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B746" w14:textId="40E8F946" w:rsidR="00CD7F59" w:rsidRPr="00CD7F59" w:rsidRDefault="00CD7F59" w:rsidP="00CD7F59">
      <w:pPr>
        <w:pStyle w:val="TextosemFormatao"/>
        <w:jc w:val="center"/>
        <w:rPr>
          <w:rFonts w:ascii="Bookman Old Style" w:hAnsi="Bookman Old Style"/>
          <w:b/>
          <w:color w:val="FF0000"/>
          <w:sz w:val="22"/>
          <w:szCs w:val="22"/>
          <w:u w:val="single"/>
        </w:rPr>
      </w:pPr>
      <w:r w:rsidRPr="00CD7F59">
        <w:rPr>
          <w:rFonts w:ascii="Bookman Old Style" w:hAnsi="Bookman Old Style"/>
          <w:b/>
          <w:color w:val="FF0000"/>
          <w:sz w:val="22"/>
          <w:szCs w:val="22"/>
          <w:u w:val="single"/>
        </w:rPr>
        <w:t>RETIFICAÇÃO DO EDITAL</w:t>
      </w:r>
    </w:p>
    <w:p w14:paraId="77C5B30E" w14:textId="4F844916" w:rsidR="00DA7CAE" w:rsidRPr="005E4332" w:rsidRDefault="00DA7CAE" w:rsidP="00CD7F59">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04/2024</w:t>
      </w:r>
    </w:p>
    <w:p w14:paraId="76732142" w14:textId="30F7A989" w:rsidR="00DA7CAE" w:rsidRPr="005E4332" w:rsidRDefault="00DA7CAE" w:rsidP="00CD7F59">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w:t>
      </w:r>
      <w:r w:rsidR="00C81C83" w:rsidRPr="005E4332">
        <w:rPr>
          <w:rFonts w:ascii="Bookman Old Style" w:hAnsi="Bookman Old Style"/>
          <w:b/>
          <w:sz w:val="22"/>
          <w:szCs w:val="22"/>
        </w:rPr>
        <w:t xml:space="preserve"> PARA REGISTRO DE PREÇO</w:t>
      </w:r>
      <w:r w:rsidRPr="005E4332">
        <w:rPr>
          <w:rFonts w:ascii="Bookman Old Style" w:hAnsi="Bookman Old Style"/>
          <w:b/>
          <w:sz w:val="22"/>
          <w:szCs w:val="22"/>
        </w:rPr>
        <w:t xml:space="preserve"> Nº 01/2024</w:t>
      </w:r>
    </w:p>
    <w:p w14:paraId="24A20C7C" w14:textId="77777777" w:rsidR="00DA7CAE" w:rsidRPr="005E4332" w:rsidRDefault="00DA7CAE" w:rsidP="00CD7F59">
      <w:pPr>
        <w:overflowPunct w:val="0"/>
        <w:autoSpaceDE w:val="0"/>
        <w:autoSpaceDN w:val="0"/>
        <w:adjustRightInd w:val="0"/>
        <w:jc w:val="left"/>
        <w:textAlignment w:val="baseline"/>
        <w:rPr>
          <w:rFonts w:ascii="Bookman Old Style" w:hAnsi="Bookman Old Style"/>
          <w:b/>
          <w:sz w:val="22"/>
          <w:szCs w:val="22"/>
        </w:rPr>
      </w:pPr>
    </w:p>
    <w:p w14:paraId="57A20788" w14:textId="10DC5F57" w:rsidR="00DA7CAE" w:rsidRPr="005E4332" w:rsidRDefault="00DA7CAE" w:rsidP="00DA7CA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sz w:val="22"/>
          <w:szCs w:val="22"/>
        </w:rPr>
        <w:t>1. DA LICITAÇÃO</w:t>
      </w:r>
      <w:r w:rsidR="00071B5A" w:rsidRPr="005E4332">
        <w:rPr>
          <w:rFonts w:ascii="Bookman Old Style" w:hAnsi="Bookman Old Style"/>
          <w:b/>
          <w:sz w:val="22"/>
          <w:szCs w:val="22"/>
        </w:rPr>
        <w:t xml:space="preserve"> </w:t>
      </w:r>
    </w:p>
    <w:p w14:paraId="7E07CB1D" w14:textId="77777777" w:rsidR="00DA7CAE" w:rsidRPr="005E4332" w:rsidRDefault="00DA7CAE" w:rsidP="00DA7CAE">
      <w:pPr>
        <w:overflowPunct w:val="0"/>
        <w:autoSpaceDE w:val="0"/>
        <w:autoSpaceDN w:val="0"/>
        <w:adjustRightInd w:val="0"/>
        <w:textAlignment w:val="baseline"/>
        <w:rPr>
          <w:rFonts w:ascii="Bookman Old Style" w:hAnsi="Bookman Old Style"/>
          <w:sz w:val="22"/>
          <w:szCs w:val="22"/>
        </w:rPr>
      </w:pPr>
    </w:p>
    <w:p w14:paraId="0C080828" w14:textId="41E94527" w:rsidR="00DA7CAE" w:rsidRPr="005E4332" w:rsidRDefault="00DA7CAE" w:rsidP="00DA7CA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O MUNICÍPIO DE CUNHATAÍ, Estado de Santa Catarina, inscrito no CNPJ sob o nº 01.612.116/0001-44, Inscr. Est. ISENTA, situado na Avenida 29 de Setembro, nº 450, Centro, no Município de Cunhataí - SC, neste ato representado pelo Prefeito Municipal, Exmo. Senhor Luciano Franz, </w:t>
      </w:r>
      <w:r w:rsidRPr="005E4332">
        <w:rPr>
          <w:rFonts w:ascii="Bookman Old Style" w:hAnsi="Bookman Old Style"/>
          <w:b/>
          <w:sz w:val="22"/>
          <w:szCs w:val="22"/>
          <w:u w:val="single"/>
        </w:rPr>
        <w:t>TORNA PÚBLICO</w:t>
      </w:r>
      <w:r w:rsidRPr="005E4332">
        <w:rPr>
          <w:rFonts w:ascii="Bookman Old Style" w:hAnsi="Bookman Old Style"/>
          <w:sz w:val="22"/>
          <w:szCs w:val="22"/>
        </w:rPr>
        <w:t xml:space="preserve"> que fará realizar licitação na modalidade </w:t>
      </w:r>
      <w:r w:rsidRPr="005E4332">
        <w:rPr>
          <w:rFonts w:ascii="Bookman Old Style" w:hAnsi="Bookman Old Style"/>
          <w:b/>
          <w:sz w:val="22"/>
          <w:szCs w:val="22"/>
          <w:u w:val="single"/>
        </w:rPr>
        <w:t>PREGÃO</w:t>
      </w:r>
      <w:r w:rsidRPr="005E4332">
        <w:rPr>
          <w:rFonts w:ascii="Bookman Old Style" w:hAnsi="Bookman Old Style"/>
          <w:sz w:val="22"/>
          <w:szCs w:val="22"/>
        </w:rPr>
        <w:t xml:space="preserve">, sob a forma </w:t>
      </w:r>
      <w:r w:rsidRPr="005E4332">
        <w:rPr>
          <w:rFonts w:ascii="Bookman Old Style" w:hAnsi="Bookman Old Style"/>
          <w:b/>
          <w:sz w:val="22"/>
          <w:szCs w:val="22"/>
          <w:u w:val="single"/>
        </w:rPr>
        <w:t>PRESENCIAL</w:t>
      </w:r>
      <w:r w:rsidRPr="005E4332">
        <w:rPr>
          <w:rFonts w:ascii="Bookman Old Style" w:hAnsi="Bookman Old Style"/>
          <w:sz w:val="22"/>
          <w:szCs w:val="22"/>
        </w:rPr>
        <w:t xml:space="preserve">, no dia </w:t>
      </w:r>
      <w:r w:rsidR="004F47F7" w:rsidRPr="005E4332">
        <w:rPr>
          <w:rFonts w:ascii="Bookman Old Style" w:hAnsi="Bookman Old Style"/>
          <w:b/>
          <w:sz w:val="22"/>
          <w:szCs w:val="22"/>
          <w:u w:val="single"/>
        </w:rPr>
        <w:t>2</w:t>
      </w:r>
      <w:r w:rsidR="00DD405D">
        <w:rPr>
          <w:rFonts w:ascii="Bookman Old Style" w:hAnsi="Bookman Old Style"/>
          <w:b/>
          <w:sz w:val="22"/>
          <w:szCs w:val="22"/>
          <w:u w:val="single"/>
        </w:rPr>
        <w:t>2</w:t>
      </w:r>
      <w:r w:rsidRPr="005E4332">
        <w:rPr>
          <w:rFonts w:ascii="Bookman Old Style" w:hAnsi="Bookman Old Style"/>
          <w:b/>
          <w:sz w:val="22"/>
          <w:szCs w:val="22"/>
          <w:u w:val="single"/>
        </w:rPr>
        <w:t>/02/2024, às 09:00 horas</w:t>
      </w:r>
      <w:r w:rsidRPr="005E4332">
        <w:rPr>
          <w:rFonts w:ascii="Bookman Old Style" w:hAnsi="Bookman Old Style"/>
          <w:sz w:val="22"/>
          <w:szCs w:val="22"/>
        </w:rPr>
        <w:t xml:space="preserve">, tipo </w:t>
      </w:r>
      <w:r w:rsidRPr="005E4332">
        <w:rPr>
          <w:rFonts w:ascii="Bookman Old Style" w:hAnsi="Bookman Old Style"/>
          <w:b/>
          <w:sz w:val="22"/>
          <w:szCs w:val="22"/>
          <w:u w:val="single"/>
        </w:rPr>
        <w:t>MENOR PREÇO</w:t>
      </w:r>
      <w:r w:rsidRPr="005E4332">
        <w:rPr>
          <w:rFonts w:ascii="Bookman Old Style" w:hAnsi="Bookman Old Style"/>
          <w:sz w:val="22"/>
          <w:szCs w:val="22"/>
        </w:rPr>
        <w:t>, e será processado e julgado em conformidade com a Lei Federal nº 14.133 de 01 de abril de 2021, Decretos Municipais nº 122 ao 133 e 135 de 2023, e demais legislações aplicáveis e de acordo com as condições, critérios e procedimentos estabelecidos neste edital e seus anexos, objetivando obter a melhor proposta.</w:t>
      </w:r>
    </w:p>
    <w:p w14:paraId="09787342" w14:textId="77777777" w:rsidR="00C41F2F" w:rsidRPr="005E4332" w:rsidRDefault="00C41F2F">
      <w:pPr>
        <w:rPr>
          <w:rFonts w:ascii="Bookman Old Style" w:hAnsi="Bookman Old Style"/>
          <w:sz w:val="22"/>
          <w:szCs w:val="22"/>
        </w:rPr>
      </w:pPr>
    </w:p>
    <w:p w14:paraId="3CDAFF57"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Considerando o disposto no artigo 176, </w:t>
      </w:r>
      <w:r w:rsidRPr="005E4332">
        <w:rPr>
          <w:rFonts w:ascii="Bookman Old Style" w:hAnsi="Bookman Old Style"/>
          <w:i/>
          <w:iCs/>
          <w:sz w:val="22"/>
          <w:szCs w:val="22"/>
        </w:rPr>
        <w:t>caput</w:t>
      </w:r>
      <w:r w:rsidRPr="005E4332">
        <w:rPr>
          <w:rFonts w:ascii="Bookman Old Style" w:hAnsi="Bookman Old Style"/>
          <w:sz w:val="22"/>
          <w:szCs w:val="22"/>
        </w:rPr>
        <w:t xml:space="preserve"> e inciso II, combinado com o artigo 17, §2º, ambos da Lei 14.133/2021, o presente processo licitatório será realizado de maneira presencial, devendo a sessão pública ser registrada em ata e gravada em áudio e vídeo.  </w:t>
      </w:r>
    </w:p>
    <w:p w14:paraId="38827AAE"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p>
    <w:p w14:paraId="00A94965"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Considerando o disposto no artigo 56 da Lei 14.133 de 01 de abril de 2021, o modo de disputa será </w:t>
      </w:r>
      <w:r w:rsidRPr="005E4332">
        <w:rPr>
          <w:rFonts w:ascii="Bookman Old Style" w:hAnsi="Bookman Old Style"/>
          <w:b/>
          <w:bCs/>
          <w:sz w:val="22"/>
          <w:szCs w:val="22"/>
        </w:rPr>
        <w:t>FECHADO-ABERTO</w:t>
      </w:r>
      <w:r w:rsidRPr="005E4332">
        <w:rPr>
          <w:rFonts w:ascii="Bookman Old Style" w:hAnsi="Bookman Old Style"/>
          <w:sz w:val="22"/>
          <w:szCs w:val="22"/>
        </w:rPr>
        <w:t xml:space="preserve">, no qual os licitantes apresentarão suas propostas, primeiramente, de forma sigilosa até a data e hora designada para sua divulgação, e posteriormente o por meio de por meio de lances sucessivos e decrescentes. </w:t>
      </w:r>
    </w:p>
    <w:p w14:paraId="7971558B"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p>
    <w:p w14:paraId="0BEBBBFF" w14:textId="02380F0F"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Os trabalhos serão conduzidos por servidor designado, denominado </w:t>
      </w:r>
      <w:r w:rsidR="00F33192" w:rsidRPr="005E4332">
        <w:rPr>
          <w:rFonts w:ascii="Bookman Old Style" w:hAnsi="Bookman Old Style"/>
          <w:sz w:val="22"/>
          <w:szCs w:val="22"/>
        </w:rPr>
        <w:t>Pregoeiro</w:t>
      </w:r>
      <w:r w:rsidRPr="005E4332">
        <w:rPr>
          <w:rFonts w:ascii="Bookman Old Style" w:hAnsi="Bookman Old Style"/>
          <w:sz w:val="22"/>
          <w:szCs w:val="22"/>
        </w:rPr>
        <w:t xml:space="preserve"> </w:t>
      </w:r>
      <w:r w:rsidR="00F33192" w:rsidRPr="005E4332">
        <w:rPr>
          <w:rFonts w:ascii="Bookman Old Style" w:hAnsi="Bookman Old Style"/>
          <w:sz w:val="22"/>
          <w:szCs w:val="22"/>
        </w:rPr>
        <w:t xml:space="preserve">e Equipe de Apoio </w:t>
      </w:r>
      <w:r w:rsidRPr="005E4332">
        <w:rPr>
          <w:rFonts w:ascii="Bookman Old Style" w:hAnsi="Bookman Old Style"/>
          <w:sz w:val="22"/>
          <w:szCs w:val="22"/>
        </w:rPr>
        <w:t xml:space="preserve">nomeado pelo Decreto Municipal n° </w:t>
      </w:r>
      <w:r w:rsidR="00F33192" w:rsidRPr="005E4332">
        <w:rPr>
          <w:rFonts w:ascii="Bookman Old Style" w:hAnsi="Bookman Old Style"/>
          <w:sz w:val="22"/>
          <w:szCs w:val="22"/>
        </w:rPr>
        <w:t xml:space="preserve">119 de 26 de dezembro de 2023 e nº 123 </w:t>
      </w:r>
      <w:r w:rsidRPr="005E4332">
        <w:rPr>
          <w:rFonts w:ascii="Bookman Old Style" w:hAnsi="Bookman Old Style"/>
          <w:sz w:val="22"/>
          <w:szCs w:val="22"/>
        </w:rPr>
        <w:t xml:space="preserve">de 28 de dezembro de 2023. </w:t>
      </w:r>
    </w:p>
    <w:p w14:paraId="6D97E672"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p>
    <w:p w14:paraId="7770A82F" w14:textId="77777777" w:rsidR="004F47F7" w:rsidRPr="005E4332" w:rsidRDefault="004F47F7" w:rsidP="004F47F7">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O servidor terá, dentre outras, as seguintes atribuições: coordenar o processo licitatório; receber, examinar e decidir as impugnações e consultas ao edital, apoiado pela sua equipe responsável pela sua elaboração; conduzir a sessão pública;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 pela adjudicação e propor a homologação.</w:t>
      </w:r>
    </w:p>
    <w:p w14:paraId="0B346603" w14:textId="77777777" w:rsidR="00F33192" w:rsidRPr="005E4332" w:rsidRDefault="00F33192" w:rsidP="004F47F7">
      <w:pPr>
        <w:overflowPunct w:val="0"/>
        <w:autoSpaceDE w:val="0"/>
        <w:autoSpaceDN w:val="0"/>
        <w:adjustRightInd w:val="0"/>
        <w:textAlignment w:val="baseline"/>
        <w:rPr>
          <w:rFonts w:ascii="Bookman Old Style" w:hAnsi="Bookman Old Style"/>
          <w:sz w:val="22"/>
          <w:szCs w:val="22"/>
        </w:rPr>
      </w:pPr>
    </w:p>
    <w:p w14:paraId="3AAE2351" w14:textId="77777777" w:rsidR="00F33192" w:rsidRPr="005E4332" w:rsidRDefault="00F33192" w:rsidP="004F47F7">
      <w:pPr>
        <w:overflowPunct w:val="0"/>
        <w:autoSpaceDE w:val="0"/>
        <w:autoSpaceDN w:val="0"/>
        <w:adjustRightInd w:val="0"/>
        <w:textAlignment w:val="baseline"/>
        <w:rPr>
          <w:rFonts w:ascii="Bookman Old Style" w:hAnsi="Bookman Old Style"/>
          <w:sz w:val="22"/>
          <w:szCs w:val="22"/>
        </w:rPr>
      </w:pPr>
    </w:p>
    <w:p w14:paraId="236305EC" w14:textId="77777777" w:rsidR="00F33192" w:rsidRPr="005E4332" w:rsidRDefault="00F33192" w:rsidP="00F33192">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2. DO OBJETO</w:t>
      </w:r>
    </w:p>
    <w:p w14:paraId="0F254209" w14:textId="2C76E2D5" w:rsidR="00F33192" w:rsidRPr="00DF49E4" w:rsidRDefault="00F33192" w:rsidP="00DF49E4">
      <w:pPr>
        <w:tabs>
          <w:tab w:val="left" w:pos="851"/>
        </w:tabs>
        <w:rPr>
          <w:rFonts w:ascii="Bookman Old Style" w:hAnsi="Bookman Old Style"/>
          <w:b/>
          <w:sz w:val="22"/>
          <w:szCs w:val="22"/>
        </w:rPr>
      </w:pPr>
      <w:r w:rsidRPr="005E4332">
        <w:rPr>
          <w:rFonts w:ascii="Bookman Old Style" w:hAnsi="Bookman Old Style"/>
          <w:b/>
          <w:bCs/>
          <w:sz w:val="22"/>
          <w:szCs w:val="22"/>
        </w:rPr>
        <w:t xml:space="preserve">2.1. </w:t>
      </w:r>
      <w:r w:rsidRPr="005E4332">
        <w:rPr>
          <w:rFonts w:ascii="Bookman Old Style" w:hAnsi="Bookman Old Style"/>
          <w:sz w:val="22"/>
          <w:szCs w:val="22"/>
        </w:rPr>
        <w:t xml:space="preserve">A presente licitação tem por objeto a </w:t>
      </w:r>
      <w:r w:rsidR="00DF49E4" w:rsidRPr="00094B31">
        <w:rPr>
          <w:rFonts w:ascii="Bookman Old Style" w:hAnsi="Bookman Old Style" w:cs="Arial"/>
          <w:sz w:val="22"/>
          <w:szCs w:val="22"/>
          <w:lang w:val="pt-PT"/>
          <w14:ligatures w14:val="none"/>
        </w:rPr>
        <w:t xml:space="preserve">CONTRATAÇÃO DE EMPRESA ESPECIALIZADA PARA PRESTAÇÃO DE TRANSPORTE ESCOLAR PARA OS </w:t>
      </w:r>
      <w:r w:rsidR="00DF49E4" w:rsidRPr="00094B31">
        <w:rPr>
          <w:rFonts w:ascii="Bookman Old Style" w:hAnsi="Bookman Old Style" w:cs="Arial"/>
          <w:sz w:val="22"/>
          <w:szCs w:val="22"/>
          <w:lang w:val="pt-PT"/>
          <w14:ligatures w14:val="none"/>
        </w:rPr>
        <w:lastRenderedPageBreak/>
        <w:t xml:space="preserve">ALUNOS QUE RESIDEM NA LINHA TRÊS ROSAS E LINHA SANTA CECILIA, </w:t>
      </w:r>
      <w:r w:rsidR="00025293">
        <w:rPr>
          <w:rFonts w:ascii="Bookman Old Style" w:hAnsi="Bookman Old Style" w:cs="Arial"/>
          <w:sz w:val="22"/>
          <w:szCs w:val="22"/>
          <w:lang w:val="pt-PT"/>
          <w14:ligatures w14:val="none"/>
        </w:rPr>
        <w:t xml:space="preserve">QUE ESTUDEM NA </w:t>
      </w:r>
      <w:r w:rsidR="00333CCF">
        <w:rPr>
          <w:rFonts w:ascii="Bookman Old Style" w:hAnsi="Bookman Old Style" w:cs="Arial"/>
          <w:sz w:val="22"/>
          <w:szCs w:val="22"/>
          <w:lang w:val="pt-PT"/>
          <w14:ligatures w14:val="none"/>
        </w:rPr>
        <w:t xml:space="preserve">REDE MUNICIPAL E ESTADUAL </w:t>
      </w:r>
      <w:r w:rsidR="00DF49E4" w:rsidRPr="00094B31">
        <w:rPr>
          <w:rFonts w:ascii="Bookman Old Style" w:hAnsi="Bookman Old Style" w:cs="Arial"/>
          <w:sz w:val="22"/>
          <w:szCs w:val="22"/>
          <w:lang w:val="pt-PT"/>
          <w14:ligatures w14:val="none"/>
        </w:rPr>
        <w:t>DO MUNÍCIPIO DE CUNHATAÍ/SC</w:t>
      </w:r>
      <w:r w:rsidR="00DF49E4">
        <w:rPr>
          <w:rFonts w:ascii="Bookman Old Style" w:hAnsi="Bookman Old Style" w:cs="Arial"/>
          <w:sz w:val="22"/>
          <w:szCs w:val="22"/>
          <w:lang w:val="pt-PT"/>
          <w14:ligatures w14:val="none"/>
        </w:rPr>
        <w:t>.</w:t>
      </w:r>
    </w:p>
    <w:p w14:paraId="6AE3A4ED" w14:textId="77777777" w:rsidR="00F33192" w:rsidRPr="005E4332" w:rsidRDefault="00F33192" w:rsidP="00F33192">
      <w:pPr>
        <w:overflowPunct w:val="0"/>
        <w:autoSpaceDE w:val="0"/>
        <w:autoSpaceDN w:val="0"/>
        <w:adjustRightInd w:val="0"/>
        <w:textAlignment w:val="baseline"/>
        <w:rPr>
          <w:rFonts w:ascii="Bookman Old Style" w:hAnsi="Bookman Old Style"/>
          <w:sz w:val="22"/>
          <w:szCs w:val="22"/>
        </w:rPr>
      </w:pPr>
    </w:p>
    <w:p w14:paraId="069C051B" w14:textId="09522731" w:rsidR="00F33192" w:rsidRPr="005E4332" w:rsidRDefault="00F33192" w:rsidP="00F3319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 xml:space="preserve">2.1.1.  </w:t>
      </w:r>
      <w:r w:rsidRPr="005E4332">
        <w:rPr>
          <w:rFonts w:ascii="Bookman Old Style" w:hAnsi="Bookman Old Style"/>
          <w:sz w:val="22"/>
          <w:szCs w:val="22"/>
        </w:rPr>
        <w:t xml:space="preserve">O objeto divide-se em itens assim apresentados </w:t>
      </w:r>
    </w:p>
    <w:tbl>
      <w:tblPr>
        <w:tblpPr w:leftFromText="141" w:rightFromText="141" w:vertAnchor="text" w:horzAnchor="margin" w:tblpXSpec="center" w:tblpY="34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
        <w:gridCol w:w="4642"/>
        <w:gridCol w:w="1422"/>
        <w:gridCol w:w="1559"/>
      </w:tblGrid>
      <w:tr w:rsidR="008030EE" w:rsidRPr="005E4332" w14:paraId="0A1D112C" w14:textId="77777777" w:rsidTr="00140EDC">
        <w:trPr>
          <w:trHeight w:val="280"/>
        </w:trPr>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14:paraId="60667271" w14:textId="77777777" w:rsidR="008030EE" w:rsidRPr="005E4332" w:rsidRDefault="008030EE" w:rsidP="008030EE">
            <w:pPr>
              <w:pStyle w:val="TableParagraph"/>
              <w:ind w:left="158" w:right="151"/>
              <w:jc w:val="both"/>
              <w:rPr>
                <w:rFonts w:ascii="Bookman Old Style" w:hAnsi="Bookman Old Style"/>
                <w:b/>
              </w:rPr>
            </w:pPr>
            <w:r w:rsidRPr="005E4332">
              <w:rPr>
                <w:rFonts w:ascii="Bookman Old Style" w:hAnsi="Bookman Old Style"/>
                <w:b/>
              </w:rPr>
              <w:t>Item</w:t>
            </w:r>
          </w:p>
        </w:tc>
        <w:tc>
          <w:tcPr>
            <w:tcW w:w="4642" w:type="dxa"/>
            <w:tcBorders>
              <w:top w:val="single" w:sz="4" w:space="0" w:color="000000"/>
              <w:left w:val="single" w:sz="4" w:space="0" w:color="000000"/>
              <w:bottom w:val="single" w:sz="4" w:space="0" w:color="000000"/>
              <w:right w:val="single" w:sz="4" w:space="0" w:color="000000"/>
            </w:tcBorders>
            <w:shd w:val="clear" w:color="auto" w:fill="auto"/>
            <w:hideMark/>
          </w:tcPr>
          <w:p w14:paraId="55413B6E" w14:textId="77777777" w:rsidR="008030EE" w:rsidRPr="005E4332" w:rsidRDefault="008030EE" w:rsidP="008030EE">
            <w:pPr>
              <w:pStyle w:val="TableParagraph"/>
              <w:ind w:left="1019" w:hanging="828"/>
              <w:jc w:val="both"/>
              <w:rPr>
                <w:rFonts w:ascii="Bookman Old Style" w:hAnsi="Bookman Old Style"/>
                <w:b/>
              </w:rPr>
            </w:pPr>
            <w:r w:rsidRPr="005E4332">
              <w:rPr>
                <w:rFonts w:ascii="Bookman Old Style" w:hAnsi="Bookman Old Style"/>
                <w:b/>
                <w:spacing w:val="-1"/>
              </w:rPr>
              <w:t>Especificação/Descrição</w:t>
            </w:r>
            <w:r w:rsidRPr="005E4332">
              <w:rPr>
                <w:rFonts w:ascii="Bookman Old Style" w:hAnsi="Bookman Old Style"/>
                <w:b/>
                <w:spacing w:val="-57"/>
              </w:rPr>
              <w:t xml:space="preserve"> </w:t>
            </w:r>
            <w:r w:rsidRPr="005E4332">
              <w:rPr>
                <w:rFonts w:ascii="Bookman Old Style" w:hAnsi="Bookman Old Style"/>
                <w:b/>
              </w:rPr>
              <w:t>do</w:t>
            </w:r>
            <w:r w:rsidRPr="005E4332">
              <w:rPr>
                <w:rFonts w:ascii="Bookman Old Style" w:hAnsi="Bookman Old Style"/>
                <w:b/>
                <w:spacing w:val="-1"/>
              </w:rPr>
              <w:t xml:space="preserve"> </w:t>
            </w:r>
            <w:r w:rsidRPr="005E4332">
              <w:rPr>
                <w:rFonts w:ascii="Bookman Old Style" w:hAnsi="Bookman Old Style"/>
                <w:b/>
              </w:rPr>
              <w:t>Item</w:t>
            </w:r>
          </w:p>
        </w:t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14:paraId="4291D7C2" w14:textId="77777777" w:rsidR="008030EE" w:rsidRPr="005E4332" w:rsidRDefault="008030EE" w:rsidP="008030EE">
            <w:pPr>
              <w:pStyle w:val="TableParagraph"/>
              <w:ind w:left="126" w:right="117"/>
              <w:jc w:val="both"/>
              <w:rPr>
                <w:rFonts w:ascii="Bookman Old Style" w:hAnsi="Bookman Old Style"/>
                <w:b/>
              </w:rPr>
            </w:pPr>
            <w:r w:rsidRPr="005E4332">
              <w:rPr>
                <w:rFonts w:ascii="Bookman Old Style" w:hAnsi="Bookman Old Style"/>
                <w:b/>
              </w:rPr>
              <w:t>Qtd.</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00EFD6C" w14:textId="77777777" w:rsidR="008030EE" w:rsidRPr="005E4332" w:rsidRDefault="008030EE" w:rsidP="008030EE">
            <w:pPr>
              <w:pStyle w:val="TableParagraph"/>
              <w:ind w:left="113" w:right="105"/>
              <w:jc w:val="both"/>
              <w:rPr>
                <w:rFonts w:ascii="Bookman Old Style" w:hAnsi="Bookman Old Style"/>
                <w:b/>
              </w:rPr>
            </w:pPr>
            <w:r w:rsidRPr="005E4332">
              <w:rPr>
                <w:rFonts w:ascii="Bookman Old Style" w:hAnsi="Bookman Old Style"/>
                <w:b/>
              </w:rPr>
              <w:t>Uni.</w:t>
            </w:r>
          </w:p>
        </w:tc>
      </w:tr>
      <w:tr w:rsidR="008030EE" w:rsidRPr="005E4332" w14:paraId="2CA52204" w14:textId="77777777" w:rsidTr="00140EDC">
        <w:trPr>
          <w:trHeight w:val="561"/>
        </w:trPr>
        <w:tc>
          <w:tcPr>
            <w:tcW w:w="882" w:type="dxa"/>
            <w:tcBorders>
              <w:top w:val="single" w:sz="4" w:space="0" w:color="000000"/>
              <w:left w:val="single" w:sz="4" w:space="0" w:color="000000"/>
              <w:bottom w:val="single" w:sz="4" w:space="0" w:color="auto"/>
              <w:right w:val="single" w:sz="4" w:space="0" w:color="000000"/>
            </w:tcBorders>
            <w:shd w:val="clear" w:color="auto" w:fill="auto"/>
            <w:hideMark/>
          </w:tcPr>
          <w:p w14:paraId="18287F0E" w14:textId="77777777" w:rsidR="008030EE" w:rsidRPr="005E4332" w:rsidRDefault="008030EE" w:rsidP="008030EE">
            <w:pPr>
              <w:pStyle w:val="TableParagraph"/>
              <w:ind w:left="158" w:right="149"/>
              <w:jc w:val="both"/>
              <w:rPr>
                <w:rFonts w:ascii="Bookman Old Style" w:hAnsi="Bookman Old Style"/>
              </w:rPr>
            </w:pPr>
            <w:r w:rsidRPr="005E4332">
              <w:rPr>
                <w:rFonts w:ascii="Bookman Old Style" w:hAnsi="Bookman Old Style"/>
              </w:rPr>
              <w:t>01</w:t>
            </w:r>
          </w:p>
        </w:tc>
        <w:tc>
          <w:tcPr>
            <w:tcW w:w="4642" w:type="dxa"/>
            <w:tcBorders>
              <w:top w:val="single" w:sz="4" w:space="0" w:color="000000"/>
              <w:left w:val="single" w:sz="4" w:space="0" w:color="000000"/>
              <w:bottom w:val="single" w:sz="4" w:space="0" w:color="auto"/>
              <w:right w:val="single" w:sz="4" w:space="0" w:color="000000"/>
            </w:tcBorders>
            <w:shd w:val="clear" w:color="auto" w:fill="auto"/>
            <w:hideMark/>
          </w:tcPr>
          <w:p w14:paraId="649F0D28" w14:textId="77777777" w:rsidR="008030EE" w:rsidRPr="005E4332" w:rsidRDefault="008030EE" w:rsidP="008030EE">
            <w:pPr>
              <w:spacing w:after="160" w:line="259" w:lineRule="auto"/>
              <w:rPr>
                <w:rFonts w:ascii="Bookman Old Style" w:hAnsi="Bookman Old Style" w:cs="Arial"/>
                <w:sz w:val="22"/>
                <w:szCs w:val="22"/>
              </w:rPr>
            </w:pPr>
            <w:r w:rsidRPr="005E4332">
              <w:rPr>
                <w:rFonts w:ascii="Bookman Old Style" w:hAnsi="Bookman Old Style"/>
                <w:b/>
                <w:bCs/>
                <w:sz w:val="22"/>
                <w:szCs w:val="22"/>
              </w:rPr>
              <w:t>Linha 1 - Três Rosas</w:t>
            </w:r>
          </w:p>
          <w:p w14:paraId="44C8A5E7" w14:textId="77777777" w:rsidR="008030EE" w:rsidRPr="005E4332" w:rsidRDefault="008030EE" w:rsidP="008030EE">
            <w:pPr>
              <w:pStyle w:val="TableParagraph"/>
              <w:ind w:left="130" w:right="127"/>
              <w:jc w:val="both"/>
              <w:rPr>
                <w:rFonts w:ascii="Bookman Old Style" w:hAnsi="Bookman Old Style"/>
              </w:rPr>
            </w:pPr>
            <w:r w:rsidRPr="005E4332">
              <w:rPr>
                <w:rFonts w:ascii="Bookman Old Style" w:hAnsi="Bookman Old Style" w:cs="Arial"/>
                <w:lang w:val="pt-BR"/>
              </w:rPr>
              <w:t>Transporte escolar que abrange a comunidade de Três Rosas e parte de São Roque Saída da E.E.B. Nicolau Schoenberger, indo em direção a comunidade de Barra Grande, até a propriedade de Elemar Schabarum, seguindo em sentido a Três Rosas, passando pela estrada "nova", descendo pela propriedade de Ari Brandão, saindo na propriedade de Neli Brandão, sentido estrada geral passando pela comunidade de Três Rosas, entrando na propriedade de Vilmar Camara, seguindo em direção a comunidade de Barra Grande até a propriedade de Mathias Rempel, depois propriedade de Célio Morschel, até a E.I.M. Osvin Schmitt, logo após seguindo para a propriedade de Elemar Fritzen e depois até a propriedade de Francisco Rempel, voltado até E.I.M Osvin Schmitt indo em direção a E.E.B. Nicolau Schoenberger seguindo até o CEIM Beija Flor. Trajeto noturno, Saída da E.E.B. Nicolau Schoenberger em direção a Linha Barra Grande, até a ponte que faz divisa com a Linha Cachoeira/Palmitos, volta em direção a Linha Três Rosas, até a Propriedade de Alberto Knorst, e em seguida em direção a Comunidade de Três Rosas passando pela comunidade até a propriedade de Marcos Knorst passando na comunidade da São Roque voltando ao ponto de origem. Trajeto a ser realizado 04 vezes ao dia, totalizando uma quilometragem aproximada de 140 km por dia. Serviço a ser realizado com veículo com capacidade mínima para 15 passageiros.</w:t>
            </w:r>
          </w:p>
        </w:tc>
        <w:tc>
          <w:tcPr>
            <w:tcW w:w="1422" w:type="dxa"/>
            <w:tcBorders>
              <w:top w:val="single" w:sz="4" w:space="0" w:color="000000"/>
              <w:left w:val="single" w:sz="4" w:space="0" w:color="000000"/>
              <w:bottom w:val="single" w:sz="4" w:space="0" w:color="auto"/>
              <w:right w:val="single" w:sz="4" w:space="0" w:color="000000"/>
            </w:tcBorders>
            <w:shd w:val="clear" w:color="auto" w:fill="auto"/>
            <w:hideMark/>
          </w:tcPr>
          <w:p w14:paraId="609157BF" w14:textId="77777777" w:rsidR="008030EE" w:rsidRPr="005E4332" w:rsidRDefault="008030EE" w:rsidP="008030EE">
            <w:pPr>
              <w:pStyle w:val="TableParagraph"/>
              <w:ind w:left="126" w:right="117"/>
              <w:jc w:val="both"/>
              <w:rPr>
                <w:rFonts w:ascii="Bookman Old Style" w:hAnsi="Bookman Old Style"/>
              </w:rPr>
            </w:pPr>
            <w:r w:rsidRPr="005E4332">
              <w:rPr>
                <w:rFonts w:ascii="Bookman Old Style" w:hAnsi="Bookman Old Style"/>
              </w:rPr>
              <w:t>28.000,00</w:t>
            </w:r>
          </w:p>
        </w:tc>
        <w:tc>
          <w:tcPr>
            <w:tcW w:w="1559" w:type="dxa"/>
            <w:tcBorders>
              <w:top w:val="single" w:sz="4" w:space="0" w:color="000000"/>
              <w:left w:val="single" w:sz="4" w:space="0" w:color="000000"/>
              <w:bottom w:val="single" w:sz="4" w:space="0" w:color="auto"/>
              <w:right w:val="single" w:sz="4" w:space="0" w:color="000000"/>
            </w:tcBorders>
            <w:shd w:val="clear" w:color="auto" w:fill="auto"/>
            <w:hideMark/>
          </w:tcPr>
          <w:p w14:paraId="42E02981" w14:textId="77777777" w:rsidR="008030EE" w:rsidRPr="005E4332" w:rsidRDefault="008030EE" w:rsidP="008030EE">
            <w:pPr>
              <w:pStyle w:val="TableParagraph"/>
              <w:ind w:left="113" w:right="105"/>
              <w:jc w:val="both"/>
              <w:rPr>
                <w:rFonts w:ascii="Bookman Old Style" w:hAnsi="Bookman Old Style"/>
              </w:rPr>
            </w:pPr>
            <w:r w:rsidRPr="005E4332">
              <w:rPr>
                <w:rFonts w:ascii="Bookman Old Style" w:hAnsi="Bookman Old Style"/>
              </w:rPr>
              <w:t>Km/ano</w:t>
            </w:r>
          </w:p>
        </w:tc>
      </w:tr>
      <w:tr w:rsidR="008030EE" w:rsidRPr="005E4332" w14:paraId="23415B7C" w14:textId="77777777" w:rsidTr="00140EDC">
        <w:trPr>
          <w:trHeight w:val="7785"/>
        </w:trPr>
        <w:tc>
          <w:tcPr>
            <w:tcW w:w="882" w:type="dxa"/>
            <w:tcBorders>
              <w:top w:val="single" w:sz="4" w:space="0" w:color="auto"/>
              <w:left w:val="single" w:sz="4" w:space="0" w:color="000000"/>
              <w:bottom w:val="single" w:sz="4" w:space="0" w:color="000000"/>
              <w:right w:val="single" w:sz="4" w:space="0" w:color="000000"/>
            </w:tcBorders>
            <w:shd w:val="clear" w:color="auto" w:fill="auto"/>
          </w:tcPr>
          <w:p w14:paraId="5616B95C" w14:textId="77777777" w:rsidR="008030EE" w:rsidRPr="005E4332" w:rsidRDefault="008030EE" w:rsidP="008030EE">
            <w:pPr>
              <w:pStyle w:val="TableParagraph"/>
              <w:ind w:left="158" w:right="149"/>
              <w:jc w:val="both"/>
              <w:rPr>
                <w:rFonts w:ascii="Bookman Old Style" w:hAnsi="Bookman Old Style"/>
              </w:rPr>
            </w:pPr>
            <w:r w:rsidRPr="005E4332">
              <w:rPr>
                <w:rFonts w:ascii="Bookman Old Style" w:hAnsi="Bookman Old Style"/>
              </w:rPr>
              <w:lastRenderedPageBreak/>
              <w:t>02</w:t>
            </w:r>
          </w:p>
        </w:tc>
        <w:tc>
          <w:tcPr>
            <w:tcW w:w="4642" w:type="dxa"/>
            <w:tcBorders>
              <w:top w:val="single" w:sz="4" w:space="0" w:color="auto"/>
              <w:left w:val="single" w:sz="4" w:space="0" w:color="000000"/>
              <w:bottom w:val="single" w:sz="4" w:space="0" w:color="000000"/>
              <w:right w:val="single" w:sz="4" w:space="0" w:color="000000"/>
            </w:tcBorders>
            <w:shd w:val="clear" w:color="auto" w:fill="auto"/>
          </w:tcPr>
          <w:p w14:paraId="40D1EA52" w14:textId="77777777" w:rsidR="008030EE" w:rsidRPr="005E4332" w:rsidRDefault="008030EE" w:rsidP="008030EE">
            <w:pPr>
              <w:pStyle w:val="TableParagraph"/>
              <w:ind w:left="130" w:right="127"/>
              <w:jc w:val="both"/>
              <w:rPr>
                <w:rFonts w:ascii="Bookman Old Style" w:hAnsi="Bookman Old Style"/>
                <w:b/>
                <w:bCs/>
              </w:rPr>
            </w:pPr>
            <w:r w:rsidRPr="005E4332">
              <w:rPr>
                <w:rFonts w:ascii="Bookman Old Style" w:hAnsi="Bookman Old Style"/>
                <w:b/>
                <w:bCs/>
              </w:rPr>
              <w:t>Linha 2 Santa Cecilia</w:t>
            </w:r>
          </w:p>
          <w:p w14:paraId="501714D8" w14:textId="77777777" w:rsidR="008030EE" w:rsidRPr="005E4332" w:rsidRDefault="008030EE" w:rsidP="008030EE">
            <w:pPr>
              <w:pStyle w:val="TableParagraph"/>
              <w:ind w:left="130" w:right="127"/>
              <w:jc w:val="both"/>
              <w:rPr>
                <w:rFonts w:ascii="Bookman Old Style" w:hAnsi="Bookman Old Style"/>
              </w:rPr>
            </w:pPr>
            <w:r w:rsidRPr="005E4332">
              <w:rPr>
                <w:rFonts w:ascii="Bookman Old Style" w:hAnsi="Bookman Old Style"/>
              </w:rPr>
              <w:t>Saída da E.E.B. Nicolau Schoenberger indo em direção ao Campo do Aliança, subindo o morro da Santa Cecilia, seguindo em direção a propriedade de Jamir Krein entrando até a propriedade de Jaqueline Rubinich, indo em direção a propriedade de Renan Simonn, indo em direção a Comunidade de Santa Cecilia até a propriedade de Cildo Mohr, em seguida em direção a propriedade de Cleocir Gerhardt até a propriedade de Clovis Dross, voltando até a comunidade e entrando até a propriedade de Ernani Leifet voltando em direção a Comunidade Santa Cecilia, em seguida seguindo a estrada geral indo em direção a Comunidade de Cambará, descendo o morro passando pela Comunidade de Cambará entrando na propriedade de Ernani Benedix, indo sentido a Comunidade de Barra Grande até a E.IM Osvin Schmitt, logo após seguindo em direção a E.E.B. Nicolau Schoenberger e Ceim Beija Flor. Trajeto a ser realizado 04 vezes ao dia, totalizando uma quilometragem aproximada de 136 km por dia. Serviço a ser realizado com veículo com capacidade mínima para 21 passageiros.</w:t>
            </w:r>
          </w:p>
          <w:p w14:paraId="20878022" w14:textId="77777777" w:rsidR="008030EE" w:rsidRPr="005E4332" w:rsidRDefault="008030EE" w:rsidP="008030EE">
            <w:pPr>
              <w:pStyle w:val="TableParagraph"/>
              <w:ind w:left="130" w:right="127"/>
              <w:jc w:val="both"/>
              <w:rPr>
                <w:rFonts w:ascii="Bookman Old Style" w:hAnsi="Bookman Old Style"/>
              </w:rPr>
            </w:pPr>
          </w:p>
        </w:tc>
        <w:tc>
          <w:tcPr>
            <w:tcW w:w="1422" w:type="dxa"/>
            <w:tcBorders>
              <w:top w:val="single" w:sz="4" w:space="0" w:color="auto"/>
              <w:left w:val="single" w:sz="4" w:space="0" w:color="000000"/>
              <w:bottom w:val="single" w:sz="4" w:space="0" w:color="000000"/>
              <w:right w:val="single" w:sz="4" w:space="0" w:color="000000"/>
            </w:tcBorders>
            <w:shd w:val="clear" w:color="auto" w:fill="auto"/>
          </w:tcPr>
          <w:p w14:paraId="094B4DC7" w14:textId="77777777" w:rsidR="008030EE" w:rsidRPr="005E4332" w:rsidRDefault="008030EE" w:rsidP="008030EE">
            <w:pPr>
              <w:pStyle w:val="TableParagraph"/>
              <w:ind w:left="126" w:right="117"/>
              <w:jc w:val="both"/>
              <w:rPr>
                <w:rFonts w:ascii="Bookman Old Style" w:hAnsi="Bookman Old Style"/>
              </w:rPr>
            </w:pPr>
            <w:r w:rsidRPr="005E4332">
              <w:rPr>
                <w:rFonts w:ascii="Bookman Old Style" w:hAnsi="Bookman Old Style"/>
              </w:rPr>
              <w:t>30.000,00</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28F39254" w14:textId="77777777" w:rsidR="008030EE" w:rsidRPr="005E4332" w:rsidRDefault="008030EE" w:rsidP="008030EE">
            <w:pPr>
              <w:pStyle w:val="TableParagraph"/>
              <w:ind w:left="113" w:right="105"/>
              <w:jc w:val="both"/>
              <w:rPr>
                <w:rFonts w:ascii="Bookman Old Style" w:hAnsi="Bookman Old Style"/>
              </w:rPr>
            </w:pPr>
            <w:r w:rsidRPr="005E4332">
              <w:rPr>
                <w:rFonts w:ascii="Bookman Old Style" w:hAnsi="Bookman Old Style"/>
              </w:rPr>
              <w:t>km/ano</w:t>
            </w:r>
          </w:p>
        </w:tc>
      </w:tr>
    </w:tbl>
    <w:p w14:paraId="2E4C36B1" w14:textId="77777777" w:rsidR="004F47F7" w:rsidRPr="005E4332" w:rsidRDefault="004F47F7">
      <w:pPr>
        <w:rPr>
          <w:rFonts w:ascii="Bookman Old Style" w:hAnsi="Bookman Old Style"/>
          <w:sz w:val="22"/>
          <w:szCs w:val="22"/>
        </w:rPr>
      </w:pPr>
    </w:p>
    <w:p w14:paraId="7C1659C9" w14:textId="33A7A3D0" w:rsidR="008030EE" w:rsidRPr="005E4332" w:rsidRDefault="008030EE">
      <w:pPr>
        <w:rPr>
          <w:rFonts w:ascii="Bookman Old Style" w:hAnsi="Bookman Old Style"/>
          <w:sz w:val="22"/>
          <w:szCs w:val="22"/>
        </w:rPr>
      </w:pPr>
      <w:r w:rsidRPr="005E4332">
        <w:rPr>
          <w:rFonts w:ascii="Bookman Old Style" w:hAnsi="Bookman Old Style"/>
          <w:b/>
          <w:bCs/>
          <w:sz w:val="22"/>
          <w:szCs w:val="22"/>
        </w:rPr>
        <w:t xml:space="preserve">2.2.2. </w:t>
      </w:r>
      <w:r w:rsidR="006561C7" w:rsidRPr="005E4332">
        <w:rPr>
          <w:rFonts w:ascii="Bookman Old Style" w:hAnsi="Bookman Old Style"/>
          <w:sz w:val="22"/>
          <w:szCs w:val="22"/>
        </w:rPr>
        <w:t xml:space="preserve">A quantidade de alunos poderá variar, para mais ou para menos, caso isto ocorra será comunicada à CONTRATADA </w:t>
      </w:r>
      <w:r w:rsidR="006561C7" w:rsidRPr="005E4332">
        <w:rPr>
          <w:rFonts w:ascii="Bookman Old Style" w:hAnsi="Bookman Old Style"/>
          <w:sz w:val="22"/>
          <w:szCs w:val="22"/>
        </w:rPr>
        <w:tab/>
        <w:t>qualquer alteração na rota, com adequação da nova quilometragem.</w:t>
      </w:r>
    </w:p>
    <w:p w14:paraId="71F08B89" w14:textId="77777777" w:rsidR="006561C7" w:rsidRPr="005E4332" w:rsidRDefault="006561C7">
      <w:pPr>
        <w:rPr>
          <w:rFonts w:ascii="Bookman Old Style" w:hAnsi="Bookman Old Style"/>
          <w:sz w:val="22"/>
          <w:szCs w:val="22"/>
        </w:rPr>
      </w:pPr>
    </w:p>
    <w:p w14:paraId="4787C6AA" w14:textId="0CDE3226" w:rsidR="006561C7" w:rsidRPr="005E4332" w:rsidRDefault="006561C7">
      <w:pPr>
        <w:rPr>
          <w:rFonts w:ascii="Bookman Old Style" w:hAnsi="Bookman Old Style"/>
          <w:sz w:val="22"/>
          <w:szCs w:val="22"/>
        </w:rPr>
      </w:pPr>
      <w:r w:rsidRPr="005E4332">
        <w:rPr>
          <w:rFonts w:ascii="Bookman Old Style" w:hAnsi="Bookman Old Style"/>
          <w:b/>
          <w:bCs/>
          <w:sz w:val="22"/>
          <w:szCs w:val="22"/>
        </w:rPr>
        <w:t xml:space="preserve">2.2.3. </w:t>
      </w:r>
      <w:r w:rsidRPr="005E4332">
        <w:rPr>
          <w:rFonts w:ascii="Bookman Old Style" w:hAnsi="Bookman Old Style"/>
          <w:sz w:val="22"/>
          <w:szCs w:val="22"/>
        </w:rPr>
        <w:t xml:space="preserve">Valor total do objeto é </w:t>
      </w:r>
    </w:p>
    <w:p w14:paraId="6216EE56" w14:textId="750AC4E4" w:rsidR="00A95DE2" w:rsidRPr="005E4332" w:rsidRDefault="006561C7">
      <w:pPr>
        <w:rPr>
          <w:rFonts w:ascii="Bookman Old Style" w:hAnsi="Bookman Old Style"/>
          <w:sz w:val="22"/>
          <w:szCs w:val="22"/>
        </w:rPr>
      </w:pPr>
      <w:r w:rsidRPr="005E4332">
        <w:rPr>
          <w:rFonts w:ascii="Bookman Old Style" w:hAnsi="Bookman Old Style"/>
          <w:b/>
          <w:bCs/>
          <w:sz w:val="22"/>
          <w:szCs w:val="22"/>
        </w:rPr>
        <w:t xml:space="preserve">2.2.4. </w:t>
      </w:r>
      <w:r w:rsidRPr="005E4332">
        <w:rPr>
          <w:rFonts w:ascii="Bookman Old Style" w:hAnsi="Bookman Old Style"/>
          <w:sz w:val="22"/>
          <w:szCs w:val="22"/>
        </w:rPr>
        <w:t>Fica vedada a subcontratação do objeto</w:t>
      </w:r>
      <w:r w:rsidR="00363C3C">
        <w:rPr>
          <w:rFonts w:ascii="Bookman Old Style" w:hAnsi="Bookman Old Style"/>
          <w:sz w:val="22"/>
          <w:szCs w:val="22"/>
        </w:rPr>
        <w:t>.</w:t>
      </w:r>
    </w:p>
    <w:p w14:paraId="4CA0F699" w14:textId="77777777" w:rsidR="00A95DE2" w:rsidRPr="005E4332" w:rsidRDefault="00A95DE2">
      <w:pPr>
        <w:rPr>
          <w:rFonts w:ascii="Bookman Old Style" w:hAnsi="Bookman Old Style"/>
          <w:sz w:val="22"/>
          <w:szCs w:val="22"/>
        </w:rPr>
      </w:pPr>
    </w:p>
    <w:p w14:paraId="560CADE3" w14:textId="33A55138" w:rsidR="006561C7" w:rsidRPr="005E4332" w:rsidRDefault="006561C7">
      <w:pPr>
        <w:rPr>
          <w:rFonts w:ascii="Bookman Old Style" w:hAnsi="Bookman Old Style"/>
          <w:b/>
          <w:bCs/>
          <w:sz w:val="22"/>
          <w:szCs w:val="22"/>
        </w:rPr>
      </w:pPr>
      <w:r w:rsidRPr="005E4332">
        <w:rPr>
          <w:rFonts w:ascii="Bookman Old Style" w:hAnsi="Bookman Old Style"/>
          <w:b/>
          <w:bCs/>
          <w:sz w:val="22"/>
          <w:szCs w:val="22"/>
        </w:rPr>
        <w:t xml:space="preserve">3. </w:t>
      </w:r>
      <w:r w:rsidR="00A95DE2" w:rsidRPr="005E4332">
        <w:rPr>
          <w:rFonts w:ascii="Bookman Old Style" w:hAnsi="Bookman Old Style"/>
          <w:b/>
          <w:bCs/>
          <w:sz w:val="22"/>
          <w:szCs w:val="22"/>
        </w:rPr>
        <w:t>DA DOTAÇÃO ORÇAMENTÁRIA</w:t>
      </w:r>
    </w:p>
    <w:tbl>
      <w:tblPr>
        <w:tblpPr w:leftFromText="141" w:rightFromText="141" w:vertAnchor="text" w:horzAnchor="margin" w:tblpY="113"/>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993"/>
        <w:gridCol w:w="1701"/>
        <w:gridCol w:w="4110"/>
      </w:tblGrid>
      <w:tr w:rsidR="00A95DE2" w:rsidRPr="005E4332" w14:paraId="4AD67AD4" w14:textId="77777777" w:rsidTr="00140EDC">
        <w:trPr>
          <w:trHeight w:val="270"/>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14:paraId="550252F1" w14:textId="77777777" w:rsidR="00A95DE2" w:rsidRPr="005E4332" w:rsidRDefault="00A95DE2" w:rsidP="00A95DE2">
            <w:pPr>
              <w:pStyle w:val="TableParagraph"/>
              <w:ind w:left="146"/>
              <w:jc w:val="center"/>
              <w:rPr>
                <w:rFonts w:ascii="Bookman Old Style" w:hAnsi="Bookman Old Style"/>
                <w:b/>
              </w:rPr>
            </w:pPr>
            <w:r w:rsidRPr="005E4332">
              <w:rPr>
                <w:rFonts w:ascii="Bookman Old Style" w:hAnsi="Bookman Old Style"/>
                <w:b/>
              </w:rPr>
              <w:t>Projeto/Atividade</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5534B89F" w14:textId="77777777" w:rsidR="00A95DE2" w:rsidRPr="005E4332" w:rsidRDefault="00A95DE2" w:rsidP="00A95DE2">
            <w:pPr>
              <w:pStyle w:val="TableParagraph"/>
              <w:ind w:left="359"/>
              <w:jc w:val="center"/>
              <w:rPr>
                <w:rFonts w:ascii="Bookman Old Style" w:hAnsi="Bookman Old Style"/>
                <w:b/>
              </w:rPr>
            </w:pPr>
            <w:r w:rsidRPr="005E4332">
              <w:rPr>
                <w:rFonts w:ascii="Bookman Old Style" w:hAnsi="Bookman Old Style"/>
                <w:b/>
              </w:rPr>
              <w:t>Recurso</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29B9A21" w14:textId="77777777" w:rsidR="00A95DE2" w:rsidRPr="005E4332" w:rsidRDefault="00A95DE2" w:rsidP="00A95DE2">
            <w:pPr>
              <w:pStyle w:val="TableParagraph"/>
              <w:ind w:left="352" w:right="90" w:hanging="233"/>
              <w:jc w:val="center"/>
              <w:rPr>
                <w:rFonts w:ascii="Bookman Old Style" w:hAnsi="Bookman Old Style"/>
                <w:b/>
              </w:rPr>
            </w:pPr>
            <w:r w:rsidRPr="005E4332">
              <w:rPr>
                <w:rFonts w:ascii="Bookman Old Style" w:hAnsi="Bookman Old Style"/>
                <w:b/>
              </w:rPr>
              <w:t>Despesa/ano</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14:paraId="0674D330" w14:textId="77777777" w:rsidR="00A95DE2" w:rsidRPr="005E4332" w:rsidRDefault="00A95DE2" w:rsidP="00A95DE2">
            <w:pPr>
              <w:pStyle w:val="TableParagraph"/>
              <w:ind w:left="1816" w:right="1814"/>
              <w:jc w:val="center"/>
              <w:rPr>
                <w:rFonts w:ascii="Bookman Old Style" w:hAnsi="Bookman Old Style"/>
                <w:b/>
              </w:rPr>
            </w:pPr>
            <w:r w:rsidRPr="005E4332">
              <w:rPr>
                <w:rFonts w:ascii="Bookman Old Style" w:hAnsi="Bookman Old Style"/>
                <w:b/>
              </w:rPr>
              <w:t>Descrição</w:t>
            </w:r>
          </w:p>
        </w:tc>
      </w:tr>
      <w:tr w:rsidR="00A95DE2" w:rsidRPr="005E4332" w14:paraId="3CB3BDF8" w14:textId="77777777" w:rsidTr="00140EDC">
        <w:trPr>
          <w:trHeight w:val="263"/>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14:paraId="2132FF2B" w14:textId="77777777" w:rsidR="00A95DE2" w:rsidRPr="005E4332" w:rsidRDefault="00A95DE2" w:rsidP="00A95DE2">
            <w:pPr>
              <w:pStyle w:val="TableParagraph"/>
              <w:jc w:val="center"/>
              <w:rPr>
                <w:rFonts w:ascii="Bookman Old Style" w:hAnsi="Bookman Old Style"/>
              </w:rPr>
            </w:pPr>
            <w:r w:rsidRPr="005E4332">
              <w:rPr>
                <w:rFonts w:ascii="Bookman Old Style" w:hAnsi="Bookman Old Style"/>
              </w:rPr>
              <w:t>2.078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14:paraId="3C73DA88" w14:textId="77777777" w:rsidR="00A95DE2" w:rsidRPr="005E4332" w:rsidRDefault="00A95DE2" w:rsidP="00A95DE2">
            <w:pPr>
              <w:pStyle w:val="TableParagraph"/>
              <w:jc w:val="center"/>
              <w:rPr>
                <w:rFonts w:ascii="Bookman Old Style" w:hAnsi="Bookman Old Style"/>
              </w:rPr>
            </w:pPr>
            <w:r w:rsidRPr="005E4332">
              <w:rPr>
                <w:rFonts w:ascii="Bookman Old Style" w:hAnsi="Bookman Old Style"/>
              </w:rPr>
              <w:t>3.390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39358F1" w14:textId="77777777" w:rsidR="00A95DE2" w:rsidRPr="005E4332" w:rsidRDefault="00A95DE2" w:rsidP="00A95DE2">
            <w:pPr>
              <w:pStyle w:val="TableParagraph"/>
              <w:jc w:val="center"/>
              <w:rPr>
                <w:rFonts w:ascii="Bookman Old Style" w:hAnsi="Bookman Old Style"/>
              </w:rPr>
            </w:pPr>
            <w:r w:rsidRPr="005E4332">
              <w:rPr>
                <w:rFonts w:ascii="Bookman Old Style" w:hAnsi="Bookman Old Style"/>
              </w:rPr>
              <w:t>39 a 42/2024</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14:paraId="06C7DE9C" w14:textId="77777777" w:rsidR="00A95DE2" w:rsidRPr="005E4332" w:rsidRDefault="00A95DE2" w:rsidP="00A95DE2">
            <w:pPr>
              <w:pStyle w:val="TableParagraph"/>
              <w:tabs>
                <w:tab w:val="left" w:pos="2053"/>
                <w:tab w:val="left" w:pos="3399"/>
                <w:tab w:val="left" w:pos="4046"/>
              </w:tabs>
              <w:ind w:left="108" w:right="101"/>
              <w:jc w:val="center"/>
              <w:rPr>
                <w:rFonts w:ascii="Bookman Old Style" w:hAnsi="Bookman Old Style"/>
              </w:rPr>
            </w:pPr>
            <w:r w:rsidRPr="005E4332">
              <w:rPr>
                <w:rFonts w:ascii="Bookman Old Style" w:hAnsi="Bookman Old Style"/>
              </w:rPr>
              <w:t>Manutenção das Ações do Transporte Escolar</w:t>
            </w:r>
          </w:p>
        </w:tc>
      </w:tr>
    </w:tbl>
    <w:p w14:paraId="668ADB11" w14:textId="77777777" w:rsidR="00A95DE2" w:rsidRPr="005E4332" w:rsidRDefault="00A95DE2">
      <w:pPr>
        <w:rPr>
          <w:rFonts w:ascii="Bookman Old Style" w:hAnsi="Bookman Old Style"/>
          <w:sz w:val="22"/>
          <w:szCs w:val="22"/>
        </w:rPr>
      </w:pPr>
    </w:p>
    <w:p w14:paraId="42E8B102" w14:textId="39305DFC"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 xml:space="preserve">4. DAS VEDAÇÕES PARA PARTICIPAR DO CERTAME </w:t>
      </w:r>
    </w:p>
    <w:p w14:paraId="73DB773C" w14:textId="77777777"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p>
    <w:p w14:paraId="457A2D03" w14:textId="7BDE2B4B"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w:t>
      </w:r>
      <w:r w:rsidR="00A95DE2" w:rsidRPr="005E4332">
        <w:rPr>
          <w:rFonts w:ascii="Bookman Old Style" w:hAnsi="Bookman Old Style"/>
          <w:sz w:val="22"/>
          <w:szCs w:val="22"/>
        </w:rPr>
        <w:t xml:space="preserve"> São vedações para disputar o certame e participar da execução do </w:t>
      </w:r>
      <w:r w:rsidR="00363C3C">
        <w:rPr>
          <w:rFonts w:ascii="Bookman Old Style" w:hAnsi="Bookman Old Style"/>
          <w:sz w:val="22"/>
          <w:szCs w:val="22"/>
        </w:rPr>
        <w:t>objeto</w:t>
      </w:r>
      <w:r w:rsidR="00A95DE2" w:rsidRPr="005E4332">
        <w:rPr>
          <w:rFonts w:ascii="Bookman Old Style" w:hAnsi="Bookman Old Style"/>
          <w:sz w:val="22"/>
          <w:szCs w:val="22"/>
        </w:rPr>
        <w:t xml:space="preserve">, direta ou indiretamente: </w:t>
      </w:r>
    </w:p>
    <w:p w14:paraId="7B1D9B70" w14:textId="063A9F18"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.1.1.</w:t>
      </w:r>
      <w:r w:rsidR="00A95DE2" w:rsidRPr="005E4332">
        <w:rPr>
          <w:rFonts w:ascii="Bookman Old Style" w:hAnsi="Bookman Old Style"/>
          <w:sz w:val="22"/>
          <w:szCs w:val="22"/>
        </w:rPr>
        <w:t xml:space="preserve"> Agente público de órgão ou entidade licitante ou contratante, devendo ser observadas as situações que possam configurar conflito de interesses no exercício ou após o exercício do cargo ou emprego, nos termos da legislação que disciplina a matéria;</w:t>
      </w:r>
    </w:p>
    <w:p w14:paraId="39E0FF3D" w14:textId="269AEF62"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.1.2.</w:t>
      </w:r>
      <w:r w:rsidR="00A95DE2" w:rsidRPr="005E4332">
        <w:rPr>
          <w:rFonts w:ascii="Bookman Old Style" w:hAnsi="Bookman Old Style"/>
          <w:sz w:val="22"/>
          <w:szCs w:val="22"/>
        </w:rPr>
        <w:t xml:space="preserve">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w:t>
      </w:r>
    </w:p>
    <w:p w14:paraId="07ACA234" w14:textId="77777777"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w:t>
      </w:r>
    </w:p>
    <w:p w14:paraId="04D74C9B" w14:textId="0A2633E9"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.1.3.</w:t>
      </w:r>
      <w:r w:rsidR="00A95DE2" w:rsidRPr="005E4332">
        <w:rPr>
          <w:rFonts w:ascii="Bookman Old Style" w:hAnsi="Bookman Old Style"/>
          <w:sz w:val="22"/>
          <w:szCs w:val="22"/>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Equiparam-se aos autores do projeto as empresas integrantes do mesmo grupo econômico; </w:t>
      </w:r>
    </w:p>
    <w:p w14:paraId="52A29420" w14:textId="28DD51D4"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A critério da Administração e exclusivamente a seu serviço, poderão participar no apoio das atividades de planejamento da contratação, de execução da licitação ou de gestão, desde que sob supervisão exclusiva de agentes públicos do órgão ou entidade. </w:t>
      </w:r>
    </w:p>
    <w:p w14:paraId="421963D8" w14:textId="488D645E"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.1.4.</w:t>
      </w:r>
      <w:r w:rsidR="00A95DE2" w:rsidRPr="005E4332">
        <w:rPr>
          <w:rFonts w:ascii="Bookman Old Style" w:hAnsi="Bookman Old Style"/>
          <w:sz w:val="22"/>
          <w:szCs w:val="22"/>
        </w:rPr>
        <w:t xml:space="preserve"> Pessoa física ou jurídica que se encontre, ao tempo da licitação, impossibilitada de participar da licitação em decorrência de sanção que lhe foi imposta; </w:t>
      </w:r>
    </w:p>
    <w:p w14:paraId="6318359A" w14:textId="77777777"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2CD3082" w14:textId="05CCDA02"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.1.5.</w:t>
      </w:r>
      <w:r w:rsidR="00A95DE2" w:rsidRPr="005E4332">
        <w:rPr>
          <w:rFonts w:ascii="Bookman Old Style" w:hAnsi="Bookman Old Style"/>
          <w:sz w:val="22"/>
          <w:szCs w:val="22"/>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ou que deles seja cônjuge, companheiro ou parente em linha reta, colateral ou por afinidade, até o terceiro grau, devendo essa proibição constar expressamente do edital de licitação); </w:t>
      </w:r>
    </w:p>
    <w:p w14:paraId="04CAC3B9" w14:textId="27F34641"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.1.6.</w:t>
      </w:r>
      <w:r w:rsidR="00A95DE2" w:rsidRPr="005E4332">
        <w:rPr>
          <w:rFonts w:ascii="Bookman Old Style" w:hAnsi="Bookman Old Style"/>
          <w:sz w:val="22"/>
          <w:szCs w:val="22"/>
        </w:rPr>
        <w:t xml:space="preserve"> Empresas controladoras, controladas ou coligadas, nos termos da Lei nº 6.404, de 15 dezembro de 1976 – Dispõe sobre as Sociedades por Ações, concorrendo entre si. </w:t>
      </w:r>
    </w:p>
    <w:p w14:paraId="71C3312C" w14:textId="7DB53899"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.1.7.</w:t>
      </w:r>
      <w:r w:rsidR="00A95DE2" w:rsidRPr="005E4332">
        <w:rPr>
          <w:rFonts w:ascii="Bookman Old Style" w:hAnsi="Bookman Old Style"/>
          <w:sz w:val="22"/>
          <w:szCs w:val="22"/>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68426230" w14:textId="0EB707D9"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4</w:t>
      </w:r>
      <w:r w:rsidR="00A95DE2" w:rsidRPr="005E4332">
        <w:rPr>
          <w:rFonts w:ascii="Bookman Old Style" w:hAnsi="Bookman Old Style"/>
          <w:b/>
          <w:bCs/>
          <w:sz w:val="22"/>
          <w:szCs w:val="22"/>
        </w:rPr>
        <w:t>.1.8.</w:t>
      </w:r>
      <w:r w:rsidR="00A95DE2" w:rsidRPr="005E4332">
        <w:rPr>
          <w:rFonts w:ascii="Bookman Old Style" w:hAnsi="Bookman Old Style"/>
          <w:sz w:val="22"/>
          <w:szCs w:val="22"/>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p>
    <w:p w14:paraId="55BDB95B" w14:textId="15DB34B6"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.1.9.</w:t>
      </w:r>
      <w:r w:rsidR="00A95DE2" w:rsidRPr="005E4332">
        <w:rPr>
          <w:rFonts w:ascii="Bookman Old Style" w:hAnsi="Bookman Old Style"/>
          <w:sz w:val="22"/>
          <w:szCs w:val="22"/>
        </w:rPr>
        <w:t xml:space="preserve"> É impedida a empresa consorciada participar, na mesma licitação, de mais de um consórcio ou de forma isolada </w:t>
      </w:r>
    </w:p>
    <w:p w14:paraId="6A7CC3CE" w14:textId="4CAE8DA7"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.1.10.</w:t>
      </w:r>
      <w:r w:rsidR="00A95DE2" w:rsidRPr="005E4332">
        <w:rPr>
          <w:rFonts w:ascii="Bookman Old Style" w:hAnsi="Bookman Old Style"/>
          <w:sz w:val="22"/>
          <w:szCs w:val="22"/>
        </w:rPr>
        <w:t xml:space="preserve"> Durante a vigência </w:t>
      </w:r>
      <w:r w:rsidR="0019784B">
        <w:rPr>
          <w:rFonts w:ascii="Bookman Old Style" w:hAnsi="Bookman Old Style"/>
          <w:sz w:val="22"/>
          <w:szCs w:val="22"/>
        </w:rPr>
        <w:t>da ata</w:t>
      </w:r>
      <w:r w:rsidR="00A95DE2" w:rsidRPr="005E4332">
        <w:rPr>
          <w:rFonts w:ascii="Bookman Old Style" w:hAnsi="Bookman Old Style"/>
          <w:sz w:val="22"/>
          <w:szCs w:val="22"/>
        </w:rPr>
        <w:t xml:space="preserve">,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p>
    <w:p w14:paraId="5269458D" w14:textId="067972D4"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w:t>
      </w:r>
      <w:r w:rsidR="00A95DE2" w:rsidRPr="005E4332">
        <w:rPr>
          <w:rFonts w:ascii="Bookman Old Style" w:hAnsi="Bookman Old Style"/>
          <w:b/>
          <w:bCs/>
          <w:sz w:val="22"/>
          <w:szCs w:val="22"/>
        </w:rPr>
        <w:t>.1.11.</w:t>
      </w:r>
      <w:r w:rsidR="00A95DE2" w:rsidRPr="005E4332">
        <w:rPr>
          <w:rFonts w:ascii="Bookman Old Style" w:hAnsi="Bookman Old Style"/>
          <w:sz w:val="22"/>
          <w:szCs w:val="22"/>
        </w:rPr>
        <w:t xml:space="preserve">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ou se deles forem cônjuge, companheiro ou parente em linha reta, colateral, ou por afinidade, até o terceiro grau; </w:t>
      </w:r>
    </w:p>
    <w:p w14:paraId="2B9E26AA"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6D3E0592" w14:textId="5A52CFCE" w:rsidR="00A95DE2" w:rsidRPr="005E4332" w:rsidRDefault="00140EDC" w:rsidP="00A95DE2">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 xml:space="preserve">. DA LEI GERAL DE PROTEÇÃO DE DADOS (LEI nº 13.709/2018). </w:t>
      </w:r>
    </w:p>
    <w:p w14:paraId="7F68AC9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6DB32FE4" w14:textId="7A04516B"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.1.</w:t>
      </w:r>
      <w:r w:rsidR="00A95DE2" w:rsidRPr="005E4332">
        <w:rPr>
          <w:rFonts w:ascii="Bookman Old Style" w:hAnsi="Bookman Old Style"/>
          <w:sz w:val="22"/>
          <w:szCs w:val="22"/>
        </w:rPr>
        <w:t xml:space="preserve"> Para finalidade da efetiva participação do LICITANTE no certame, o MUNICÍPIO fará tratamento dos dados pessoais definidos neste edital, dos representantes legais e outros, e, zelará e responsabilizar-se-á pela proteção de dados e privacidade. </w:t>
      </w:r>
    </w:p>
    <w:p w14:paraId="0E413FD5"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83A878C" w14:textId="2C70D346"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.2.</w:t>
      </w:r>
      <w:r w:rsidR="00A95DE2" w:rsidRPr="005E4332">
        <w:rPr>
          <w:rFonts w:ascii="Bookman Old Style" w:hAnsi="Bookman Old Style"/>
          <w:sz w:val="22"/>
          <w:szCs w:val="22"/>
        </w:rPr>
        <w:t xml:space="preserve"> O LICITANTE obriga-se durante a participação de todas as fases do certame, a atuar em conformidade com a legislação vigente sobre proteção de dados pessoais e dados pessoais sensíveis, em especial os regulamentos municipais e a Lei nº 13.709/2018 (LGPD), empenhando-se em proceder a todo tratamento de dados pessoais que venha a mostrar-se necessário, em conformidade com este edital. </w:t>
      </w:r>
    </w:p>
    <w:p w14:paraId="786EF666"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53EFA0AA" w14:textId="0515230C"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.3.</w:t>
      </w:r>
      <w:r w:rsidR="00A95DE2" w:rsidRPr="005E4332">
        <w:rPr>
          <w:rFonts w:ascii="Bookman Old Style" w:hAnsi="Bookman Old Style"/>
          <w:sz w:val="22"/>
          <w:szCs w:val="22"/>
        </w:rPr>
        <w:t xml:space="preserve"> O MUNICÍPIO e o LICITANTE, quando do tratamento de dados pessoais, o fará de acordo com as bases legais previstas nas hipóteses dos arts. 7º, 11 e/ou 14 da Lei nº 13.709/2018 (LGPD), e para propósitos legítimos, específicos, explícitos e informados ao titular. </w:t>
      </w:r>
    </w:p>
    <w:p w14:paraId="2AF36C1B"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5787132F" w14:textId="22CF5378"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.4.</w:t>
      </w:r>
      <w:r w:rsidR="00A95DE2" w:rsidRPr="005E4332">
        <w:rPr>
          <w:rFonts w:ascii="Bookman Old Style" w:hAnsi="Bookman Old Style"/>
          <w:sz w:val="22"/>
          <w:szCs w:val="22"/>
        </w:rPr>
        <w:t xml:space="preserve"> O LICITANTE declara que tem ciência da existência da Lei nº 13.709/2018 (LGPD) e deverá garantir, por seu representante legal e/ou pelo seu procurador, a confidencialidade dos dados pessoais a que tem acesso, deverá zelar e responsabilizar-se pela proteção dos dados e privacidade, respondendo pelos danos que possa causar (ANEXO </w:t>
      </w:r>
      <w:r w:rsidR="001334B1" w:rsidRPr="005E4332">
        <w:rPr>
          <w:rFonts w:ascii="Bookman Old Style" w:hAnsi="Bookman Old Style"/>
          <w:sz w:val="22"/>
          <w:szCs w:val="22"/>
        </w:rPr>
        <w:t>IX</w:t>
      </w:r>
      <w:r w:rsidR="00A95DE2" w:rsidRPr="005E4332">
        <w:rPr>
          <w:rFonts w:ascii="Bookman Old Style" w:hAnsi="Bookman Old Style"/>
          <w:sz w:val="22"/>
          <w:szCs w:val="22"/>
        </w:rPr>
        <w:t xml:space="preserve">). </w:t>
      </w:r>
    </w:p>
    <w:p w14:paraId="73F7E7EF"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0889B151" w14:textId="29FE4EC7"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.5.</w:t>
      </w:r>
      <w:r w:rsidR="00A95DE2" w:rsidRPr="005E4332">
        <w:rPr>
          <w:rFonts w:ascii="Bookman Old Style" w:hAnsi="Bookman Old Style"/>
          <w:sz w:val="22"/>
          <w:szCs w:val="22"/>
        </w:rPr>
        <w:t xml:space="preserve"> É vedado ao LICITANTE a utilização de todo e qualquer dado pessoal repassado em decorrência do certame, para finalidade distinta da participação deste. As partes deverão, nos termos deste instrumento, cumprir com suas </w:t>
      </w:r>
      <w:r w:rsidR="00A95DE2" w:rsidRPr="005E4332">
        <w:rPr>
          <w:rFonts w:ascii="Bookman Old Style" w:hAnsi="Bookman Old Style"/>
          <w:sz w:val="22"/>
          <w:szCs w:val="22"/>
        </w:rPr>
        <w:lastRenderedPageBreak/>
        <w:t xml:space="preserve">respectivas obrigações que lhes forem impostas de acordo com regulamentos e leis aplicáveis à proteção de dados pessoais. </w:t>
      </w:r>
    </w:p>
    <w:p w14:paraId="25641CB6"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0CAE3302" w14:textId="361449CA"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.6.</w:t>
      </w:r>
      <w:r w:rsidR="00A95DE2" w:rsidRPr="005E4332">
        <w:rPr>
          <w:rFonts w:ascii="Bookman Old Style" w:hAnsi="Bookman Old Style"/>
          <w:sz w:val="22"/>
          <w:szCs w:val="22"/>
        </w:rPr>
        <w:t xml:space="preserve"> O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Lei nº 13.709/2018 (LGPD). </w:t>
      </w:r>
    </w:p>
    <w:p w14:paraId="11E792BF"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BF553A5" w14:textId="43775B0E"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.7.</w:t>
      </w:r>
      <w:r w:rsidR="00A95DE2" w:rsidRPr="005E4332">
        <w:rPr>
          <w:rFonts w:ascii="Bookman Old Style" w:hAnsi="Bookman Old Style"/>
          <w:sz w:val="22"/>
          <w:szCs w:val="22"/>
        </w:rPr>
        <w:t xml:space="preserve"> As partes, em razão das infrações cometidas às normas previstas, ficam sujeitas às sanções administrativas, cíveis e criminais aplicáveis, por qualquer ação ilícita, que causar danos patrimoniais, morais, individual ou coletivo, aos titulares de dados pessoais. </w:t>
      </w:r>
    </w:p>
    <w:p w14:paraId="0D96CBD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6D17BEEA" w14:textId="25F395CD"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.8.</w:t>
      </w:r>
      <w:r w:rsidR="00A95DE2" w:rsidRPr="005E4332">
        <w:rPr>
          <w:rFonts w:ascii="Bookman Old Style" w:hAnsi="Bookman Old Style"/>
          <w:sz w:val="22"/>
          <w:szCs w:val="22"/>
        </w:rPr>
        <w:t xml:space="preserve"> O LICITANTE será integralmente responsável pelo pagamento de perdas e danos de ordem moral e material, bem como pelo ressarcimento do pagamento de qualquer multa ou penalidade imposta ao MUNICÍPIO e/ou a terceiros, diretamente resultantes do descumprimento pelo LICITANTE de qualquer das cláusulas previstas neste edital quanto a proteção e uso dos dados pessoais. </w:t>
      </w:r>
    </w:p>
    <w:p w14:paraId="43040AD9"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0D20F9C8" w14:textId="3D6C9AA6" w:rsidR="00A95DE2" w:rsidRPr="005E4332" w:rsidRDefault="00140EDC"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A95DE2" w:rsidRPr="005E4332">
        <w:rPr>
          <w:rFonts w:ascii="Bookman Old Style" w:hAnsi="Bookman Old Style"/>
          <w:b/>
          <w:bCs/>
          <w:sz w:val="22"/>
          <w:szCs w:val="22"/>
        </w:rPr>
        <w:t>.9.</w:t>
      </w:r>
      <w:r w:rsidR="00A95DE2" w:rsidRPr="005E4332">
        <w:rPr>
          <w:rFonts w:ascii="Bookman Old Style" w:hAnsi="Bookman Old Style"/>
          <w:sz w:val="22"/>
          <w:szCs w:val="22"/>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 </w:t>
      </w:r>
    </w:p>
    <w:p w14:paraId="451B240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3D4301FB" w14:textId="77777777"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4.10.</w:t>
      </w:r>
      <w:r w:rsidRPr="005E4332">
        <w:rPr>
          <w:rFonts w:ascii="Bookman Old Style" w:hAnsi="Bookman Old Style"/>
          <w:sz w:val="22"/>
          <w:szCs w:val="22"/>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 </w:t>
      </w:r>
    </w:p>
    <w:p w14:paraId="4EAFCC4E"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493DA92C" w14:textId="149D4641"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4.11.</w:t>
      </w:r>
      <w:r w:rsidRPr="005E4332">
        <w:rPr>
          <w:rFonts w:ascii="Bookman Old Style" w:hAnsi="Bookman Old Style"/>
          <w:sz w:val="22"/>
          <w:szCs w:val="22"/>
        </w:rPr>
        <w:t xml:space="preserve"> Por ocasião da assinatura </w:t>
      </w:r>
      <w:r w:rsidR="0019784B">
        <w:rPr>
          <w:rFonts w:ascii="Bookman Old Style" w:hAnsi="Bookman Old Style"/>
          <w:sz w:val="22"/>
          <w:szCs w:val="22"/>
        </w:rPr>
        <w:t>da ata de preço</w:t>
      </w:r>
      <w:r w:rsidRPr="005E4332">
        <w:rPr>
          <w:rFonts w:ascii="Bookman Old Style" w:hAnsi="Bookman Old Style"/>
          <w:sz w:val="22"/>
          <w:szCs w:val="22"/>
        </w:rPr>
        <w:t xml:space="preserve">,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 </w:t>
      </w:r>
    </w:p>
    <w:p w14:paraId="5D8FD8D8" w14:textId="77777777" w:rsidR="00A95DE2" w:rsidRPr="005E4332" w:rsidRDefault="00A95DE2" w:rsidP="00A95DE2">
      <w:pPr>
        <w:overflowPunct w:val="0"/>
        <w:autoSpaceDE w:val="0"/>
        <w:autoSpaceDN w:val="0"/>
        <w:adjustRightInd w:val="0"/>
        <w:textAlignment w:val="baseline"/>
        <w:rPr>
          <w:rFonts w:ascii="Bookman Old Style" w:hAnsi="Bookman Old Style"/>
          <w:b/>
          <w:bCs/>
          <w:sz w:val="22"/>
          <w:szCs w:val="22"/>
        </w:rPr>
      </w:pPr>
    </w:p>
    <w:p w14:paraId="727ECAD4" w14:textId="7729A882"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4.12.</w:t>
      </w:r>
      <w:r w:rsidRPr="005E4332">
        <w:rPr>
          <w:rFonts w:ascii="Bookman Old Style" w:hAnsi="Bookman Old Style"/>
          <w:sz w:val="22"/>
          <w:szCs w:val="22"/>
        </w:rPr>
        <w:t xml:space="preserve"> Por ocasião da assinatura </w:t>
      </w:r>
      <w:r w:rsidR="0019784B">
        <w:rPr>
          <w:rFonts w:ascii="Bookman Old Style" w:hAnsi="Bookman Old Style"/>
          <w:sz w:val="22"/>
          <w:szCs w:val="22"/>
        </w:rPr>
        <w:t>da ata de preço</w:t>
      </w:r>
      <w:r w:rsidRPr="005E4332">
        <w:rPr>
          <w:rFonts w:ascii="Bookman Old Style" w:hAnsi="Bookman Old Style"/>
          <w:sz w:val="22"/>
          <w:szCs w:val="22"/>
        </w:rPr>
        <w:t xml:space="preserve">, o(s) LICITANTE(S) vencedora(s) do certame, informarão ao MUNICÍPIO, dos dados de contato do seu respectivo Encarregado de Dados, conforme exigido nos documentos de habilitação jurídica. </w:t>
      </w:r>
    </w:p>
    <w:p w14:paraId="05382A98" w14:textId="77777777" w:rsidR="00A95DE2" w:rsidRPr="005E4332" w:rsidRDefault="00A95DE2" w:rsidP="00A95DE2">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4.13.</w:t>
      </w:r>
      <w:r w:rsidRPr="005E4332">
        <w:rPr>
          <w:rFonts w:ascii="Bookman Old Style" w:hAnsi="Bookman Old Style"/>
          <w:sz w:val="22"/>
          <w:szCs w:val="22"/>
        </w:rPr>
        <w:t xml:space="preserve"> A LICITANTE para ter conhecimento da política de privacidade do MUNICÍPIO poderá contatar com o Encarregado de Dados, por meio do endereço eletrônico de e-mail </w:t>
      </w:r>
      <w:hyperlink r:id="rId8" w:history="1">
        <w:r w:rsidRPr="005E4332">
          <w:rPr>
            <w:rStyle w:val="Hyperlink"/>
            <w:rFonts w:ascii="Bookman Old Style" w:hAnsi="Bookman Old Style"/>
            <w:sz w:val="22"/>
            <w:szCs w:val="22"/>
          </w:rPr>
          <w:t>jsm271cunhatai@hotmail.com</w:t>
        </w:r>
      </w:hyperlink>
      <w:r w:rsidRPr="005E4332">
        <w:rPr>
          <w:rFonts w:ascii="Bookman Old Style" w:hAnsi="Bookman Old Style"/>
          <w:sz w:val="22"/>
          <w:szCs w:val="22"/>
        </w:rPr>
        <w:t>.</w:t>
      </w:r>
    </w:p>
    <w:p w14:paraId="28837DD4" w14:textId="56C6BB32" w:rsidR="00A95DE2" w:rsidRPr="005E4332" w:rsidRDefault="00A95DE2">
      <w:pPr>
        <w:rPr>
          <w:rFonts w:ascii="Bookman Old Style" w:hAnsi="Bookman Old Style"/>
          <w:sz w:val="22"/>
          <w:szCs w:val="22"/>
        </w:rPr>
      </w:pPr>
    </w:p>
    <w:p w14:paraId="0525F214" w14:textId="1BC4AD01" w:rsidR="00140EDC" w:rsidRPr="005E4332" w:rsidRDefault="00140EDC" w:rsidP="00140EDC">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5. DA PARTICIPAÇÃO DE CONSÓRCIOS E COOPERATIVAS</w:t>
      </w:r>
    </w:p>
    <w:p w14:paraId="25784637" w14:textId="2F35742A" w:rsidR="00140EDC" w:rsidRPr="005E4332" w:rsidRDefault="003B603E" w:rsidP="00140EDC">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CONSÓRCIOS</w:t>
      </w:r>
    </w:p>
    <w:p w14:paraId="40904385"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5.1.</w:t>
      </w:r>
      <w:r w:rsidRPr="005E4332">
        <w:rPr>
          <w:rFonts w:ascii="Bookman Old Style" w:hAnsi="Bookman Old Style"/>
          <w:sz w:val="22"/>
          <w:szCs w:val="22"/>
        </w:rPr>
        <w:t xml:space="preserve"> É impedida a empresa consorciada participar, na mesma licitação, de mais de um consórcio ou de forma isolada. </w:t>
      </w:r>
    </w:p>
    <w:p w14:paraId="218DBD0D"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559A5A36" w14:textId="0B4EFF1B"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.2.</w:t>
      </w:r>
      <w:r w:rsidR="00140EDC" w:rsidRPr="005E4332">
        <w:rPr>
          <w:rFonts w:ascii="Bookman Old Style" w:hAnsi="Bookman Old Style"/>
          <w:sz w:val="22"/>
          <w:szCs w:val="22"/>
        </w:rPr>
        <w:t xml:space="preserve"> A responsabilidade dos integrantes é solidária pelos atos praticados em consórcio, tanto na fase de licitação quanto na de execução </w:t>
      </w:r>
      <w:r w:rsidR="0019784B">
        <w:rPr>
          <w:rFonts w:ascii="Bookman Old Style" w:hAnsi="Bookman Old Style"/>
          <w:sz w:val="22"/>
          <w:szCs w:val="22"/>
        </w:rPr>
        <w:t>do objeto</w:t>
      </w:r>
      <w:r w:rsidR="00140EDC" w:rsidRPr="005E4332">
        <w:rPr>
          <w:rFonts w:ascii="Bookman Old Style" w:hAnsi="Bookman Old Style"/>
          <w:sz w:val="22"/>
          <w:szCs w:val="22"/>
        </w:rPr>
        <w:t xml:space="preserve">.  </w:t>
      </w:r>
    </w:p>
    <w:p w14:paraId="1D83B631"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60F130D8" w14:textId="60697524"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.3.</w:t>
      </w:r>
      <w:r w:rsidR="00140EDC" w:rsidRPr="005E4332">
        <w:rPr>
          <w:rFonts w:ascii="Bookman Old Style" w:hAnsi="Bookman Old Style"/>
          <w:sz w:val="22"/>
          <w:szCs w:val="22"/>
        </w:rPr>
        <w:t xml:space="preserve"> Não há limite máximo para o número de empresas consorciadas. </w:t>
      </w:r>
    </w:p>
    <w:p w14:paraId="1FEBAD68"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2F682794" w14:textId="03C73748"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.4.</w:t>
      </w:r>
      <w:r w:rsidR="00140EDC" w:rsidRPr="005E4332">
        <w:rPr>
          <w:rFonts w:ascii="Bookman Old Style" w:hAnsi="Bookman Old Style"/>
          <w:sz w:val="22"/>
          <w:szCs w:val="22"/>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p>
    <w:p w14:paraId="49C32677"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p>
    <w:p w14:paraId="5EA78AEE" w14:textId="042C65EC"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.5.</w:t>
      </w:r>
      <w:r w:rsidR="00140EDC" w:rsidRPr="005E4332">
        <w:rPr>
          <w:rFonts w:ascii="Bookman Old Style" w:hAnsi="Bookman Old Style"/>
          <w:sz w:val="22"/>
          <w:szCs w:val="22"/>
        </w:rPr>
        <w:t xml:space="preserve"> Na fase de habilitação: </w:t>
      </w:r>
    </w:p>
    <w:p w14:paraId="5C89B549" w14:textId="0785D765"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.5.1.</w:t>
      </w:r>
      <w:r w:rsidR="00140EDC" w:rsidRPr="005E4332">
        <w:rPr>
          <w:rFonts w:ascii="Bookman Old Style" w:hAnsi="Bookman Old Style"/>
          <w:sz w:val="22"/>
          <w:szCs w:val="22"/>
        </w:rPr>
        <w:t xml:space="preserve"> TÉCNICA: é admitido o somatório dos quantitativos de cada consorciado; </w:t>
      </w:r>
    </w:p>
    <w:p w14:paraId="29FC8FC8" w14:textId="3760094F"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.5.2.</w:t>
      </w:r>
      <w:r w:rsidR="00140EDC" w:rsidRPr="005E4332">
        <w:rPr>
          <w:rFonts w:ascii="Bookman Old Style" w:hAnsi="Bookman Old Style"/>
          <w:sz w:val="22"/>
          <w:szCs w:val="22"/>
        </w:rPr>
        <w:t xml:space="preserve"> ECONÔMICO-FINANCEIRA: </w:t>
      </w:r>
    </w:p>
    <w:p w14:paraId="5924B276"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Admissão do somatório dos valores de cada consorciado; </w:t>
      </w:r>
    </w:p>
    <w:p w14:paraId="6FDF4BA8"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Acréscimo de 10% (dez por cento) a 30% (trinta por cento) sobre o valor exigido de licitante individual para a habilitação econômico-financeira, salvo justificação; o referido acréscimo não se aplica aos consórcios compostos, em sua totalidade, de microempresas e pequenas empresas, assim definidas em lei. </w:t>
      </w:r>
    </w:p>
    <w:p w14:paraId="6466505C" w14:textId="18A83F67" w:rsidR="00140EDC" w:rsidRPr="005E4332" w:rsidRDefault="003B603E"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w:t>
      </w:r>
      <w:r w:rsidR="00140EDC" w:rsidRPr="005E4332">
        <w:rPr>
          <w:rFonts w:ascii="Bookman Old Style" w:hAnsi="Bookman Old Style"/>
          <w:b/>
          <w:bCs/>
          <w:sz w:val="22"/>
          <w:szCs w:val="22"/>
        </w:rPr>
        <w:t>.6.</w:t>
      </w:r>
      <w:r w:rsidR="00140EDC" w:rsidRPr="005E4332">
        <w:rPr>
          <w:rFonts w:ascii="Bookman Old Style" w:hAnsi="Bookman Old Style"/>
          <w:sz w:val="22"/>
          <w:szCs w:val="22"/>
        </w:rPr>
        <w:t xml:space="preserve"> A assinatura </w:t>
      </w:r>
      <w:r w:rsidR="00545B37" w:rsidRPr="005E4332">
        <w:rPr>
          <w:rFonts w:ascii="Bookman Old Style" w:hAnsi="Bookman Old Style"/>
          <w:sz w:val="22"/>
          <w:szCs w:val="22"/>
        </w:rPr>
        <w:t>da ata</w:t>
      </w:r>
      <w:r w:rsidR="0019784B">
        <w:rPr>
          <w:rFonts w:ascii="Bookman Old Style" w:hAnsi="Bookman Old Style"/>
          <w:sz w:val="22"/>
          <w:szCs w:val="22"/>
        </w:rPr>
        <w:t xml:space="preserve"> de registro de preço</w:t>
      </w:r>
      <w:r w:rsidR="00140EDC" w:rsidRPr="005E4332">
        <w:rPr>
          <w:rFonts w:ascii="Bookman Old Style" w:hAnsi="Bookman Old Style"/>
          <w:sz w:val="22"/>
          <w:szCs w:val="22"/>
        </w:rPr>
        <w:t xml:space="preserve"> será condicionada à:</w:t>
      </w:r>
    </w:p>
    <w:p w14:paraId="4425BBA7"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Comprovação de compromisso público ou particular de constituição de consórcio, subscrito pelos consorciados); </w:t>
      </w:r>
    </w:p>
    <w:p w14:paraId="769CD486" w14:textId="77777777" w:rsidR="00140EDC" w:rsidRPr="005E4332" w:rsidRDefault="00140EDC" w:rsidP="00140EDC">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Indicação da empresa líder do consórcio, que será responsável por sua representação perante a Administração.</w:t>
      </w:r>
    </w:p>
    <w:p w14:paraId="0338C9E5" w14:textId="77777777" w:rsidR="00140EDC" w:rsidRPr="005E4332" w:rsidRDefault="00140EDC">
      <w:pPr>
        <w:rPr>
          <w:rFonts w:ascii="Bookman Old Style" w:hAnsi="Bookman Old Style"/>
          <w:sz w:val="22"/>
          <w:szCs w:val="22"/>
        </w:rPr>
      </w:pPr>
    </w:p>
    <w:p w14:paraId="7B4D10CE" w14:textId="44AB833E" w:rsidR="001A4318" w:rsidRPr="005E4332" w:rsidRDefault="003B603E" w:rsidP="001A4318">
      <w:pPr>
        <w:rPr>
          <w:rFonts w:ascii="Bookman Old Style" w:hAnsi="Bookman Old Style"/>
          <w:b/>
          <w:bCs/>
          <w:sz w:val="22"/>
          <w:szCs w:val="22"/>
        </w:rPr>
      </w:pPr>
      <w:r w:rsidRPr="005E4332">
        <w:rPr>
          <w:rFonts w:ascii="Bookman Old Style" w:hAnsi="Bookman Old Style"/>
          <w:b/>
          <w:bCs/>
          <w:sz w:val="22"/>
          <w:szCs w:val="22"/>
        </w:rPr>
        <w:t>COOPERATIVA</w:t>
      </w:r>
    </w:p>
    <w:p w14:paraId="568AAF1D" w14:textId="0229989C"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5.7.</w:t>
      </w:r>
      <w:r w:rsidRPr="005E4332">
        <w:rPr>
          <w:rFonts w:ascii="Bookman Old Style" w:hAnsi="Bookman Old Style"/>
          <w:sz w:val="22"/>
          <w:szCs w:val="22"/>
        </w:rPr>
        <w:t xml:space="preserve"> Conforme art. 16 da Lei nº 14.133/2021, os profissionais organizados sob a forma de cooperativa poderão participar de licitação quando: </w:t>
      </w:r>
    </w:p>
    <w:p w14:paraId="216CC42D"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t>a)</w:t>
      </w:r>
      <w:r w:rsidRPr="005E4332">
        <w:rPr>
          <w:rFonts w:ascii="Bookman Old Style" w:hAnsi="Bookman Old Style"/>
          <w:sz w:val="22"/>
          <w:szCs w:val="22"/>
        </w:rPr>
        <w:t xml:space="preserve"> A constituição e o funcionamento da cooperativa observarem as regras estabelecidas na legislação aplicável, em especial: </w:t>
      </w:r>
    </w:p>
    <w:p w14:paraId="64AEC79D"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t>a1</w:t>
      </w:r>
      <w:r w:rsidRPr="005E4332">
        <w:rPr>
          <w:rFonts w:ascii="Bookman Old Style" w:hAnsi="Bookman Old Style"/>
          <w:sz w:val="22"/>
          <w:szCs w:val="22"/>
        </w:rPr>
        <w:t xml:space="preserve">) </w:t>
      </w:r>
      <w:r w:rsidRPr="005E4332">
        <w:rPr>
          <w:rFonts w:ascii="Bookman Old Style" w:hAnsi="Bookman Old Style"/>
          <w:sz w:val="22"/>
          <w:szCs w:val="22"/>
          <w:u w:val="single"/>
        </w:rPr>
        <w:t>Lei nº 5.764, de 16 de dezembro de 1971</w:t>
      </w:r>
      <w:r w:rsidRPr="005E4332">
        <w:rPr>
          <w:rFonts w:ascii="Bookman Old Style" w:hAnsi="Bookman Old Style"/>
          <w:sz w:val="22"/>
          <w:szCs w:val="22"/>
        </w:rPr>
        <w:t xml:space="preserve"> – Define a Política Nacional de Cooperativismo, institui o regime jurídico das sociedades cooperativas, e dá outras providências;</w:t>
      </w:r>
    </w:p>
    <w:p w14:paraId="202CC700"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t>a.2)</w:t>
      </w:r>
      <w:r w:rsidRPr="005E4332">
        <w:rPr>
          <w:rFonts w:ascii="Bookman Old Style" w:hAnsi="Bookman Old Style"/>
          <w:sz w:val="22"/>
          <w:szCs w:val="22"/>
        </w:rPr>
        <w:t xml:space="preserve"> </w:t>
      </w:r>
      <w:r w:rsidRPr="005E4332">
        <w:rPr>
          <w:rFonts w:ascii="Bookman Old Style" w:hAnsi="Bookman Old Style"/>
          <w:sz w:val="22"/>
          <w:szCs w:val="22"/>
          <w:u w:val="single"/>
        </w:rPr>
        <w:t>Lei nº 12.690, de 19 de julho de 2012</w:t>
      </w:r>
      <w:r w:rsidRPr="005E4332">
        <w:rPr>
          <w:rFonts w:ascii="Bookman Old Style" w:hAnsi="Bookman Old Style"/>
          <w:sz w:val="22"/>
          <w:szCs w:val="22"/>
        </w:rPr>
        <w:t xml:space="preserve"> – 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 </w:t>
      </w:r>
    </w:p>
    <w:p w14:paraId="70DB133A"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lastRenderedPageBreak/>
        <w:t>a.3.)</w:t>
      </w:r>
      <w:r w:rsidRPr="005E4332">
        <w:rPr>
          <w:rFonts w:ascii="Bookman Old Style" w:hAnsi="Bookman Old Style"/>
          <w:sz w:val="22"/>
          <w:szCs w:val="22"/>
        </w:rPr>
        <w:t xml:space="preserve"> </w:t>
      </w:r>
      <w:r w:rsidRPr="005E4332">
        <w:rPr>
          <w:rFonts w:ascii="Bookman Old Style" w:hAnsi="Bookman Old Style"/>
          <w:sz w:val="22"/>
          <w:szCs w:val="22"/>
          <w:u w:val="single"/>
        </w:rPr>
        <w:t>Lei Complementar nº 130, de 17 de abril de 2009</w:t>
      </w:r>
      <w:r w:rsidRPr="005E4332">
        <w:rPr>
          <w:rFonts w:ascii="Bookman Old Style" w:hAnsi="Bookman Old Style"/>
          <w:sz w:val="22"/>
          <w:szCs w:val="22"/>
        </w:rPr>
        <w:t xml:space="preserve"> – Dispõe sobre o Sistema Nacional de Crédito Cooperativo e revoga dispositivos das Leis nos 4.595, de 31 de dezembro de 1964, e 5.764, de 16 de dezembro de 1971. </w:t>
      </w:r>
    </w:p>
    <w:p w14:paraId="1F7D9C2C"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t>b)</w:t>
      </w:r>
      <w:r w:rsidRPr="005E4332">
        <w:rPr>
          <w:rFonts w:ascii="Bookman Old Style" w:hAnsi="Bookman Old Style"/>
          <w:sz w:val="22"/>
          <w:szCs w:val="22"/>
        </w:rPr>
        <w:t xml:space="preserve"> A cooperativa apresentar demonstrativo de atuação em regime cooperado, com repartição de receitas e despesas entre os cooperados; </w:t>
      </w:r>
    </w:p>
    <w:p w14:paraId="30DD0074"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t>c)</w:t>
      </w:r>
      <w:r w:rsidRPr="005E4332">
        <w:rPr>
          <w:rFonts w:ascii="Bookman Old Style" w:hAnsi="Bookman Old Style"/>
          <w:sz w:val="22"/>
          <w:szCs w:val="22"/>
        </w:rPr>
        <w:t xml:space="preserve"> Qualquer cooperado, com igual qualificação, for capaz de executar o objeto contratado, vedado à Administração indicar nominalmente pessoas; </w:t>
      </w:r>
    </w:p>
    <w:p w14:paraId="29672C06" w14:textId="77777777" w:rsidR="001A4318" w:rsidRPr="005E4332" w:rsidRDefault="001A4318" w:rsidP="001A4318">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color w:val="000000"/>
          <w:sz w:val="22"/>
          <w:szCs w:val="22"/>
        </w:rPr>
        <w:t>d)</w:t>
      </w:r>
      <w:r w:rsidRPr="005E4332">
        <w:rPr>
          <w:rFonts w:ascii="Bookman Old Style" w:hAnsi="Bookman Old Style"/>
          <w:sz w:val="22"/>
          <w:szCs w:val="22"/>
        </w:rPr>
        <w:t xml:space="preserve"> O objeto da licitação referir-se, em se tratando de cooperativas enquadradas na </w:t>
      </w:r>
      <w:r w:rsidRPr="005E4332">
        <w:rPr>
          <w:rFonts w:ascii="Bookman Old Style" w:hAnsi="Bookman Old Style"/>
          <w:sz w:val="22"/>
          <w:szCs w:val="22"/>
          <w:u w:val="single"/>
        </w:rPr>
        <w:t>Lei nº 12.690, de 19 de julho de 2012</w:t>
      </w:r>
      <w:r w:rsidRPr="005E4332">
        <w:rPr>
          <w:rFonts w:ascii="Bookman Old Style" w:hAnsi="Bookman Old Style"/>
          <w:sz w:val="22"/>
          <w:szCs w:val="22"/>
        </w:rPr>
        <w:t xml:space="preserve">, a serviços especializados constantes do objeto social da cooperativa, a serem executados de forma complementar à sua atuação. </w:t>
      </w:r>
    </w:p>
    <w:p w14:paraId="068F43F2" w14:textId="77777777" w:rsidR="003B603E" w:rsidRPr="005E4332" w:rsidRDefault="003B603E">
      <w:pPr>
        <w:rPr>
          <w:rFonts w:ascii="Bookman Old Style" w:hAnsi="Bookman Old Style"/>
          <w:b/>
          <w:bCs/>
          <w:sz w:val="22"/>
          <w:szCs w:val="22"/>
        </w:rPr>
      </w:pPr>
    </w:p>
    <w:p w14:paraId="33022B02" w14:textId="0C9359C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6. DA APRESENTAÇÃO DOS ENVELOPES E DO CREDENCIAMENTO</w:t>
      </w:r>
    </w:p>
    <w:p w14:paraId="7538C0C4" w14:textId="576A78A0"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6.1.</w:t>
      </w:r>
      <w:r w:rsidRPr="005E4332">
        <w:rPr>
          <w:rFonts w:ascii="Bookman Old Style" w:hAnsi="Bookman Old Style"/>
          <w:sz w:val="22"/>
          <w:szCs w:val="22"/>
        </w:rPr>
        <w:t xml:space="preserve"> Os licitantes deverão apresentar dois envelopes, sendo:</w:t>
      </w:r>
    </w:p>
    <w:p w14:paraId="1D4825A0" w14:textId="1A764950" w:rsidR="003B603E" w:rsidRPr="005E4332" w:rsidRDefault="00B02E1C"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a)</w:t>
      </w:r>
      <w:r w:rsidR="003B603E" w:rsidRPr="005E4332">
        <w:rPr>
          <w:rFonts w:ascii="Bookman Old Style" w:hAnsi="Bookman Old Style"/>
          <w:sz w:val="22"/>
          <w:szCs w:val="22"/>
        </w:rPr>
        <w:t xml:space="preserve"> Envelope da PROPOSTA COMERCIAL; e</w:t>
      </w:r>
    </w:p>
    <w:p w14:paraId="73D83FDE" w14:textId="6955D41E" w:rsidR="003B603E" w:rsidRPr="005E4332" w:rsidRDefault="00B02E1C" w:rsidP="003B603E">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b)</w:t>
      </w:r>
      <w:r w:rsidR="003B603E" w:rsidRPr="005E4332">
        <w:rPr>
          <w:rFonts w:ascii="Bookman Old Style" w:hAnsi="Bookman Old Style"/>
          <w:sz w:val="22"/>
          <w:szCs w:val="22"/>
        </w:rPr>
        <w:t xml:space="preserve"> Envelope da DOCUMENTAÇÃO. </w:t>
      </w:r>
    </w:p>
    <w:p w14:paraId="4A171232"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7221ED64" w14:textId="2CC319B9" w:rsidR="003B603E"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O recebimento dos Envelopes dos subitens </w:t>
      </w:r>
      <w:r w:rsidRPr="005E4332">
        <w:rPr>
          <w:rFonts w:ascii="Bookman Old Style" w:hAnsi="Bookman Old Style"/>
          <w:sz w:val="22"/>
          <w:szCs w:val="22"/>
        </w:rPr>
        <w:t>6</w:t>
      </w:r>
      <w:r w:rsidR="003B603E" w:rsidRPr="005E4332">
        <w:rPr>
          <w:rFonts w:ascii="Bookman Old Style" w:hAnsi="Bookman Old Style"/>
          <w:sz w:val="22"/>
          <w:szCs w:val="22"/>
        </w:rPr>
        <w:t xml:space="preserve">.1.1 e </w:t>
      </w:r>
      <w:r w:rsidRPr="005E4332">
        <w:rPr>
          <w:rFonts w:ascii="Bookman Old Style" w:hAnsi="Bookman Old Style"/>
          <w:sz w:val="22"/>
          <w:szCs w:val="22"/>
        </w:rPr>
        <w:t>6</w:t>
      </w:r>
      <w:r w:rsidR="003B603E" w:rsidRPr="005E4332">
        <w:rPr>
          <w:rFonts w:ascii="Bookman Old Style" w:hAnsi="Bookman Old Style"/>
          <w:sz w:val="22"/>
          <w:szCs w:val="22"/>
        </w:rPr>
        <w:t xml:space="preserve">.1.2., contendo, respectivamente, as propostas de preços e a documentação de habilitação dos interessados, dar-se-á até às </w:t>
      </w:r>
      <w:r w:rsidR="003B603E" w:rsidRPr="005E4332">
        <w:rPr>
          <w:rFonts w:ascii="Bookman Old Style" w:hAnsi="Bookman Old Style"/>
          <w:b/>
          <w:sz w:val="22"/>
          <w:szCs w:val="22"/>
          <w:u w:val="single"/>
        </w:rPr>
        <w:t>08:45 Horas</w:t>
      </w:r>
      <w:r w:rsidR="003B603E" w:rsidRPr="005E4332">
        <w:rPr>
          <w:rFonts w:ascii="Bookman Old Style" w:hAnsi="Bookman Old Style"/>
          <w:sz w:val="22"/>
          <w:szCs w:val="22"/>
        </w:rPr>
        <w:t xml:space="preserve"> do dia </w:t>
      </w:r>
      <w:r w:rsidRPr="005E4332">
        <w:rPr>
          <w:rFonts w:ascii="Bookman Old Style" w:hAnsi="Bookman Old Style"/>
          <w:b/>
          <w:sz w:val="22"/>
          <w:szCs w:val="22"/>
          <w:u w:val="single"/>
        </w:rPr>
        <w:t>2</w:t>
      </w:r>
      <w:r w:rsidR="00DD405D">
        <w:rPr>
          <w:rFonts w:ascii="Bookman Old Style" w:hAnsi="Bookman Old Style"/>
          <w:b/>
          <w:sz w:val="22"/>
          <w:szCs w:val="22"/>
          <w:u w:val="single"/>
        </w:rPr>
        <w:t>2</w:t>
      </w:r>
      <w:r w:rsidR="003B603E" w:rsidRPr="005E4332">
        <w:rPr>
          <w:rFonts w:ascii="Bookman Old Style" w:hAnsi="Bookman Old Style"/>
          <w:b/>
          <w:sz w:val="22"/>
          <w:szCs w:val="22"/>
          <w:u w:val="single"/>
        </w:rPr>
        <w:t>/0</w:t>
      </w:r>
      <w:r w:rsidRPr="005E4332">
        <w:rPr>
          <w:rFonts w:ascii="Bookman Old Style" w:hAnsi="Bookman Old Style"/>
          <w:b/>
          <w:sz w:val="22"/>
          <w:szCs w:val="22"/>
          <w:u w:val="single"/>
        </w:rPr>
        <w:t>2</w:t>
      </w:r>
      <w:r w:rsidR="003B603E" w:rsidRPr="005E4332">
        <w:rPr>
          <w:rFonts w:ascii="Bookman Old Style" w:hAnsi="Bookman Old Style"/>
          <w:b/>
          <w:sz w:val="22"/>
          <w:szCs w:val="22"/>
          <w:u w:val="single"/>
        </w:rPr>
        <w:t>/2024</w:t>
      </w:r>
      <w:r w:rsidR="003B603E" w:rsidRPr="005E4332">
        <w:rPr>
          <w:rFonts w:ascii="Bookman Old Style" w:hAnsi="Bookman Old Style"/>
          <w:sz w:val="22"/>
          <w:szCs w:val="22"/>
        </w:rPr>
        <w:t>, no Setor de Licitações desta Prefeitura.</w:t>
      </w:r>
    </w:p>
    <w:p w14:paraId="4689DB60" w14:textId="2BEE544F" w:rsidR="00B02E1C" w:rsidRDefault="00B02E1C" w:rsidP="00B02E1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Pr="00B92B6B">
        <w:rPr>
          <w:rFonts w:ascii="Bookman Old Style" w:hAnsi="Bookman Old Style"/>
          <w:b/>
          <w:bCs/>
          <w:sz w:val="22"/>
          <w:szCs w:val="22"/>
        </w:rPr>
        <w:t>.2.1.</w:t>
      </w:r>
      <w:r>
        <w:rPr>
          <w:rFonts w:ascii="Bookman Old Style" w:hAnsi="Bookman Old Style"/>
          <w:sz w:val="22"/>
          <w:szCs w:val="22"/>
        </w:rPr>
        <w:t xml:space="preserve"> Caso o licitante queira, poderá entregar o Envelope da Documentação junto ao da PROPOSTA COMERCIAL, porém não será mais possível a sua substituição ou a inclusão de outros documentos, após a sua entrega ao Agente de Contratação/Comissão. </w:t>
      </w:r>
    </w:p>
    <w:p w14:paraId="1A9CFE6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13D79C31" w14:textId="291C4F24" w:rsidR="003B603E" w:rsidRPr="005E4332"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 abertura do Envelope da PROPOSTA COMERCIAL, dar-se-á a partir das </w:t>
      </w:r>
      <w:r w:rsidR="003B603E" w:rsidRPr="005E4332">
        <w:rPr>
          <w:rFonts w:ascii="Bookman Old Style" w:hAnsi="Bookman Old Style"/>
          <w:b/>
          <w:sz w:val="22"/>
          <w:szCs w:val="22"/>
          <w:u w:val="single"/>
        </w:rPr>
        <w:t>09:00 horas</w:t>
      </w:r>
      <w:r w:rsidR="003B603E" w:rsidRPr="005E4332">
        <w:rPr>
          <w:rFonts w:ascii="Bookman Old Style" w:hAnsi="Bookman Old Style"/>
          <w:sz w:val="22"/>
          <w:szCs w:val="22"/>
        </w:rPr>
        <w:t xml:space="preserve"> do dia </w:t>
      </w:r>
      <w:r w:rsidRPr="00CD7F59">
        <w:rPr>
          <w:rFonts w:ascii="Bookman Old Style" w:hAnsi="Bookman Old Style"/>
          <w:b/>
          <w:sz w:val="22"/>
          <w:szCs w:val="22"/>
          <w:highlight w:val="red"/>
          <w:u w:val="single"/>
        </w:rPr>
        <w:t>2</w:t>
      </w:r>
      <w:r w:rsidR="00CD7F59" w:rsidRPr="00CD7F59">
        <w:rPr>
          <w:rFonts w:ascii="Bookman Old Style" w:hAnsi="Bookman Old Style"/>
          <w:b/>
          <w:sz w:val="22"/>
          <w:szCs w:val="22"/>
          <w:highlight w:val="red"/>
          <w:u w:val="single"/>
        </w:rPr>
        <w:t>2</w:t>
      </w:r>
      <w:r w:rsidR="003B603E" w:rsidRPr="00CD7F59">
        <w:rPr>
          <w:rFonts w:ascii="Bookman Old Style" w:hAnsi="Bookman Old Style"/>
          <w:b/>
          <w:sz w:val="22"/>
          <w:szCs w:val="22"/>
          <w:highlight w:val="red"/>
          <w:u w:val="single"/>
        </w:rPr>
        <w:t xml:space="preserve"> de </w:t>
      </w:r>
      <w:r w:rsidRPr="00CD7F59">
        <w:rPr>
          <w:rFonts w:ascii="Bookman Old Style" w:hAnsi="Bookman Old Style"/>
          <w:b/>
          <w:sz w:val="22"/>
          <w:szCs w:val="22"/>
          <w:highlight w:val="red"/>
          <w:u w:val="single"/>
        </w:rPr>
        <w:t>fevereiro</w:t>
      </w:r>
      <w:r w:rsidR="003B603E" w:rsidRPr="00CD7F59">
        <w:rPr>
          <w:rFonts w:ascii="Bookman Old Style" w:hAnsi="Bookman Old Style"/>
          <w:b/>
          <w:sz w:val="22"/>
          <w:szCs w:val="22"/>
          <w:highlight w:val="red"/>
          <w:u w:val="single"/>
        </w:rPr>
        <w:t xml:space="preserve"> de 2024</w:t>
      </w:r>
      <w:r w:rsidR="003B603E" w:rsidRPr="005E4332">
        <w:rPr>
          <w:rFonts w:ascii="Bookman Old Style" w:hAnsi="Bookman Old Style"/>
          <w:sz w:val="22"/>
          <w:szCs w:val="22"/>
        </w:rPr>
        <w:t>, em sessão pública, realizada na Sala de Licitações da Prefeitura de Cunhataí – SC.</w:t>
      </w:r>
    </w:p>
    <w:p w14:paraId="518FCC2E"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1498EC63" w14:textId="57995374" w:rsidR="003B603E" w:rsidRPr="005E4332"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O conteúdo das propostas é sigiloso até a abertura da sessão pública (art. 13, I da Lei nº 14.133/2021), sob pena de incursão no art. 337-J do Código Penal</w:t>
      </w:r>
    </w:p>
    <w:p w14:paraId="49B1461D"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30DBB08F" w14:textId="17D2408B" w:rsidR="003B603E"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Os envelopes contendo as propostas e os documentos exigidos para habilitação deverão ser apresentados ao </w:t>
      </w:r>
      <w:r w:rsidRPr="005E4332">
        <w:rPr>
          <w:rFonts w:ascii="Bookman Old Style" w:hAnsi="Bookman Old Style"/>
          <w:sz w:val="22"/>
          <w:szCs w:val="22"/>
        </w:rPr>
        <w:t>Pregoeiro e Equipe de Apoio,</w:t>
      </w:r>
      <w:r w:rsidR="003B603E" w:rsidRPr="005E4332">
        <w:rPr>
          <w:rFonts w:ascii="Bookman Old Style" w:hAnsi="Bookman Old Style"/>
          <w:sz w:val="22"/>
          <w:szCs w:val="22"/>
        </w:rPr>
        <w:t xml:space="preserve"> no dia, hora e local da sessão pública designados no preâmbulo deste Edital, em envelopes distintos e fechados.</w:t>
      </w:r>
    </w:p>
    <w:p w14:paraId="0698FA60" w14:textId="77777777" w:rsidR="00B02E1C" w:rsidRDefault="00B02E1C" w:rsidP="00B02E1C">
      <w:pPr>
        <w:overflowPunct w:val="0"/>
        <w:autoSpaceDE w:val="0"/>
        <w:autoSpaceDN w:val="0"/>
        <w:adjustRightInd w:val="0"/>
        <w:textAlignment w:val="baseline"/>
        <w:rPr>
          <w:rFonts w:ascii="Bookman Old Style" w:hAnsi="Bookman Old Style"/>
          <w:b/>
          <w:bCs/>
          <w:sz w:val="22"/>
          <w:szCs w:val="22"/>
        </w:rPr>
      </w:pPr>
    </w:p>
    <w:p w14:paraId="665435E0" w14:textId="420E36A6" w:rsidR="00B02E1C" w:rsidRDefault="00B02E1C" w:rsidP="00B02E1C">
      <w:pPr>
        <w:overflowPunct w:val="0"/>
        <w:autoSpaceDE w:val="0"/>
        <w:autoSpaceDN w:val="0"/>
        <w:adjustRightInd w:val="0"/>
        <w:textAlignment w:val="baseline"/>
        <w:rPr>
          <w:rFonts w:ascii="Bookman Old Style" w:hAnsi="Bookman Old Style"/>
          <w:b/>
          <w:bCs/>
          <w:sz w:val="22"/>
          <w:szCs w:val="22"/>
        </w:rPr>
      </w:pPr>
      <w:r w:rsidRPr="00B02E1C">
        <w:rPr>
          <w:rFonts w:ascii="Bookman Old Style" w:hAnsi="Bookman Old Style"/>
          <w:b/>
          <w:bCs/>
          <w:sz w:val="22"/>
          <w:szCs w:val="22"/>
        </w:rPr>
        <w:t>6.6.</w:t>
      </w:r>
      <w:r>
        <w:rPr>
          <w:rFonts w:ascii="Bookman Old Style" w:hAnsi="Bookman Old Style"/>
          <w:sz w:val="22"/>
          <w:szCs w:val="22"/>
        </w:rPr>
        <w:t xml:space="preserve"> </w:t>
      </w:r>
      <w:r w:rsidRPr="00545BB4">
        <w:rPr>
          <w:rFonts w:ascii="Bookman Old Style" w:hAnsi="Bookman Old Style"/>
          <w:sz w:val="22"/>
          <w:szCs w:val="22"/>
        </w:rPr>
        <w:t xml:space="preserve">O recebimento do Envelope indicado no subitem “b” do item </w:t>
      </w:r>
      <w:r>
        <w:rPr>
          <w:rFonts w:ascii="Bookman Old Style" w:hAnsi="Bookman Old Style"/>
          <w:sz w:val="22"/>
          <w:szCs w:val="22"/>
        </w:rPr>
        <w:t>6</w:t>
      </w:r>
      <w:r w:rsidRPr="00545BB4">
        <w:rPr>
          <w:rFonts w:ascii="Bookman Old Style" w:hAnsi="Bookman Old Style"/>
          <w:sz w:val="22"/>
          <w:szCs w:val="22"/>
        </w:rPr>
        <w:t xml:space="preserve">.1, contendo a documentação de HABILITAÇÃO do vencedor, caso este não tenha optado por entregá-lo conjuntamente com o envelope da PROPOSTA </w:t>
      </w:r>
      <w:r>
        <w:rPr>
          <w:rFonts w:ascii="Bookman Old Style" w:hAnsi="Bookman Old Style"/>
          <w:sz w:val="22"/>
          <w:szCs w:val="22"/>
        </w:rPr>
        <w:t>COMERCIAL</w:t>
      </w:r>
      <w:r w:rsidRPr="00545BB4">
        <w:rPr>
          <w:rFonts w:ascii="Bookman Old Style" w:hAnsi="Bookman Old Style"/>
          <w:sz w:val="22"/>
          <w:szCs w:val="22"/>
        </w:rPr>
        <w:t xml:space="preserve">, nos termos do </w:t>
      </w:r>
      <w:r>
        <w:rPr>
          <w:rFonts w:ascii="Bookman Old Style" w:hAnsi="Bookman Old Style"/>
          <w:sz w:val="22"/>
          <w:szCs w:val="22"/>
        </w:rPr>
        <w:t>sub</w:t>
      </w:r>
      <w:r w:rsidRPr="00545BB4">
        <w:rPr>
          <w:rFonts w:ascii="Bookman Old Style" w:hAnsi="Bookman Old Style"/>
          <w:sz w:val="22"/>
          <w:szCs w:val="22"/>
        </w:rPr>
        <w:t xml:space="preserve">item </w:t>
      </w:r>
      <w:r>
        <w:rPr>
          <w:rFonts w:ascii="Bookman Old Style" w:hAnsi="Bookman Old Style"/>
          <w:sz w:val="22"/>
          <w:szCs w:val="22"/>
        </w:rPr>
        <w:t>6</w:t>
      </w:r>
      <w:r w:rsidRPr="00545BB4">
        <w:rPr>
          <w:rFonts w:ascii="Bookman Old Style" w:hAnsi="Bookman Old Style"/>
          <w:sz w:val="22"/>
          <w:szCs w:val="22"/>
        </w:rPr>
        <w:t xml:space="preserve">.2.1, dar-se-á pelo prazo máximo de 10 minutos após a definição da melhor proposta e exigência </w:t>
      </w:r>
      <w:r>
        <w:rPr>
          <w:rFonts w:ascii="Bookman Old Style" w:hAnsi="Bookman Old Style"/>
          <w:sz w:val="22"/>
          <w:szCs w:val="22"/>
        </w:rPr>
        <w:t>do A</w:t>
      </w:r>
      <w:r w:rsidRPr="00545BB4">
        <w:rPr>
          <w:rFonts w:ascii="Bookman Old Style" w:hAnsi="Bookman Old Style"/>
          <w:sz w:val="22"/>
          <w:szCs w:val="22"/>
        </w:rPr>
        <w:t xml:space="preserve">gente de </w:t>
      </w:r>
      <w:r>
        <w:rPr>
          <w:rFonts w:ascii="Bookman Old Style" w:hAnsi="Bookman Old Style"/>
          <w:sz w:val="22"/>
          <w:szCs w:val="22"/>
        </w:rPr>
        <w:t>C</w:t>
      </w:r>
      <w:r w:rsidRPr="00545BB4">
        <w:rPr>
          <w:rFonts w:ascii="Bookman Old Style" w:hAnsi="Bookman Old Style"/>
          <w:sz w:val="22"/>
          <w:szCs w:val="22"/>
        </w:rPr>
        <w:t>ontratação</w:t>
      </w:r>
      <w:r>
        <w:rPr>
          <w:rFonts w:ascii="Bookman Old Style" w:hAnsi="Bookman Old Style"/>
          <w:sz w:val="22"/>
          <w:szCs w:val="22"/>
        </w:rPr>
        <w:t>/Comissão.</w:t>
      </w:r>
    </w:p>
    <w:p w14:paraId="21B45759" w14:textId="393DBB9A" w:rsidR="00B02E1C" w:rsidRPr="00B92B6B" w:rsidRDefault="00B02E1C" w:rsidP="00B02E1C">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6</w:t>
      </w:r>
      <w:r w:rsidRPr="00B92B6B">
        <w:rPr>
          <w:rFonts w:ascii="Bookman Old Style" w:hAnsi="Bookman Old Style"/>
          <w:b/>
          <w:bCs/>
          <w:sz w:val="22"/>
          <w:szCs w:val="22"/>
        </w:rPr>
        <w:t>.</w:t>
      </w:r>
      <w:r>
        <w:rPr>
          <w:rFonts w:ascii="Bookman Old Style" w:hAnsi="Bookman Old Style"/>
          <w:b/>
          <w:bCs/>
          <w:sz w:val="22"/>
          <w:szCs w:val="22"/>
        </w:rPr>
        <w:t>6</w:t>
      </w:r>
      <w:r w:rsidRPr="00B92B6B">
        <w:rPr>
          <w:rFonts w:ascii="Bookman Old Style" w:hAnsi="Bookman Old Style"/>
          <w:b/>
          <w:bCs/>
          <w:sz w:val="22"/>
          <w:szCs w:val="22"/>
        </w:rPr>
        <w:t>.</w:t>
      </w:r>
      <w:r>
        <w:rPr>
          <w:rFonts w:ascii="Bookman Old Style" w:hAnsi="Bookman Old Style"/>
          <w:b/>
          <w:bCs/>
          <w:sz w:val="22"/>
          <w:szCs w:val="22"/>
        </w:rPr>
        <w:t>1.</w:t>
      </w:r>
      <w:r>
        <w:rPr>
          <w:rFonts w:ascii="Bookman Old Style" w:hAnsi="Bookman Old Style"/>
          <w:sz w:val="22"/>
          <w:szCs w:val="22"/>
        </w:rPr>
        <w:t xml:space="preserve"> Caso o licitante queira, poderá entregar o Envelope da DOCUMENTAÇÃO antes de finalizar o tempo citado no caput do item 6.6. para o Pregoeiro e ou Equipe de Apoio, porém não será mais possível a sua substituição ou a inclusão de outros documentos.</w:t>
      </w:r>
    </w:p>
    <w:p w14:paraId="7711389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0A549262" w14:textId="77777777" w:rsidR="00D37D07" w:rsidRDefault="00F76408" w:rsidP="003B603E">
      <w:pPr>
        <w:rPr>
          <w:rFonts w:ascii="Bookman Old Style" w:hAnsi="Bookman Old Style"/>
          <w:sz w:val="22"/>
          <w:szCs w:val="22"/>
          <w:lang w:eastAsia="pt-BR"/>
        </w:rPr>
      </w:pPr>
      <w:r w:rsidRPr="005E4332">
        <w:rPr>
          <w:rFonts w:ascii="Bookman Old Style" w:hAnsi="Bookman Old Style"/>
          <w:b/>
          <w:bCs/>
          <w:sz w:val="22"/>
          <w:szCs w:val="22"/>
          <w:lang w:eastAsia="pt-BR"/>
        </w:rPr>
        <w:t>6</w:t>
      </w:r>
      <w:r w:rsidR="003B603E" w:rsidRPr="005E4332">
        <w:rPr>
          <w:rFonts w:ascii="Bookman Old Style" w:hAnsi="Bookman Old Style"/>
          <w:b/>
          <w:bCs/>
          <w:sz w:val="22"/>
          <w:szCs w:val="22"/>
          <w:lang w:eastAsia="pt-BR"/>
        </w:rPr>
        <w:t>.</w:t>
      </w:r>
      <w:r w:rsidR="009E4492">
        <w:rPr>
          <w:rFonts w:ascii="Bookman Old Style" w:hAnsi="Bookman Old Style"/>
          <w:b/>
          <w:bCs/>
          <w:sz w:val="22"/>
          <w:szCs w:val="22"/>
          <w:lang w:eastAsia="pt-BR"/>
        </w:rPr>
        <w:t>7</w:t>
      </w:r>
      <w:r w:rsidR="003B603E" w:rsidRPr="005E4332">
        <w:rPr>
          <w:rFonts w:ascii="Bookman Old Style" w:hAnsi="Bookman Old Style"/>
          <w:b/>
          <w:bCs/>
          <w:sz w:val="22"/>
          <w:szCs w:val="22"/>
          <w:lang w:eastAsia="pt-BR"/>
        </w:rPr>
        <w:t>.</w:t>
      </w:r>
      <w:r w:rsidR="003B603E" w:rsidRPr="005E4332">
        <w:rPr>
          <w:rFonts w:ascii="Bookman Old Style" w:hAnsi="Bookman Old Style"/>
          <w:sz w:val="22"/>
          <w:szCs w:val="22"/>
          <w:lang w:eastAsia="pt-BR"/>
        </w:rPr>
        <w:t xml:space="preserve"> O credenciamento dos licitantes deverá ser feito através d</w:t>
      </w:r>
      <w:r w:rsidR="00D37D07">
        <w:rPr>
          <w:rFonts w:ascii="Bookman Old Style" w:hAnsi="Bookman Old Style"/>
          <w:sz w:val="22"/>
          <w:szCs w:val="22"/>
          <w:lang w:eastAsia="pt-BR"/>
        </w:rPr>
        <w:t>os seguintes documentos:</w:t>
      </w:r>
    </w:p>
    <w:p w14:paraId="597AF3BD" w14:textId="77777777" w:rsidR="00D37D07" w:rsidRDefault="00D37D07" w:rsidP="003B603E">
      <w:pPr>
        <w:rPr>
          <w:rFonts w:ascii="Bookman Old Style" w:hAnsi="Bookman Old Style"/>
          <w:sz w:val="22"/>
          <w:szCs w:val="22"/>
          <w:lang w:eastAsia="pt-BR"/>
        </w:rPr>
      </w:pPr>
      <w:r w:rsidRPr="00F90009">
        <w:rPr>
          <w:rFonts w:ascii="Bookman Old Style" w:hAnsi="Bookman Old Style"/>
          <w:b/>
          <w:bCs/>
          <w:sz w:val="22"/>
          <w:szCs w:val="22"/>
          <w:lang w:eastAsia="pt-BR"/>
        </w:rPr>
        <w:t>a)</w:t>
      </w:r>
      <w:r>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apresentação de procuração ou carta de credenciamento dos representantes com firma reconhecida em Cartório (</w:t>
      </w:r>
      <w:r w:rsidR="00F76408" w:rsidRPr="005E4332">
        <w:rPr>
          <w:rFonts w:ascii="Bookman Old Style" w:hAnsi="Bookman Old Style"/>
          <w:sz w:val="22"/>
          <w:szCs w:val="22"/>
          <w:lang w:eastAsia="pt-BR"/>
        </w:rPr>
        <w:t>ANEXO</w:t>
      </w:r>
      <w:r w:rsidR="001334B1" w:rsidRPr="005E4332">
        <w:rPr>
          <w:rFonts w:ascii="Bookman Old Style" w:hAnsi="Bookman Old Style"/>
          <w:sz w:val="22"/>
          <w:szCs w:val="22"/>
          <w:lang w:eastAsia="pt-BR"/>
        </w:rPr>
        <w:t xml:space="preserve"> III</w:t>
      </w:r>
      <w:r w:rsidR="003B603E" w:rsidRPr="005E4332">
        <w:rPr>
          <w:rFonts w:ascii="Bookman Old Style" w:hAnsi="Bookman Old Style"/>
          <w:sz w:val="22"/>
          <w:szCs w:val="22"/>
          <w:lang w:eastAsia="pt-BR"/>
        </w:rPr>
        <w:t>)</w:t>
      </w:r>
      <w:r>
        <w:rPr>
          <w:rFonts w:ascii="Bookman Old Style" w:hAnsi="Bookman Old Style"/>
          <w:sz w:val="22"/>
          <w:szCs w:val="22"/>
          <w:lang w:eastAsia="pt-BR"/>
        </w:rPr>
        <w:t>;</w:t>
      </w:r>
    </w:p>
    <w:p w14:paraId="1A1E94DD" w14:textId="77777777" w:rsidR="00D37D07" w:rsidRDefault="00D37D07" w:rsidP="003B603E">
      <w:pPr>
        <w:rPr>
          <w:rFonts w:ascii="Bookman Old Style" w:hAnsi="Bookman Old Style"/>
          <w:sz w:val="22"/>
          <w:szCs w:val="22"/>
          <w:lang w:eastAsia="pt-BR"/>
        </w:rPr>
      </w:pPr>
      <w:r w:rsidRPr="00F90009">
        <w:rPr>
          <w:rFonts w:ascii="Bookman Old Style" w:hAnsi="Bookman Old Style"/>
          <w:b/>
          <w:bCs/>
          <w:sz w:val="22"/>
          <w:szCs w:val="22"/>
          <w:lang w:eastAsia="pt-BR"/>
        </w:rPr>
        <w:t>b)</w:t>
      </w:r>
      <w:r>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cópia autenticada do contrato social ou documento constitutivo do licitante</w:t>
      </w:r>
      <w:r>
        <w:rPr>
          <w:rFonts w:ascii="Bookman Old Style" w:hAnsi="Bookman Old Style"/>
          <w:sz w:val="22"/>
          <w:szCs w:val="22"/>
          <w:lang w:eastAsia="pt-BR"/>
        </w:rPr>
        <w:t>;</w:t>
      </w:r>
    </w:p>
    <w:p w14:paraId="0F2B01AF" w14:textId="39CB03C9" w:rsidR="00D37D07" w:rsidRPr="00855EF0" w:rsidRDefault="00D37D07" w:rsidP="003B603E">
      <w:pPr>
        <w:rPr>
          <w:rFonts w:ascii="Bookman Old Style" w:hAnsi="Bookman Old Style"/>
          <w:b/>
          <w:bCs/>
          <w:sz w:val="22"/>
          <w:szCs w:val="22"/>
          <w:u w:val="single"/>
          <w:lang w:eastAsia="pt-BR"/>
        </w:rPr>
      </w:pPr>
      <w:r w:rsidRPr="00F90009">
        <w:rPr>
          <w:rFonts w:ascii="Bookman Old Style" w:hAnsi="Bookman Old Style"/>
          <w:b/>
          <w:bCs/>
          <w:sz w:val="22"/>
          <w:szCs w:val="22"/>
          <w:lang w:eastAsia="pt-BR"/>
        </w:rPr>
        <w:t>c)</w:t>
      </w:r>
      <w:r>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 xml:space="preserve">apresentação de documento de identificação do </w:t>
      </w:r>
      <w:r w:rsidR="003B603E" w:rsidRPr="00F90009">
        <w:rPr>
          <w:rFonts w:ascii="Bookman Old Style" w:hAnsi="Bookman Old Style"/>
          <w:b/>
          <w:bCs/>
          <w:sz w:val="22"/>
          <w:szCs w:val="22"/>
          <w:lang w:eastAsia="pt-BR"/>
        </w:rPr>
        <w:t xml:space="preserve">representante </w:t>
      </w:r>
      <w:r w:rsidR="003B603E" w:rsidRPr="00F90009">
        <w:rPr>
          <w:rFonts w:ascii="Bookman Old Style" w:hAnsi="Bookman Old Style"/>
          <w:b/>
          <w:bCs/>
          <w:sz w:val="22"/>
          <w:szCs w:val="22"/>
          <w:u w:val="single"/>
          <w:lang w:eastAsia="pt-BR"/>
        </w:rPr>
        <w:t>(original e com foto</w:t>
      </w:r>
      <w:r w:rsidR="003B603E" w:rsidRPr="00F90009">
        <w:rPr>
          <w:rFonts w:ascii="Bookman Old Style" w:hAnsi="Bookman Old Style"/>
          <w:b/>
          <w:bCs/>
          <w:sz w:val="22"/>
          <w:szCs w:val="22"/>
          <w:lang w:eastAsia="pt-BR"/>
        </w:rPr>
        <w:t xml:space="preserve">). </w:t>
      </w:r>
    </w:p>
    <w:p w14:paraId="6AB5B0A1" w14:textId="1A9418EA" w:rsidR="003B603E" w:rsidRPr="005E4332" w:rsidRDefault="00D37D07" w:rsidP="003B603E">
      <w:pPr>
        <w:rPr>
          <w:rFonts w:ascii="Bookman Old Style" w:hAnsi="Bookman Old Style"/>
          <w:sz w:val="22"/>
          <w:szCs w:val="22"/>
          <w:lang w:eastAsia="pt-BR"/>
        </w:rPr>
      </w:pPr>
      <w:r w:rsidRPr="00D37D07">
        <w:rPr>
          <w:rFonts w:ascii="Bookman Old Style" w:hAnsi="Bookman Old Style"/>
          <w:b/>
          <w:bCs/>
          <w:sz w:val="22"/>
          <w:szCs w:val="22"/>
          <w:lang w:eastAsia="pt-BR"/>
        </w:rPr>
        <w:t>6.7.1.</w:t>
      </w:r>
      <w:r>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 xml:space="preserve">Os referidos documentos deverão ser entregues ao </w:t>
      </w:r>
      <w:r w:rsidR="00F76408" w:rsidRPr="005E4332">
        <w:rPr>
          <w:rFonts w:ascii="Bookman Old Style" w:hAnsi="Bookman Old Style"/>
          <w:sz w:val="22"/>
          <w:szCs w:val="22"/>
          <w:lang w:eastAsia="pt-BR"/>
        </w:rPr>
        <w:t xml:space="preserve">Pregoeiro e/ou Equipe de Apoio </w:t>
      </w:r>
      <w:r w:rsidR="003B603E" w:rsidRPr="005E4332">
        <w:rPr>
          <w:rFonts w:ascii="Bookman Old Style" w:hAnsi="Bookman Old Style"/>
          <w:sz w:val="22"/>
          <w:szCs w:val="22"/>
          <w:lang w:eastAsia="pt-BR"/>
        </w:rPr>
        <w:t xml:space="preserve">sendo que os </w:t>
      </w:r>
      <w:r>
        <w:rPr>
          <w:rFonts w:ascii="Bookman Old Style" w:hAnsi="Bookman Old Style"/>
          <w:sz w:val="22"/>
          <w:szCs w:val="22"/>
          <w:lang w:eastAsia="pt-BR"/>
        </w:rPr>
        <w:t xml:space="preserve">documentos das letras </w:t>
      </w:r>
      <w:r w:rsidRPr="00D37D07">
        <w:rPr>
          <w:rFonts w:ascii="Bookman Old Style" w:hAnsi="Bookman Old Style"/>
          <w:b/>
          <w:bCs/>
          <w:sz w:val="22"/>
          <w:szCs w:val="22"/>
          <w:lang w:eastAsia="pt-BR"/>
        </w:rPr>
        <w:t>“a</w:t>
      </w:r>
      <w:r w:rsidR="001E149C">
        <w:rPr>
          <w:rFonts w:ascii="Bookman Old Style" w:hAnsi="Bookman Old Style"/>
          <w:b/>
          <w:bCs/>
          <w:sz w:val="22"/>
          <w:szCs w:val="22"/>
          <w:lang w:eastAsia="pt-BR"/>
        </w:rPr>
        <w:t xml:space="preserve"> e </w:t>
      </w:r>
      <w:r w:rsidRPr="00D37D07">
        <w:rPr>
          <w:rFonts w:ascii="Bookman Old Style" w:hAnsi="Bookman Old Style"/>
          <w:b/>
          <w:bCs/>
          <w:sz w:val="22"/>
          <w:szCs w:val="22"/>
          <w:lang w:eastAsia="pt-BR"/>
        </w:rPr>
        <w:t>b”</w:t>
      </w:r>
      <w:r>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 xml:space="preserve">serão arquivados no processo e o </w:t>
      </w:r>
      <w:r>
        <w:rPr>
          <w:rFonts w:ascii="Bookman Old Style" w:hAnsi="Bookman Old Style"/>
          <w:sz w:val="22"/>
          <w:szCs w:val="22"/>
          <w:lang w:eastAsia="pt-BR"/>
        </w:rPr>
        <w:t xml:space="preserve">da letra </w:t>
      </w:r>
      <w:r w:rsidRPr="00D37D07">
        <w:rPr>
          <w:rFonts w:ascii="Bookman Old Style" w:hAnsi="Bookman Old Style"/>
          <w:b/>
          <w:bCs/>
          <w:sz w:val="22"/>
          <w:szCs w:val="22"/>
          <w:lang w:eastAsia="pt-BR"/>
        </w:rPr>
        <w:t>“</w:t>
      </w:r>
      <w:r w:rsidR="001E149C">
        <w:rPr>
          <w:rFonts w:ascii="Bookman Old Style" w:hAnsi="Bookman Old Style"/>
          <w:b/>
          <w:bCs/>
          <w:sz w:val="22"/>
          <w:szCs w:val="22"/>
          <w:lang w:eastAsia="pt-BR"/>
        </w:rPr>
        <w:t>c</w:t>
      </w:r>
      <w:r w:rsidRPr="00D37D07">
        <w:rPr>
          <w:rFonts w:ascii="Bookman Old Style" w:hAnsi="Bookman Old Style"/>
          <w:b/>
          <w:bCs/>
          <w:sz w:val="22"/>
          <w:szCs w:val="22"/>
          <w:lang w:eastAsia="pt-BR"/>
        </w:rPr>
        <w:t>”</w:t>
      </w:r>
      <w:r>
        <w:rPr>
          <w:rFonts w:ascii="Bookman Old Style" w:hAnsi="Bookman Old Style"/>
          <w:sz w:val="22"/>
          <w:szCs w:val="22"/>
          <w:lang w:eastAsia="pt-BR"/>
        </w:rPr>
        <w:t xml:space="preserve"> </w:t>
      </w:r>
      <w:r w:rsidR="003B603E" w:rsidRPr="005E4332">
        <w:rPr>
          <w:rFonts w:ascii="Bookman Old Style" w:hAnsi="Bookman Old Style"/>
          <w:sz w:val="22"/>
          <w:szCs w:val="22"/>
          <w:lang w:eastAsia="pt-BR"/>
        </w:rPr>
        <w:t>será devolvido ao licitante.</w:t>
      </w:r>
    </w:p>
    <w:p w14:paraId="57460959" w14:textId="24392734" w:rsidR="003B603E" w:rsidRPr="005E4332"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w:t>
      </w:r>
      <w:r w:rsidR="009E4492">
        <w:rPr>
          <w:rFonts w:ascii="Bookman Old Style" w:hAnsi="Bookman Old Style"/>
          <w:b/>
          <w:bCs/>
          <w:sz w:val="22"/>
          <w:szCs w:val="22"/>
        </w:rPr>
        <w:t>7</w:t>
      </w:r>
      <w:r w:rsidR="003B603E" w:rsidRPr="005E4332">
        <w:rPr>
          <w:rFonts w:ascii="Bookman Old Style" w:hAnsi="Bookman Old Style"/>
          <w:b/>
          <w:bCs/>
          <w:sz w:val="22"/>
          <w:szCs w:val="22"/>
        </w:rPr>
        <w:t>.</w:t>
      </w:r>
      <w:r w:rsidR="00D37D07">
        <w:rPr>
          <w:rFonts w:ascii="Bookman Old Style" w:hAnsi="Bookman Old Style"/>
          <w:b/>
          <w:bCs/>
          <w:sz w:val="22"/>
          <w:szCs w:val="22"/>
        </w:rPr>
        <w:t>2</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Se o representante da empresa for sócio/proprietário</w:t>
      </w:r>
      <w:r w:rsidR="00F90009">
        <w:rPr>
          <w:rFonts w:ascii="Bookman Old Style" w:hAnsi="Bookman Old Style"/>
          <w:sz w:val="22"/>
          <w:szCs w:val="22"/>
        </w:rPr>
        <w:t xml:space="preserve"> </w:t>
      </w:r>
      <w:r w:rsidR="003B603E" w:rsidRPr="005E4332">
        <w:rPr>
          <w:rFonts w:ascii="Bookman Old Style" w:hAnsi="Bookman Old Style"/>
          <w:sz w:val="22"/>
          <w:szCs w:val="22"/>
        </w:rPr>
        <w:t xml:space="preserve">dela, </w:t>
      </w:r>
      <w:r w:rsidR="003B603E" w:rsidRPr="005E4332">
        <w:rPr>
          <w:rFonts w:ascii="Bookman Old Style" w:hAnsi="Bookman Old Style"/>
          <w:b/>
          <w:bCs/>
          <w:sz w:val="22"/>
          <w:szCs w:val="22"/>
        </w:rPr>
        <w:t>comprovadamente</w:t>
      </w:r>
      <w:r w:rsidR="003B603E" w:rsidRPr="005E4332">
        <w:rPr>
          <w:rFonts w:ascii="Bookman Old Style" w:hAnsi="Bookman Old Style"/>
          <w:sz w:val="22"/>
          <w:szCs w:val="22"/>
        </w:rPr>
        <w:t>, ficará dispensado da apresentação de Procuração ou Carta de Credenciamento, devendo, no entanto, ficar arquivado como prova da presença, cópia do documento de identificação.</w:t>
      </w:r>
    </w:p>
    <w:p w14:paraId="34E174A6"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4844CB90" w14:textId="60FD1A95" w:rsidR="003B603E" w:rsidRPr="005E4332"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w:t>
      </w:r>
      <w:r w:rsidR="009E4492">
        <w:rPr>
          <w:rFonts w:ascii="Bookman Old Style" w:hAnsi="Bookman Old Style"/>
          <w:b/>
          <w:bCs/>
          <w:sz w:val="22"/>
          <w:szCs w:val="22"/>
        </w:rPr>
        <w:t>8</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A não apresentação dos documentos para o credenciamento, não inabilitará o licitante, mas o impedirá de ofertar lances verbais, lavrando-se, em ata, o impedimento. </w:t>
      </w:r>
    </w:p>
    <w:p w14:paraId="12422330"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0E4CB40B" w14:textId="1CD9ED7F" w:rsidR="003B603E" w:rsidRPr="005E4332" w:rsidRDefault="00F76408"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w:t>
      </w:r>
      <w:r w:rsidR="009E4492">
        <w:rPr>
          <w:rFonts w:ascii="Bookman Old Style" w:hAnsi="Bookman Old Style"/>
          <w:b/>
          <w:bCs/>
          <w:sz w:val="22"/>
          <w:szCs w:val="22"/>
        </w:rPr>
        <w:t>9</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Cada representante poderá representar um único licitante.</w:t>
      </w:r>
    </w:p>
    <w:p w14:paraId="2FA3C80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393DEA65" w14:textId="1D5537D5" w:rsidR="003B603E" w:rsidRPr="005E4332" w:rsidRDefault="00F76408"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bCs/>
          <w:sz w:val="22"/>
          <w:szCs w:val="22"/>
        </w:rPr>
        <w:t>6</w:t>
      </w:r>
      <w:r w:rsidR="003B603E" w:rsidRPr="005E4332">
        <w:rPr>
          <w:rFonts w:ascii="Bookman Old Style" w:hAnsi="Bookman Old Style"/>
          <w:b/>
          <w:bCs/>
          <w:sz w:val="22"/>
          <w:szCs w:val="22"/>
        </w:rPr>
        <w:t>.</w:t>
      </w:r>
      <w:r w:rsidR="009E4492">
        <w:rPr>
          <w:rFonts w:ascii="Bookman Old Style" w:hAnsi="Bookman Old Style"/>
          <w:b/>
          <w:bCs/>
          <w:sz w:val="22"/>
          <w:szCs w:val="22"/>
        </w:rPr>
        <w:t>10</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Os proponentes deverão apresentar fora dos envelopes 01 e 02, a declaração dando ciência de que cumprem plenamente os requisitos de habilitação deste Edital </w:t>
      </w:r>
      <w:r w:rsidR="003B603E" w:rsidRPr="005E4332">
        <w:rPr>
          <w:rFonts w:ascii="Bookman Old Style" w:hAnsi="Bookman Old Style"/>
          <w:bCs/>
          <w:sz w:val="22"/>
          <w:szCs w:val="22"/>
        </w:rPr>
        <w:t>(ANEXO</w:t>
      </w:r>
      <w:r w:rsidR="001334B1" w:rsidRPr="005E4332">
        <w:rPr>
          <w:rFonts w:ascii="Bookman Old Style" w:hAnsi="Bookman Old Style"/>
          <w:bCs/>
          <w:sz w:val="22"/>
          <w:szCs w:val="22"/>
        </w:rPr>
        <w:t xml:space="preserve"> VI</w:t>
      </w:r>
      <w:r w:rsidRPr="005E4332">
        <w:rPr>
          <w:rFonts w:ascii="Bookman Old Style" w:hAnsi="Bookman Old Style"/>
          <w:bCs/>
          <w:sz w:val="22"/>
          <w:szCs w:val="22"/>
        </w:rPr>
        <w:t>)</w:t>
      </w:r>
      <w:r w:rsidR="003B603E" w:rsidRPr="005E4332">
        <w:rPr>
          <w:rFonts w:ascii="Bookman Old Style" w:hAnsi="Bookman Old Style"/>
          <w:sz w:val="22"/>
          <w:szCs w:val="22"/>
        </w:rPr>
        <w:t xml:space="preserve">, </w:t>
      </w:r>
      <w:r w:rsidR="003B603E" w:rsidRPr="005E4332">
        <w:rPr>
          <w:rFonts w:ascii="Bookman Old Style" w:hAnsi="Bookman Old Style"/>
          <w:bCs/>
          <w:sz w:val="22"/>
          <w:szCs w:val="22"/>
        </w:rPr>
        <w:t>bem como apresentar</w:t>
      </w:r>
      <w:r w:rsidRPr="005E4332">
        <w:rPr>
          <w:rFonts w:ascii="Bookman Old Style" w:hAnsi="Bookman Old Style"/>
          <w:bCs/>
          <w:sz w:val="22"/>
          <w:szCs w:val="22"/>
        </w:rPr>
        <w:t xml:space="preserve"> </w:t>
      </w:r>
      <w:r w:rsidR="003B603E" w:rsidRPr="005E4332">
        <w:rPr>
          <w:rFonts w:ascii="Bookman Old Style" w:hAnsi="Bookman Old Style"/>
          <w:bCs/>
          <w:sz w:val="22"/>
          <w:szCs w:val="22"/>
        </w:rPr>
        <w:t>Certidão Simplificada emitida dentro do ano vigente pela Junta Comercial para comprovação de ME ou EPP</w:t>
      </w:r>
      <w:r w:rsidR="003B603E" w:rsidRPr="005E4332">
        <w:rPr>
          <w:rFonts w:ascii="Bookman Old Style" w:hAnsi="Bookman Old Style"/>
          <w:sz w:val="22"/>
          <w:szCs w:val="22"/>
        </w:rPr>
        <w:t>.</w:t>
      </w:r>
      <w:r w:rsidR="003B603E" w:rsidRPr="005E4332">
        <w:rPr>
          <w:rFonts w:ascii="Bookman Old Style" w:hAnsi="Bookman Old Style"/>
          <w:b/>
          <w:sz w:val="22"/>
          <w:szCs w:val="22"/>
        </w:rPr>
        <w:t xml:space="preserve"> </w:t>
      </w:r>
    </w:p>
    <w:p w14:paraId="1755F87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829A38D" w14:textId="606A4C95" w:rsidR="003B603E" w:rsidRPr="005E4332" w:rsidRDefault="00F76408"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7</w:t>
      </w:r>
      <w:r w:rsidR="003B603E" w:rsidRPr="005E4332">
        <w:rPr>
          <w:rFonts w:ascii="Bookman Old Style" w:hAnsi="Bookman Old Style"/>
          <w:b/>
          <w:sz w:val="22"/>
          <w:szCs w:val="22"/>
        </w:rPr>
        <w:t>. DA ABERTUTA DA PROPOSTA COMERCIAL (ENVELOPE N°01)</w:t>
      </w:r>
    </w:p>
    <w:p w14:paraId="50744C83" w14:textId="77777777" w:rsidR="003B603E" w:rsidRPr="005E4332" w:rsidRDefault="003B603E" w:rsidP="003B603E">
      <w:pPr>
        <w:overflowPunct w:val="0"/>
        <w:autoSpaceDE w:val="0"/>
        <w:autoSpaceDN w:val="0"/>
        <w:adjustRightInd w:val="0"/>
        <w:textAlignment w:val="baseline"/>
        <w:rPr>
          <w:rFonts w:ascii="Bookman Old Style" w:hAnsi="Bookman Old Style"/>
          <w:b/>
          <w:bCs/>
          <w:color w:val="000000"/>
          <w:sz w:val="22"/>
          <w:szCs w:val="22"/>
        </w:rPr>
      </w:pPr>
    </w:p>
    <w:p w14:paraId="18A813D6" w14:textId="2AF126C5" w:rsidR="003B603E" w:rsidRPr="005E4332" w:rsidRDefault="00F76408" w:rsidP="003B603E">
      <w:pPr>
        <w:overflowPunct w:val="0"/>
        <w:autoSpaceDE w:val="0"/>
        <w:autoSpaceDN w:val="0"/>
        <w:adjustRightInd w:val="0"/>
        <w:textAlignment w:val="baseline"/>
        <w:rPr>
          <w:rFonts w:ascii="Bookman Old Style" w:hAnsi="Bookman Old Style"/>
          <w:bCs/>
          <w:color w:val="000000"/>
          <w:sz w:val="22"/>
          <w:szCs w:val="22"/>
        </w:rPr>
      </w:pPr>
      <w:r w:rsidRPr="005E4332">
        <w:rPr>
          <w:rFonts w:ascii="Bookman Old Style" w:hAnsi="Bookman Old Style"/>
          <w:b/>
          <w:bCs/>
          <w:color w:val="000000"/>
          <w:sz w:val="22"/>
          <w:szCs w:val="22"/>
        </w:rPr>
        <w:t>7</w:t>
      </w:r>
      <w:r w:rsidR="003B603E" w:rsidRPr="005E4332">
        <w:rPr>
          <w:rFonts w:ascii="Bookman Old Style" w:hAnsi="Bookman Old Style"/>
          <w:b/>
          <w:bCs/>
          <w:color w:val="000000"/>
          <w:sz w:val="22"/>
          <w:szCs w:val="22"/>
        </w:rPr>
        <w:t>.1.</w:t>
      </w:r>
      <w:r w:rsidR="003B603E" w:rsidRPr="005E4332">
        <w:rPr>
          <w:rFonts w:ascii="Bookman Old Style" w:hAnsi="Bookman Old Style"/>
          <w:color w:val="000000"/>
          <w:sz w:val="22"/>
          <w:szCs w:val="22"/>
        </w:rPr>
        <w:t xml:space="preserve"> A proposta poderá ser apresentada por item, em 01 (uma) via, em envelope opaco e fechado, de forma a não permitir sua violação, datada, assinada, de acordo com modelo de proposta </w:t>
      </w:r>
      <w:r w:rsidR="003B603E" w:rsidRPr="005E4332">
        <w:rPr>
          <w:rFonts w:ascii="Bookman Old Style" w:hAnsi="Bookman Old Style"/>
          <w:sz w:val="22"/>
          <w:szCs w:val="22"/>
        </w:rPr>
        <w:t>ANEXO</w:t>
      </w:r>
      <w:r w:rsidR="00E66E19" w:rsidRPr="005E4332">
        <w:rPr>
          <w:rFonts w:ascii="Bookman Old Style" w:hAnsi="Bookman Old Style"/>
          <w:sz w:val="22"/>
          <w:szCs w:val="22"/>
        </w:rPr>
        <w:t xml:space="preserve"> </w:t>
      </w:r>
      <w:r w:rsidR="001334B1" w:rsidRPr="005E4332">
        <w:rPr>
          <w:rFonts w:ascii="Bookman Old Style" w:hAnsi="Bookman Old Style"/>
          <w:sz w:val="22"/>
          <w:szCs w:val="22"/>
        </w:rPr>
        <w:t>IV</w:t>
      </w:r>
      <w:r w:rsidR="003B603E" w:rsidRPr="005E4332">
        <w:rPr>
          <w:rFonts w:ascii="Bookman Old Style" w:hAnsi="Bookman Old Style"/>
          <w:color w:val="000000"/>
          <w:sz w:val="22"/>
          <w:szCs w:val="22"/>
        </w:rPr>
        <w:t>.</w:t>
      </w:r>
    </w:p>
    <w:p w14:paraId="030DAED8" w14:textId="77777777" w:rsidR="003B603E" w:rsidRPr="005E4332" w:rsidRDefault="003B603E" w:rsidP="003B603E">
      <w:pPr>
        <w:overflowPunct w:val="0"/>
        <w:autoSpaceDE w:val="0"/>
        <w:autoSpaceDN w:val="0"/>
        <w:adjustRightInd w:val="0"/>
        <w:textAlignment w:val="baseline"/>
        <w:rPr>
          <w:rFonts w:ascii="Bookman Old Style" w:hAnsi="Bookman Old Style"/>
          <w:bCs/>
          <w:color w:val="000000"/>
          <w:sz w:val="22"/>
          <w:szCs w:val="22"/>
        </w:rPr>
      </w:pPr>
    </w:p>
    <w:p w14:paraId="3EF94D7D" w14:textId="77777777" w:rsidR="003B603E" w:rsidRPr="005E4332" w:rsidRDefault="003B603E" w:rsidP="003B603E">
      <w:pPr>
        <w:keepNext/>
        <w:ind w:firstLine="1134"/>
        <w:outlineLvl w:val="3"/>
        <w:rPr>
          <w:rFonts w:ascii="Bookman Old Style" w:hAnsi="Bookman Old Style"/>
          <w:sz w:val="22"/>
          <w:szCs w:val="22"/>
        </w:rPr>
      </w:pPr>
      <w:r w:rsidRPr="005E4332">
        <w:rPr>
          <w:rFonts w:ascii="Bookman Old Style" w:hAnsi="Bookman Old Style"/>
          <w:b/>
          <w:sz w:val="22"/>
          <w:szCs w:val="22"/>
          <w:lang w:eastAsia="pt-BR"/>
        </w:rPr>
        <w:t>ENVELOPE N° 01 “PROPOSTA”</w:t>
      </w:r>
    </w:p>
    <w:p w14:paraId="7D1E9704"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DA: (EMPRESA)</w:t>
      </w:r>
    </w:p>
    <w:p w14:paraId="199466CC"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À: </w:t>
      </w:r>
      <w:r w:rsidRPr="005E4332">
        <w:rPr>
          <w:rFonts w:ascii="Bookman Old Style" w:hAnsi="Bookman Old Style"/>
          <w:b/>
          <w:noProof/>
          <w:sz w:val="22"/>
          <w:szCs w:val="22"/>
        </w:rPr>
        <w:t>PREFEITURA MUNICIPAL DE CUNHATAI</w:t>
      </w:r>
    </w:p>
    <w:p w14:paraId="6D385AC7"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noProof/>
          <w:sz w:val="22"/>
          <w:szCs w:val="22"/>
        </w:rPr>
        <w:t>DEPARTAMENTO DE LICITAÇÕES</w:t>
      </w:r>
    </w:p>
    <w:p w14:paraId="25FF66C0" w14:textId="27F50B79"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PROCESSO ADMINISTRATIVO Nº 0</w:t>
      </w:r>
      <w:r w:rsidR="00F76408" w:rsidRPr="005E4332">
        <w:rPr>
          <w:rFonts w:ascii="Bookman Old Style" w:hAnsi="Bookman Old Style"/>
          <w:b/>
          <w:sz w:val="22"/>
          <w:szCs w:val="22"/>
        </w:rPr>
        <w:t>4</w:t>
      </w:r>
      <w:r w:rsidRPr="005E4332">
        <w:rPr>
          <w:rFonts w:ascii="Bookman Old Style" w:hAnsi="Bookman Old Style"/>
          <w:b/>
          <w:sz w:val="22"/>
          <w:szCs w:val="22"/>
        </w:rPr>
        <w:t>/2024</w:t>
      </w:r>
    </w:p>
    <w:p w14:paraId="5215A14D" w14:textId="2E6241AC"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MODALIDADE: </w:t>
      </w:r>
      <w:r w:rsidR="00F76408" w:rsidRPr="005E4332">
        <w:rPr>
          <w:rFonts w:ascii="Bookman Old Style" w:hAnsi="Bookman Old Style"/>
          <w:b/>
          <w:sz w:val="22"/>
          <w:szCs w:val="22"/>
        </w:rPr>
        <w:t>PREGÃO</w:t>
      </w:r>
      <w:r w:rsidRPr="005E4332">
        <w:rPr>
          <w:rFonts w:ascii="Bookman Old Style" w:hAnsi="Bookman Old Style"/>
          <w:b/>
          <w:sz w:val="22"/>
          <w:szCs w:val="22"/>
        </w:rPr>
        <w:t xml:space="preserve"> PRESENCIAL Nº 01/2024</w:t>
      </w:r>
    </w:p>
    <w:p w14:paraId="22D9E0BD" w14:textId="5441A608"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 xml:space="preserve">              ABERTURA: </w:t>
      </w:r>
      <w:r w:rsidR="00F76408" w:rsidRPr="005E4332">
        <w:rPr>
          <w:rFonts w:ascii="Bookman Old Style" w:hAnsi="Bookman Old Style"/>
          <w:b/>
          <w:sz w:val="22"/>
          <w:szCs w:val="22"/>
        </w:rPr>
        <w:t>2</w:t>
      </w:r>
      <w:r w:rsidR="00DD405D">
        <w:rPr>
          <w:rFonts w:ascii="Bookman Old Style" w:hAnsi="Bookman Old Style"/>
          <w:b/>
          <w:sz w:val="22"/>
          <w:szCs w:val="22"/>
        </w:rPr>
        <w:t>2</w:t>
      </w:r>
      <w:r w:rsidRPr="005E4332">
        <w:rPr>
          <w:rFonts w:ascii="Bookman Old Style" w:hAnsi="Bookman Old Style"/>
          <w:b/>
          <w:sz w:val="22"/>
          <w:szCs w:val="22"/>
        </w:rPr>
        <w:t>/</w:t>
      </w:r>
      <w:r w:rsidR="00F76408" w:rsidRPr="005E4332">
        <w:rPr>
          <w:rFonts w:ascii="Bookman Old Style" w:hAnsi="Bookman Old Style"/>
          <w:b/>
          <w:sz w:val="22"/>
          <w:szCs w:val="22"/>
        </w:rPr>
        <w:t>02</w:t>
      </w:r>
      <w:r w:rsidRPr="005E4332">
        <w:rPr>
          <w:rFonts w:ascii="Bookman Old Style" w:hAnsi="Bookman Old Style"/>
          <w:b/>
          <w:sz w:val="22"/>
          <w:szCs w:val="22"/>
        </w:rPr>
        <w:t>/2024 HORA: 09h00min.</w:t>
      </w:r>
    </w:p>
    <w:p w14:paraId="1B8F7D5E"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6AC9364B" w14:textId="617F7B09" w:rsidR="003B603E" w:rsidRPr="005E4332" w:rsidRDefault="00096E72" w:rsidP="003B603E">
      <w:pPr>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A proposta deverá ser datilografada ou impressa em sistema eletrônico de processamento de dados, sem alternativas, emendas, rasuras ou entrelinhas, observando-as normas do presente edital.</w:t>
      </w:r>
    </w:p>
    <w:p w14:paraId="4434CF76" w14:textId="77777777" w:rsidR="003B603E" w:rsidRPr="005E4332" w:rsidRDefault="003B603E" w:rsidP="003B603E">
      <w:pPr>
        <w:rPr>
          <w:rFonts w:ascii="Bookman Old Style" w:hAnsi="Bookman Old Style"/>
          <w:sz w:val="22"/>
          <w:szCs w:val="22"/>
        </w:rPr>
      </w:pPr>
    </w:p>
    <w:p w14:paraId="3907B138" w14:textId="7DE558FB" w:rsidR="003B603E" w:rsidRPr="005E4332" w:rsidRDefault="00096E72" w:rsidP="003B603E">
      <w:pPr>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 proposta depois de entregue é irretratável e irrenunciável.</w:t>
      </w:r>
    </w:p>
    <w:p w14:paraId="77267287" w14:textId="77777777" w:rsidR="003B603E" w:rsidRPr="005E4332" w:rsidRDefault="003B603E" w:rsidP="003B603E">
      <w:pPr>
        <w:rPr>
          <w:rFonts w:ascii="Bookman Old Style" w:hAnsi="Bookman Old Style"/>
          <w:sz w:val="22"/>
          <w:szCs w:val="22"/>
        </w:rPr>
      </w:pPr>
    </w:p>
    <w:p w14:paraId="1904A64C" w14:textId="54FEAFE1" w:rsidR="003B603E" w:rsidRPr="005E4332" w:rsidRDefault="00096E72" w:rsidP="003B603E">
      <w:pPr>
        <w:rPr>
          <w:rFonts w:ascii="Bookman Old Style" w:hAnsi="Bookman Old Style"/>
          <w:sz w:val="22"/>
          <w:szCs w:val="22"/>
        </w:rPr>
      </w:pPr>
      <w:r w:rsidRPr="005E4332">
        <w:rPr>
          <w:rFonts w:ascii="Bookman Old Style" w:hAnsi="Bookman Old Style"/>
          <w:b/>
          <w:bCs/>
          <w:sz w:val="22"/>
          <w:szCs w:val="22"/>
        </w:rPr>
        <w:lastRenderedPageBreak/>
        <w:t>7</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A proposta deverá conter preço unitário e total, por item, em reais, bem como o valor global em reais.</w:t>
      </w:r>
    </w:p>
    <w:p w14:paraId="626C71D2" w14:textId="77777777" w:rsidR="003B603E" w:rsidRPr="005E4332" w:rsidRDefault="003B603E" w:rsidP="003B603E">
      <w:pPr>
        <w:rPr>
          <w:rFonts w:ascii="Bookman Old Style" w:hAnsi="Bookman Old Style"/>
          <w:sz w:val="22"/>
          <w:szCs w:val="22"/>
        </w:rPr>
      </w:pPr>
    </w:p>
    <w:p w14:paraId="755778AD" w14:textId="5AAF4B10" w:rsidR="003B603E" w:rsidRPr="005E4332" w:rsidRDefault="00096E72" w:rsidP="003B603E">
      <w:pPr>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Em nenhuma hipótese serão recebidas propostas fora do prazo estabelecido nest</w:t>
      </w:r>
      <w:r w:rsidRPr="005E4332">
        <w:rPr>
          <w:rFonts w:ascii="Bookman Old Style" w:hAnsi="Bookman Old Style"/>
          <w:sz w:val="22"/>
          <w:szCs w:val="22"/>
        </w:rPr>
        <w:t>e</w:t>
      </w:r>
      <w:r w:rsidR="003B603E" w:rsidRPr="005E4332">
        <w:rPr>
          <w:rFonts w:ascii="Bookman Old Style" w:hAnsi="Bookman Old Style"/>
          <w:sz w:val="22"/>
          <w:szCs w:val="22"/>
        </w:rPr>
        <w:t xml:space="preserve"> </w:t>
      </w:r>
      <w:r w:rsidRPr="005E4332">
        <w:rPr>
          <w:rFonts w:ascii="Bookman Old Style" w:hAnsi="Bookman Old Style"/>
          <w:sz w:val="22"/>
          <w:szCs w:val="22"/>
        </w:rPr>
        <w:t>Pregão</w:t>
      </w:r>
      <w:r w:rsidR="003B603E" w:rsidRPr="005E4332">
        <w:rPr>
          <w:rFonts w:ascii="Bookman Old Style" w:hAnsi="Bookman Old Style"/>
          <w:sz w:val="22"/>
          <w:szCs w:val="22"/>
        </w:rPr>
        <w:t xml:space="preserve"> Presencial.</w:t>
      </w:r>
    </w:p>
    <w:p w14:paraId="37BD7A90" w14:textId="77777777" w:rsidR="003B603E" w:rsidRPr="005E4332" w:rsidRDefault="003B603E" w:rsidP="003B603E">
      <w:pPr>
        <w:rPr>
          <w:rFonts w:ascii="Bookman Old Style" w:hAnsi="Bookman Old Style"/>
          <w:sz w:val="22"/>
          <w:szCs w:val="22"/>
        </w:rPr>
      </w:pPr>
    </w:p>
    <w:p w14:paraId="7B13A792" w14:textId="594B49E2" w:rsidR="003B603E" w:rsidRPr="005E4332" w:rsidRDefault="00096E72" w:rsidP="003B603E">
      <w:pPr>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.6.</w:t>
      </w:r>
      <w:r w:rsidR="003B603E" w:rsidRPr="005E4332">
        <w:rPr>
          <w:rFonts w:ascii="Bookman Old Style" w:hAnsi="Bookman Old Style"/>
          <w:sz w:val="22"/>
          <w:szCs w:val="22"/>
        </w:rPr>
        <w:t xml:space="preserve"> A proposta de preços é formada pelos seguintes documentos:</w:t>
      </w:r>
    </w:p>
    <w:p w14:paraId="7913D6F5" w14:textId="2A128986" w:rsidR="003D3893" w:rsidRPr="005E4332" w:rsidRDefault="003D3893" w:rsidP="003D3893">
      <w:pPr>
        <w:suppressAutoHyphens/>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w:t>
      </w:r>
      <w:r w:rsidR="003B603E" w:rsidRPr="005E4332">
        <w:rPr>
          <w:rFonts w:ascii="Bookman Old Style" w:hAnsi="Bookman Old Style"/>
          <w:sz w:val="22"/>
          <w:szCs w:val="22"/>
        </w:rPr>
        <w:t>Carta de apresentação da proposta (</w:t>
      </w:r>
      <w:r w:rsidR="00C31FEC" w:rsidRPr="005E4332">
        <w:rPr>
          <w:rFonts w:ascii="Bookman Old Style" w:hAnsi="Bookman Old Style"/>
          <w:sz w:val="22"/>
          <w:szCs w:val="22"/>
        </w:rPr>
        <w:t>ANEXO</w:t>
      </w:r>
      <w:r w:rsidR="001334B1" w:rsidRPr="005E4332">
        <w:rPr>
          <w:rFonts w:ascii="Bookman Old Style" w:hAnsi="Bookman Old Style"/>
          <w:sz w:val="22"/>
          <w:szCs w:val="22"/>
        </w:rPr>
        <w:t xml:space="preserve"> IV</w:t>
      </w:r>
      <w:r w:rsidR="003B603E" w:rsidRPr="005E4332">
        <w:rPr>
          <w:rFonts w:ascii="Bookman Old Style" w:hAnsi="Bookman Old Style"/>
          <w:sz w:val="22"/>
          <w:szCs w:val="22"/>
        </w:rPr>
        <w:t>);</w:t>
      </w:r>
    </w:p>
    <w:p w14:paraId="1EF7BA53" w14:textId="46F8942E" w:rsidR="003D3893" w:rsidRPr="005E4332" w:rsidRDefault="003D3893" w:rsidP="003D3893">
      <w:pPr>
        <w:suppressAutoHyphens/>
        <w:rPr>
          <w:rFonts w:ascii="Bookman Old Style" w:hAnsi="Bookman Old Style"/>
          <w:sz w:val="22"/>
          <w:szCs w:val="22"/>
        </w:rPr>
      </w:pPr>
      <w:r w:rsidRPr="005E4332">
        <w:rPr>
          <w:rFonts w:ascii="Bookman Old Style" w:hAnsi="Bookman Old Style"/>
          <w:b/>
          <w:bCs/>
          <w:sz w:val="22"/>
          <w:szCs w:val="22"/>
        </w:rPr>
        <w:t xml:space="preserve">b) </w:t>
      </w:r>
      <w:r w:rsidRPr="005E4332">
        <w:rPr>
          <w:rFonts w:ascii="Bookman Old Style" w:hAnsi="Bookman Old Style"/>
          <w:sz w:val="22"/>
          <w:szCs w:val="22"/>
        </w:rPr>
        <w:t>Declaração de Inexistência de Impedimentos (ANEXO</w:t>
      </w:r>
      <w:r w:rsidR="001334B1" w:rsidRPr="005E4332">
        <w:rPr>
          <w:rFonts w:ascii="Bookman Old Style" w:hAnsi="Bookman Old Style"/>
          <w:sz w:val="22"/>
          <w:szCs w:val="22"/>
        </w:rPr>
        <w:t xml:space="preserve"> V</w:t>
      </w:r>
      <w:r w:rsidRPr="005E4332">
        <w:rPr>
          <w:rFonts w:ascii="Bookman Old Style" w:hAnsi="Bookman Old Style"/>
          <w:sz w:val="22"/>
          <w:szCs w:val="22"/>
        </w:rPr>
        <w:t xml:space="preserve">);  </w:t>
      </w:r>
    </w:p>
    <w:p w14:paraId="454997B9" w14:textId="735282A0" w:rsidR="003B603E" w:rsidRPr="005E4332" w:rsidRDefault="003D3893" w:rsidP="003D3893">
      <w:pPr>
        <w:suppressAutoHyphens/>
        <w:rPr>
          <w:rFonts w:ascii="Bookman Old Style" w:hAnsi="Bookman Old Style"/>
          <w:sz w:val="22"/>
          <w:szCs w:val="22"/>
        </w:rPr>
      </w:pPr>
      <w:r w:rsidRPr="005E4332">
        <w:rPr>
          <w:rFonts w:ascii="Bookman Old Style" w:hAnsi="Bookman Old Style"/>
          <w:b/>
          <w:bCs/>
          <w:sz w:val="22"/>
          <w:szCs w:val="22"/>
        </w:rPr>
        <w:t>c)</w:t>
      </w:r>
      <w:r w:rsidRPr="005E4332">
        <w:rPr>
          <w:rFonts w:ascii="Bookman Old Style" w:hAnsi="Bookman Old Style"/>
          <w:sz w:val="22"/>
          <w:szCs w:val="22"/>
        </w:rPr>
        <w:t xml:space="preserve"> </w:t>
      </w:r>
      <w:r w:rsidRPr="005E4332">
        <w:rPr>
          <w:rFonts w:ascii="Bookman Old Style" w:hAnsi="Bookman Old Style" w:cs="Arial"/>
          <w:sz w:val="22"/>
          <w:szCs w:val="22"/>
        </w:rPr>
        <w:t>Os</w:t>
      </w:r>
      <w:r w:rsidR="00C31FEC" w:rsidRPr="005E4332">
        <w:rPr>
          <w:rFonts w:ascii="Bookman Old Style" w:hAnsi="Bookman Old Style" w:cs="Arial"/>
          <w:sz w:val="22"/>
          <w:szCs w:val="22"/>
        </w:rPr>
        <w:t xml:space="preserve"> documentos dos veículos a serem usados no transporte</w:t>
      </w:r>
      <w:r w:rsidRPr="005E4332">
        <w:rPr>
          <w:rFonts w:ascii="Bookman Old Style" w:hAnsi="Bookman Old Style" w:cs="Arial"/>
          <w:sz w:val="22"/>
          <w:szCs w:val="22"/>
        </w:rPr>
        <w:t>, que deverão ter até 10 (dez) anos de uso, contados desde o ano de fabricação/modelo, ou seja, ano de fabricação ou modelo igual ou superior ao ano de 2014</w:t>
      </w:r>
      <w:r w:rsidR="00262A4E" w:rsidRPr="005E4332">
        <w:rPr>
          <w:rFonts w:ascii="Bookman Old Style" w:hAnsi="Bookman Old Style"/>
          <w:sz w:val="22"/>
          <w:szCs w:val="22"/>
        </w:rPr>
        <w:t>;</w:t>
      </w:r>
      <w:r w:rsidR="003B603E" w:rsidRPr="005E4332">
        <w:rPr>
          <w:rFonts w:ascii="Bookman Old Style" w:hAnsi="Bookman Old Style"/>
          <w:sz w:val="22"/>
          <w:szCs w:val="22"/>
        </w:rPr>
        <w:t xml:space="preserve"> </w:t>
      </w:r>
      <w:r w:rsidR="00262A4E" w:rsidRPr="005E4332">
        <w:rPr>
          <w:rFonts w:ascii="Bookman Old Style" w:hAnsi="Bookman Old Style"/>
          <w:sz w:val="22"/>
          <w:szCs w:val="22"/>
        </w:rPr>
        <w:t>e</w:t>
      </w:r>
    </w:p>
    <w:p w14:paraId="13A9ED21" w14:textId="688BAA81" w:rsidR="00262A4E" w:rsidRDefault="00D37D07" w:rsidP="003D3893">
      <w:pPr>
        <w:suppressAutoHyphens/>
        <w:rPr>
          <w:rFonts w:ascii="Bookman Old Style" w:hAnsi="Bookman Old Style"/>
          <w:sz w:val="22"/>
          <w:szCs w:val="22"/>
        </w:rPr>
      </w:pPr>
      <w:r>
        <w:rPr>
          <w:rFonts w:ascii="Bookman Old Style" w:hAnsi="Bookman Old Style"/>
          <w:b/>
          <w:bCs/>
          <w:sz w:val="22"/>
          <w:szCs w:val="22"/>
        </w:rPr>
        <w:t>d</w:t>
      </w:r>
      <w:r w:rsidR="00262A4E" w:rsidRPr="005E4332">
        <w:rPr>
          <w:rFonts w:ascii="Bookman Old Style" w:hAnsi="Bookman Old Style"/>
          <w:b/>
          <w:bCs/>
          <w:sz w:val="22"/>
          <w:szCs w:val="22"/>
        </w:rPr>
        <w:t>)</w:t>
      </w:r>
      <w:r w:rsidR="00262A4E" w:rsidRPr="005E4332">
        <w:rPr>
          <w:rFonts w:ascii="Bookman Old Style" w:hAnsi="Bookman Old Style"/>
          <w:sz w:val="22"/>
          <w:szCs w:val="22"/>
        </w:rPr>
        <w:t xml:space="preserve"> Declaração para aplicação da Lei nº 123/2006 (ANEXO VIII).</w:t>
      </w:r>
    </w:p>
    <w:p w14:paraId="1B40EFED" w14:textId="2C8B8AF1" w:rsidR="00DD2182" w:rsidRPr="005E4332" w:rsidRDefault="00DD2182" w:rsidP="003D3893">
      <w:pPr>
        <w:suppressAutoHyphens/>
        <w:rPr>
          <w:rFonts w:ascii="Bookman Old Style" w:hAnsi="Bookman Old Style"/>
          <w:sz w:val="22"/>
          <w:szCs w:val="22"/>
        </w:rPr>
      </w:pPr>
      <w:r w:rsidRPr="00DD2182">
        <w:rPr>
          <w:rFonts w:ascii="Bookman Old Style" w:hAnsi="Bookman Old Style"/>
          <w:b/>
          <w:bCs/>
          <w:sz w:val="22"/>
          <w:szCs w:val="22"/>
        </w:rPr>
        <w:t>e)</w:t>
      </w:r>
      <w:r>
        <w:rPr>
          <w:rFonts w:ascii="Bookman Old Style" w:hAnsi="Bookman Old Style"/>
          <w:sz w:val="22"/>
          <w:szCs w:val="22"/>
        </w:rPr>
        <w:t xml:space="preserve"> </w:t>
      </w:r>
      <w:r w:rsidRPr="005E4332">
        <w:rPr>
          <w:rFonts w:ascii="Bookman Old Style" w:hAnsi="Bookman Old Style"/>
          <w:sz w:val="22"/>
          <w:szCs w:val="22"/>
        </w:rPr>
        <w:t>Comprovante de propriedade/posse do veículo em nome da empresa proponente ou contratos de comodato ou de locação/arrendamento que comprovem possuir veículo de acordo com as exigências do Edital.</w:t>
      </w:r>
    </w:p>
    <w:p w14:paraId="2BF515BD" w14:textId="77777777" w:rsidR="003D3893" w:rsidRPr="005E4332" w:rsidRDefault="003D3893" w:rsidP="003B603E">
      <w:pPr>
        <w:suppressAutoHyphens/>
        <w:rPr>
          <w:rFonts w:ascii="Bookman Old Style" w:hAnsi="Bookman Old Style"/>
          <w:sz w:val="22"/>
          <w:szCs w:val="22"/>
        </w:rPr>
      </w:pPr>
    </w:p>
    <w:p w14:paraId="334E6D5F" w14:textId="0E20E8E9" w:rsidR="003B603E" w:rsidRPr="005E4332" w:rsidRDefault="003D3893" w:rsidP="003B603E">
      <w:pPr>
        <w:suppressAutoHyphens/>
        <w:rPr>
          <w:rFonts w:ascii="Bookman Old Style" w:hAnsi="Bookman Old Style" w:cs="Arial"/>
          <w:sz w:val="22"/>
          <w:szCs w:val="22"/>
        </w:rPr>
      </w:pPr>
      <w:r w:rsidRPr="005E4332">
        <w:rPr>
          <w:rFonts w:ascii="Bookman Old Style" w:hAnsi="Bookman Old Style"/>
          <w:b/>
          <w:bCs/>
          <w:sz w:val="22"/>
          <w:szCs w:val="22"/>
        </w:rPr>
        <w:t xml:space="preserve">7.7. </w:t>
      </w:r>
      <w:r w:rsidRPr="005E4332">
        <w:rPr>
          <w:rFonts w:ascii="Bookman Old Style" w:hAnsi="Bookman Old Style" w:cs="Arial"/>
          <w:sz w:val="22"/>
          <w:szCs w:val="22"/>
        </w:rPr>
        <w:t>A proposta deverá ser feita por item, indicando valor unitário e total, conforme discriminado no ANEXO</w:t>
      </w:r>
      <w:r w:rsidR="001334B1" w:rsidRPr="005E4332">
        <w:rPr>
          <w:rFonts w:ascii="Bookman Old Style" w:hAnsi="Bookman Old Style" w:cs="Arial"/>
          <w:sz w:val="22"/>
          <w:szCs w:val="22"/>
        </w:rPr>
        <w:t xml:space="preserve"> IV</w:t>
      </w:r>
      <w:r w:rsidRPr="005E4332">
        <w:rPr>
          <w:rFonts w:ascii="Bookman Old Style" w:hAnsi="Bookman Old Style" w:cs="Arial"/>
          <w:sz w:val="22"/>
          <w:szCs w:val="22"/>
        </w:rPr>
        <w:t xml:space="preserve"> deste Edital.</w:t>
      </w:r>
    </w:p>
    <w:p w14:paraId="738B9980" w14:textId="6F65725B" w:rsidR="003D3893" w:rsidRPr="005E4332" w:rsidRDefault="003D3893" w:rsidP="003D3893">
      <w:pPr>
        <w:contextualSpacing/>
        <w:rPr>
          <w:rFonts w:ascii="Bookman Old Style" w:hAnsi="Bookman Old Style" w:cs="Arial"/>
          <w:sz w:val="22"/>
          <w:szCs w:val="22"/>
          <w14:ligatures w14:val="none"/>
        </w:rPr>
      </w:pPr>
      <w:r w:rsidRPr="005E4332">
        <w:rPr>
          <w:rFonts w:ascii="Bookman Old Style" w:hAnsi="Bookman Old Style" w:cs="Arial"/>
          <w:b/>
          <w:bCs/>
          <w:sz w:val="22"/>
          <w:szCs w:val="22"/>
        </w:rPr>
        <w:t>7.7.1</w:t>
      </w:r>
      <w:r w:rsidRPr="005E4332">
        <w:rPr>
          <w:rFonts w:ascii="Bookman Old Style" w:hAnsi="Bookman Old Style" w:cs="Arial"/>
          <w:sz w:val="22"/>
          <w:szCs w:val="22"/>
        </w:rPr>
        <w:t xml:space="preserve"> </w:t>
      </w:r>
      <w:r w:rsidRPr="005E4332">
        <w:rPr>
          <w:rFonts w:ascii="Bookman Old Style" w:hAnsi="Bookman Old Style" w:cs="Arial"/>
          <w:sz w:val="22"/>
          <w:szCs w:val="22"/>
          <w14:ligatures w14:val="none"/>
        </w:rPr>
        <w:t xml:space="preserve">O prazo de validade da proposta deverá ser no mínimo de </w:t>
      </w:r>
      <w:r w:rsidRPr="005E4332">
        <w:rPr>
          <w:rFonts w:ascii="Bookman Old Style" w:hAnsi="Bookman Old Style" w:cs="Arial"/>
          <w:sz w:val="22"/>
          <w:szCs w:val="22"/>
          <w14:ligatures w14:val="none"/>
        </w:rPr>
        <w:fldChar w:fldCharType="begin"/>
      </w:r>
      <w:r w:rsidRPr="005E4332">
        <w:rPr>
          <w:rFonts w:ascii="Bookman Old Style" w:hAnsi="Bookman Old Style" w:cs="Arial"/>
          <w:sz w:val="22"/>
          <w:szCs w:val="22"/>
          <w14:ligatures w14:val="none"/>
        </w:rPr>
        <w:instrText xml:space="preserve"> DOCVARIABLE "ValidadeProposta" \* MERGEFORMAT </w:instrText>
      </w:r>
      <w:r w:rsidRPr="005E4332">
        <w:rPr>
          <w:rFonts w:ascii="Bookman Old Style" w:hAnsi="Bookman Old Style" w:cs="Arial"/>
          <w:sz w:val="22"/>
          <w:szCs w:val="22"/>
          <w14:ligatures w14:val="none"/>
        </w:rPr>
        <w:fldChar w:fldCharType="separate"/>
      </w:r>
      <w:r w:rsidRPr="005E4332">
        <w:rPr>
          <w:rFonts w:ascii="Bookman Old Style" w:hAnsi="Bookman Old Style" w:cs="Arial"/>
          <w:sz w:val="22"/>
          <w:szCs w:val="22"/>
          <w14:ligatures w14:val="none"/>
        </w:rPr>
        <w:t>60 dias</w:t>
      </w:r>
      <w:r w:rsidRPr="005E4332">
        <w:rPr>
          <w:rFonts w:ascii="Bookman Old Style" w:hAnsi="Bookman Old Style" w:cs="Arial"/>
          <w:sz w:val="22"/>
          <w:szCs w:val="22"/>
          <w14:ligatures w14:val="none"/>
        </w:rPr>
        <w:fldChar w:fldCharType="end"/>
      </w:r>
      <w:r w:rsidRPr="005E4332">
        <w:rPr>
          <w:rFonts w:ascii="Bookman Old Style" w:hAnsi="Bookman Old Style" w:cs="Arial"/>
          <w:sz w:val="22"/>
          <w:szCs w:val="22"/>
          <w14:ligatures w14:val="none"/>
        </w:rPr>
        <w:t>, contados do dia da entrega do envelope contendo a mesma.</w:t>
      </w:r>
    </w:p>
    <w:p w14:paraId="6CA04F5E" w14:textId="7F26C050" w:rsidR="003D3893" w:rsidRPr="003D3893" w:rsidRDefault="003D3893" w:rsidP="003D3893">
      <w:pPr>
        <w:contextualSpacing/>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 xml:space="preserve">7.7.2. </w:t>
      </w:r>
      <w:r w:rsidRPr="003D3893">
        <w:rPr>
          <w:rFonts w:ascii="Bookman Old Style" w:hAnsi="Bookman Old Style" w:cs="Arial"/>
          <w:sz w:val="22"/>
          <w:szCs w:val="22"/>
          <w14:ligatures w14:val="none"/>
        </w:rPr>
        <w:t>Em caso de omissão do prazo de validade na proposta, será implicitamente considerado o prazo acima.</w:t>
      </w:r>
    </w:p>
    <w:p w14:paraId="5D11C959" w14:textId="5D41EC39" w:rsidR="003D3893" w:rsidRPr="003D3893" w:rsidRDefault="003D3893" w:rsidP="003D3893">
      <w:pPr>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7.7.3.</w:t>
      </w:r>
      <w:r w:rsidRPr="003D3893">
        <w:rPr>
          <w:rFonts w:ascii="Bookman Old Style" w:hAnsi="Bookman Old Style" w:cs="Arial"/>
          <w:sz w:val="22"/>
          <w:szCs w:val="22"/>
          <w14:ligatures w14:val="none"/>
        </w:rPr>
        <w:t xml:space="preserve"> Na proposta de preço serão considerados apenas duas casas após a vírgula e deverá ser cotado em moeda nacional.</w:t>
      </w:r>
    </w:p>
    <w:p w14:paraId="0E665372" w14:textId="1BD578E3" w:rsidR="003D3893" w:rsidRPr="005E4332" w:rsidRDefault="003D3893" w:rsidP="003D3893">
      <w:pPr>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7.7.4.</w:t>
      </w:r>
      <w:r w:rsidRPr="003D3893">
        <w:rPr>
          <w:rFonts w:ascii="Bookman Old Style" w:hAnsi="Bookman Old Style" w:cs="Arial"/>
          <w:sz w:val="22"/>
          <w:szCs w:val="22"/>
          <w14:ligatures w14:val="none"/>
        </w:rPr>
        <w:t xml:space="preserve"> </w:t>
      </w:r>
      <w:r w:rsidR="009E4876" w:rsidRPr="005E4332">
        <w:rPr>
          <w:rFonts w:ascii="Bookman Old Style" w:hAnsi="Bookman Old Style"/>
          <w:sz w:val="22"/>
          <w:szCs w:val="22"/>
        </w:rPr>
        <w:t>Os valores cotados deverão ser líquidos, já com descontos ou deduções que a proponente queira ofertar ou quaisquer despesas, encargos de ordem geral, previdenciária, trabalhista, demais tributos, seguros, fretes e todas as outras necessárias à execução da obra</w:t>
      </w:r>
      <w:r w:rsidRPr="003D3893">
        <w:rPr>
          <w:rFonts w:ascii="Bookman Old Style" w:hAnsi="Bookman Old Style" w:cs="Arial"/>
          <w:sz w:val="22"/>
          <w:szCs w:val="22"/>
          <w14:ligatures w14:val="none"/>
        </w:rPr>
        <w:t>.</w:t>
      </w:r>
    </w:p>
    <w:p w14:paraId="7AE25FD8" w14:textId="19859D67" w:rsidR="009E4876" w:rsidRPr="009E4876" w:rsidRDefault="009E4876" w:rsidP="009E4876">
      <w:pPr>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7</w:t>
      </w:r>
      <w:r w:rsidRPr="009E4876">
        <w:rPr>
          <w:rFonts w:ascii="Bookman Old Style" w:hAnsi="Bookman Old Style" w:cs="Arial"/>
          <w:b/>
          <w:sz w:val="22"/>
          <w:szCs w:val="22"/>
          <w14:ligatures w14:val="none"/>
        </w:rPr>
        <w:t>.7.</w:t>
      </w:r>
      <w:r w:rsidRPr="005E4332">
        <w:rPr>
          <w:rFonts w:ascii="Bookman Old Style" w:hAnsi="Bookman Old Style" w:cs="Arial"/>
          <w:b/>
          <w:sz w:val="22"/>
          <w:szCs w:val="22"/>
          <w14:ligatures w14:val="none"/>
        </w:rPr>
        <w:t>5.</w:t>
      </w:r>
      <w:r w:rsidRPr="009E4876">
        <w:rPr>
          <w:rFonts w:ascii="Bookman Old Style" w:hAnsi="Bookman Old Style" w:cs="Arial"/>
          <w:sz w:val="22"/>
          <w:szCs w:val="22"/>
          <w14:ligatures w14:val="none"/>
        </w:rPr>
        <w:t xml:space="preserve"> Havendo discordância entre preços unitários e totais, resultantes de cada item, prevalecerão os primeiros.  </w:t>
      </w:r>
    </w:p>
    <w:p w14:paraId="21E0F104" w14:textId="77777777" w:rsidR="003D3893" w:rsidRPr="005E4332" w:rsidRDefault="003D3893" w:rsidP="003D3893">
      <w:pPr>
        <w:contextualSpacing/>
        <w:rPr>
          <w:rFonts w:ascii="Bookman Old Style" w:hAnsi="Bookman Old Style" w:cs="Arial"/>
          <w:sz w:val="22"/>
          <w:szCs w:val="22"/>
          <w14:ligatures w14:val="none"/>
        </w:rPr>
      </w:pPr>
    </w:p>
    <w:p w14:paraId="10718E1C" w14:textId="091F7311" w:rsidR="003D3893" w:rsidRPr="005E4332" w:rsidRDefault="009E4876" w:rsidP="009E4876">
      <w:pPr>
        <w:suppressAutoHyphens/>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7.8.</w:t>
      </w:r>
      <w:r w:rsidRPr="005E4332">
        <w:rPr>
          <w:rFonts w:ascii="Bookman Old Style" w:hAnsi="Bookman Old Style" w:cs="Arial"/>
          <w:sz w:val="22"/>
          <w:szCs w:val="22"/>
          <w14:ligatures w14:val="none"/>
        </w:rPr>
        <w:t xml:space="preserve">  </w:t>
      </w:r>
      <w:r w:rsidRPr="005E4332">
        <w:rPr>
          <w:rFonts w:ascii="Bookman Old Style" w:hAnsi="Bookman Old Style"/>
          <w:sz w:val="22"/>
          <w:szCs w:val="22"/>
        </w:rPr>
        <w:t xml:space="preserve">Todos os documentos que compõem a proposta deverão ser assinados pelo representante legal da licitante </w:t>
      </w:r>
    </w:p>
    <w:p w14:paraId="16CE0DD0" w14:textId="77777777" w:rsidR="003D3893" w:rsidRPr="005E4332" w:rsidRDefault="003D3893" w:rsidP="003B603E">
      <w:pPr>
        <w:suppressAutoHyphens/>
        <w:rPr>
          <w:rFonts w:ascii="Bookman Old Style" w:hAnsi="Bookman Old Style"/>
          <w:sz w:val="22"/>
          <w:szCs w:val="22"/>
        </w:rPr>
      </w:pPr>
    </w:p>
    <w:p w14:paraId="7C221747" w14:textId="7FF0E4FF"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w:t>
      </w:r>
      <w:r w:rsidR="009E4876" w:rsidRPr="005E4332">
        <w:rPr>
          <w:rFonts w:ascii="Bookman Old Style" w:hAnsi="Bookman Old Style"/>
          <w:b/>
          <w:bCs/>
          <w:sz w:val="22"/>
          <w:szCs w:val="22"/>
        </w:rPr>
        <w:t>9</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Após abertura das propostas, </w:t>
      </w:r>
      <w:r w:rsidR="009E4876" w:rsidRPr="005E4332">
        <w:rPr>
          <w:rFonts w:ascii="Bookman Old Style" w:hAnsi="Bookman Old Style"/>
          <w:sz w:val="22"/>
          <w:szCs w:val="22"/>
        </w:rPr>
        <w:t>o Pregoeiro e/ou a Equipe de Apoio irão</w:t>
      </w:r>
      <w:r w:rsidR="003B603E" w:rsidRPr="005E4332">
        <w:rPr>
          <w:rFonts w:ascii="Bookman Old Style" w:hAnsi="Bookman Old Style"/>
          <w:sz w:val="22"/>
          <w:szCs w:val="22"/>
        </w:rPr>
        <w:t xml:space="preserve"> verificá-las, desclassificando desde logo aquelas que não estejam em conformidade com os requisitos estabelecidos neste Edital, contenham vícios insanáveis ou não apresentem as especificações técnicas exigidas no </w:t>
      </w:r>
      <w:r w:rsidRPr="005E4332">
        <w:rPr>
          <w:rFonts w:ascii="Bookman Old Style" w:hAnsi="Bookman Old Style"/>
          <w:sz w:val="22"/>
          <w:szCs w:val="22"/>
        </w:rPr>
        <w:t xml:space="preserve">Estudo Técnico Preliminar e </w:t>
      </w:r>
      <w:r w:rsidR="003B603E" w:rsidRPr="005E4332">
        <w:rPr>
          <w:rFonts w:ascii="Bookman Old Style" w:hAnsi="Bookman Old Style"/>
          <w:sz w:val="22"/>
          <w:szCs w:val="22"/>
        </w:rPr>
        <w:t>Termo de Referência.</w:t>
      </w:r>
    </w:p>
    <w:p w14:paraId="42E3F003" w14:textId="77777777" w:rsidR="003B603E" w:rsidRPr="005E4332" w:rsidRDefault="003B603E" w:rsidP="003B603E">
      <w:pPr>
        <w:suppressAutoHyphens/>
        <w:rPr>
          <w:rFonts w:ascii="Bookman Old Style" w:hAnsi="Bookman Old Style"/>
          <w:sz w:val="22"/>
          <w:szCs w:val="22"/>
        </w:rPr>
      </w:pPr>
    </w:p>
    <w:p w14:paraId="3D7B6840" w14:textId="33FA8F63"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w:t>
      </w:r>
      <w:r w:rsidR="009E4876" w:rsidRPr="005E4332">
        <w:rPr>
          <w:rFonts w:ascii="Bookman Old Style" w:hAnsi="Bookman Old Style"/>
          <w:b/>
          <w:bCs/>
          <w:sz w:val="22"/>
          <w:szCs w:val="22"/>
        </w:rPr>
        <w:t>10</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Nesta etapa as propostas que forem menores ou iguais ao preço estimado, e os das propostas até 10% (dez por cento) superior àquela, passarão para a fase dos lances públicos e abertos. </w:t>
      </w:r>
    </w:p>
    <w:p w14:paraId="425B2BD4" w14:textId="3C09870D"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7</w:t>
      </w:r>
      <w:r w:rsidR="003B603E" w:rsidRPr="005E4332">
        <w:rPr>
          <w:rFonts w:ascii="Bookman Old Style" w:hAnsi="Bookman Old Style"/>
          <w:b/>
          <w:bCs/>
          <w:sz w:val="22"/>
          <w:szCs w:val="22"/>
        </w:rPr>
        <w:t>.</w:t>
      </w:r>
      <w:r w:rsidR="009E4876" w:rsidRPr="005E4332">
        <w:rPr>
          <w:rFonts w:ascii="Bookman Old Style" w:hAnsi="Bookman Old Style"/>
          <w:b/>
          <w:bCs/>
          <w:sz w:val="22"/>
          <w:szCs w:val="22"/>
        </w:rPr>
        <w:t>10</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Não havendo pelo menos 3 (três) propostas nas condições definidas no item </w:t>
      </w:r>
      <w:r w:rsidRPr="005E4332">
        <w:rPr>
          <w:rFonts w:ascii="Bookman Old Style" w:hAnsi="Bookman Old Style"/>
          <w:sz w:val="22"/>
          <w:szCs w:val="22"/>
        </w:rPr>
        <w:t>7</w:t>
      </w:r>
      <w:r w:rsidR="003B603E" w:rsidRPr="005E4332">
        <w:rPr>
          <w:rFonts w:ascii="Bookman Old Style" w:hAnsi="Bookman Old Style"/>
          <w:sz w:val="22"/>
          <w:szCs w:val="22"/>
        </w:rPr>
        <w:t>.</w:t>
      </w:r>
      <w:r w:rsidR="009E4876" w:rsidRPr="005E4332">
        <w:rPr>
          <w:rFonts w:ascii="Bookman Old Style" w:hAnsi="Bookman Old Style"/>
          <w:sz w:val="22"/>
          <w:szCs w:val="22"/>
        </w:rPr>
        <w:t>10</w:t>
      </w:r>
      <w:r w:rsidR="003B603E" w:rsidRPr="005E4332">
        <w:rPr>
          <w:rFonts w:ascii="Bookman Old Style" w:hAnsi="Bookman Old Style"/>
          <w:sz w:val="22"/>
          <w:szCs w:val="22"/>
        </w:rPr>
        <w:t>., poderão os licitantes que apresentaram as melhores propostas, considerando as empatadas, passar para a fase dos lances sucessivos.</w:t>
      </w:r>
    </w:p>
    <w:p w14:paraId="3EAD2FEB" w14:textId="77777777" w:rsidR="003B603E" w:rsidRPr="005E4332" w:rsidRDefault="003B603E" w:rsidP="003B603E">
      <w:pPr>
        <w:suppressAutoHyphens/>
        <w:rPr>
          <w:rFonts w:ascii="Bookman Old Style" w:hAnsi="Bookman Old Style"/>
          <w:sz w:val="22"/>
          <w:szCs w:val="22"/>
        </w:rPr>
      </w:pPr>
    </w:p>
    <w:p w14:paraId="1514244A" w14:textId="69069BB7" w:rsidR="003B603E" w:rsidRPr="005E4332" w:rsidRDefault="002D106E" w:rsidP="003B603E">
      <w:pPr>
        <w:suppressAutoHyphens/>
        <w:rPr>
          <w:rFonts w:ascii="Bookman Old Style" w:hAnsi="Bookman Old Style"/>
          <w:b/>
          <w:bCs/>
          <w:sz w:val="22"/>
          <w:szCs w:val="22"/>
        </w:rPr>
      </w:pPr>
      <w:r w:rsidRPr="005E4332">
        <w:rPr>
          <w:rFonts w:ascii="Bookman Old Style" w:hAnsi="Bookman Old Style"/>
          <w:b/>
          <w:bCs/>
          <w:sz w:val="22"/>
          <w:szCs w:val="22"/>
        </w:rPr>
        <w:lastRenderedPageBreak/>
        <w:t>8</w:t>
      </w:r>
      <w:r w:rsidR="003B603E" w:rsidRPr="005E4332">
        <w:rPr>
          <w:rFonts w:ascii="Bookman Old Style" w:hAnsi="Bookman Old Style"/>
          <w:b/>
          <w:bCs/>
          <w:sz w:val="22"/>
          <w:szCs w:val="22"/>
        </w:rPr>
        <w:t>. DA FORMULAÇÃO DOS LANCES PÚBLICOS</w:t>
      </w:r>
    </w:p>
    <w:p w14:paraId="40C0DD29" w14:textId="77777777" w:rsidR="003B603E" w:rsidRPr="005E4332" w:rsidRDefault="003B603E" w:rsidP="003B603E">
      <w:pPr>
        <w:suppressAutoHyphens/>
        <w:rPr>
          <w:rFonts w:ascii="Bookman Old Style" w:hAnsi="Bookman Old Style"/>
          <w:b/>
          <w:bCs/>
          <w:sz w:val="22"/>
          <w:szCs w:val="22"/>
        </w:rPr>
      </w:pPr>
    </w:p>
    <w:p w14:paraId="41F1432A" w14:textId="745D5BAA"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Iniciada a etapa competitiva, o licitante somente poderá oferecer lance de valor inferior ou igual ao último por ele ofertado e registrado na Carta de Apresentação da Proposta Comercial.</w:t>
      </w:r>
    </w:p>
    <w:p w14:paraId="5FAA70DB" w14:textId="77777777" w:rsidR="003B603E" w:rsidRPr="005E4332" w:rsidRDefault="003B603E" w:rsidP="003B603E">
      <w:pPr>
        <w:suppressAutoHyphens/>
        <w:rPr>
          <w:rFonts w:ascii="Bookman Old Style" w:hAnsi="Bookman Old Style"/>
          <w:sz w:val="22"/>
          <w:szCs w:val="22"/>
        </w:rPr>
      </w:pPr>
    </w:p>
    <w:p w14:paraId="28B87028" w14:textId="6A829EAD"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No curso da sessão pública o </w:t>
      </w:r>
      <w:r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convidará individualmente os licitantes classificados, de forma sequencial e por Unitário, a apresentar lances verbais, a partir da proposta classificada de maior preço e assim sucessivamente. </w:t>
      </w:r>
    </w:p>
    <w:p w14:paraId="46B365E7" w14:textId="77777777" w:rsidR="003B603E" w:rsidRPr="005E4332" w:rsidRDefault="003B603E" w:rsidP="003B603E">
      <w:pPr>
        <w:suppressAutoHyphens/>
        <w:rPr>
          <w:rFonts w:ascii="Bookman Old Style" w:hAnsi="Bookman Old Style"/>
          <w:sz w:val="22"/>
          <w:szCs w:val="22"/>
        </w:rPr>
      </w:pPr>
    </w:p>
    <w:p w14:paraId="6B5931AC" w14:textId="06D5B7CF" w:rsidR="003B603E" w:rsidRPr="005E4332" w:rsidRDefault="002D106E" w:rsidP="003B603E">
      <w:pPr>
        <w:suppressAutoHyphens/>
        <w:rPr>
          <w:rFonts w:ascii="Bookman Old Style" w:hAnsi="Bookman Old Style"/>
          <w:sz w:val="22"/>
          <w:szCs w:val="22"/>
          <w:u w:val="single"/>
        </w:rPr>
      </w:pPr>
      <w:r w:rsidRPr="005E4332">
        <w:rPr>
          <w:rFonts w:ascii="Bookman Old Style" w:hAnsi="Bookman Old Style"/>
          <w:b/>
          <w:bCs/>
          <w:sz w:val="22"/>
          <w:szCs w:val="22"/>
        </w:rPr>
        <w:t>8</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Ao ser definida a melhor proposta, se a diferença em relação à proposta classificada em segundo lugar for de pelo menos 5% (cinco por cento), o </w:t>
      </w:r>
      <w:r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w:t>
      </w:r>
      <w:r w:rsidR="003B603E" w:rsidRPr="005E4332">
        <w:rPr>
          <w:rFonts w:ascii="Bookman Old Style" w:hAnsi="Bookman Old Style"/>
          <w:b/>
          <w:bCs/>
          <w:sz w:val="22"/>
          <w:szCs w:val="22"/>
        </w:rPr>
        <w:t>poderá</w:t>
      </w:r>
      <w:r w:rsidR="003B603E" w:rsidRPr="005E4332">
        <w:rPr>
          <w:rFonts w:ascii="Bookman Old Style" w:hAnsi="Bookman Old Style"/>
          <w:sz w:val="22"/>
          <w:szCs w:val="22"/>
        </w:rPr>
        <w:t xml:space="preserve"> admitir o reinício da disputa aberta, </w:t>
      </w:r>
      <w:r w:rsidR="003B603E" w:rsidRPr="005E4332">
        <w:rPr>
          <w:rFonts w:ascii="Bookman Old Style" w:hAnsi="Bookman Old Style"/>
          <w:sz w:val="22"/>
          <w:szCs w:val="22"/>
          <w:u w:val="single"/>
        </w:rPr>
        <w:t>para a definição das demais colocações.</w:t>
      </w:r>
    </w:p>
    <w:p w14:paraId="57D37CC2" w14:textId="77777777" w:rsidR="003B603E" w:rsidRPr="005E4332" w:rsidRDefault="003B603E" w:rsidP="003B603E">
      <w:pPr>
        <w:suppressAutoHyphens/>
        <w:rPr>
          <w:rFonts w:ascii="Bookman Old Style" w:hAnsi="Bookman Old Style"/>
          <w:sz w:val="22"/>
          <w:szCs w:val="22"/>
        </w:rPr>
      </w:pPr>
    </w:p>
    <w:p w14:paraId="67660042" w14:textId="23EA606C"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Após o reinício previsto no item supra, os licitantes serão convocados para apresentar lances intermediários.</w:t>
      </w:r>
    </w:p>
    <w:p w14:paraId="4F24BF63" w14:textId="1C003BCE" w:rsidR="003B603E" w:rsidRPr="005E4332" w:rsidRDefault="002D106E" w:rsidP="003B603E">
      <w:pPr>
        <w:suppressAutoHyphens/>
        <w:rPr>
          <w:rFonts w:ascii="Bookman Old Style" w:hAnsi="Bookman Old Style"/>
          <w:sz w:val="22"/>
          <w:szCs w:val="22"/>
          <w:lang w:eastAsia="pt-BR"/>
        </w:rPr>
      </w:pPr>
      <w:r w:rsidRPr="005E4332">
        <w:rPr>
          <w:rFonts w:ascii="Bookman Old Style" w:hAnsi="Bookman Old Style"/>
          <w:b/>
          <w:bCs/>
          <w:sz w:val="22"/>
          <w:szCs w:val="22"/>
        </w:rPr>
        <w:t>8</w:t>
      </w:r>
      <w:r w:rsidR="003B603E" w:rsidRPr="005E4332">
        <w:rPr>
          <w:rFonts w:ascii="Bookman Old Style" w:hAnsi="Bookman Old Style"/>
          <w:b/>
          <w:bCs/>
          <w:sz w:val="22"/>
          <w:szCs w:val="22"/>
        </w:rPr>
        <w:t>.4.1.</w:t>
      </w:r>
      <w:r w:rsidR="003B603E" w:rsidRPr="005E4332">
        <w:rPr>
          <w:rFonts w:ascii="Bookman Old Style" w:hAnsi="Bookman Old Style"/>
          <w:sz w:val="22"/>
          <w:szCs w:val="22"/>
        </w:rPr>
        <w:t xml:space="preserve"> </w:t>
      </w:r>
      <w:r w:rsidR="003B603E" w:rsidRPr="005E4332">
        <w:rPr>
          <w:rFonts w:ascii="Bookman Old Style" w:hAnsi="Bookman Old Style"/>
          <w:sz w:val="22"/>
          <w:szCs w:val="22"/>
          <w:lang w:eastAsia="pt-BR"/>
        </w:rPr>
        <w:t>Serão considerados intermediários os lances</w:t>
      </w:r>
      <w:bookmarkStart w:id="0" w:name="art56§3i"/>
      <w:bookmarkStart w:id="1" w:name="art56§3ii"/>
      <w:bookmarkEnd w:id="0"/>
      <w:bookmarkEnd w:id="1"/>
      <w:r w:rsidR="003B603E" w:rsidRPr="005E4332">
        <w:rPr>
          <w:rFonts w:ascii="Bookman Old Style" w:hAnsi="Bookman Old Style"/>
          <w:sz w:val="22"/>
          <w:szCs w:val="22"/>
        </w:rPr>
        <w:t xml:space="preserve"> </w:t>
      </w:r>
      <w:r w:rsidR="003B603E" w:rsidRPr="005E4332">
        <w:rPr>
          <w:rFonts w:ascii="Bookman Old Style" w:hAnsi="Bookman Old Style"/>
          <w:sz w:val="22"/>
          <w:szCs w:val="22"/>
          <w:lang w:eastAsia="pt-BR"/>
        </w:rPr>
        <w:t>iguais ou superiores ao menor já ofertado.</w:t>
      </w:r>
    </w:p>
    <w:p w14:paraId="4FCF29E2" w14:textId="77777777" w:rsidR="003B603E" w:rsidRPr="005E4332" w:rsidRDefault="003B603E" w:rsidP="003B603E">
      <w:pPr>
        <w:suppressAutoHyphens/>
        <w:ind w:firstLine="284"/>
        <w:rPr>
          <w:rFonts w:ascii="Bookman Old Style" w:hAnsi="Bookman Old Style"/>
          <w:sz w:val="22"/>
          <w:szCs w:val="22"/>
          <w:lang w:eastAsia="pt-BR"/>
        </w:rPr>
      </w:pPr>
    </w:p>
    <w:p w14:paraId="598692AD" w14:textId="538D5FB0"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O intervalo mínimo de diferença de valores ou percentuais entre os lances, que incidirá tanto em relação aos lances intermediários quanto em relação à proposta que cobrir a melhor oferta será indicado pelo </w:t>
      </w:r>
      <w:r w:rsidRPr="005E4332">
        <w:rPr>
          <w:rFonts w:ascii="Bookman Old Style" w:hAnsi="Bookman Old Style"/>
          <w:sz w:val="22"/>
          <w:szCs w:val="22"/>
        </w:rPr>
        <w:t>Pregoeiro</w:t>
      </w:r>
      <w:r w:rsidR="003B603E" w:rsidRPr="005E4332">
        <w:rPr>
          <w:rFonts w:ascii="Bookman Old Style" w:hAnsi="Bookman Old Style"/>
          <w:sz w:val="22"/>
          <w:szCs w:val="22"/>
        </w:rPr>
        <w:t xml:space="preserve"> durante a sessão pública.</w:t>
      </w:r>
    </w:p>
    <w:p w14:paraId="1AB5CCF1" w14:textId="77777777" w:rsidR="003B603E" w:rsidRPr="005E4332" w:rsidRDefault="003B603E" w:rsidP="003B603E">
      <w:pPr>
        <w:suppressAutoHyphens/>
        <w:rPr>
          <w:rFonts w:ascii="Bookman Old Style" w:hAnsi="Bookman Old Style"/>
          <w:sz w:val="22"/>
          <w:szCs w:val="22"/>
        </w:rPr>
      </w:pPr>
    </w:p>
    <w:p w14:paraId="4B840813" w14:textId="2F485325"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.6.</w:t>
      </w:r>
      <w:r w:rsidR="003B603E" w:rsidRPr="005E4332">
        <w:rPr>
          <w:rFonts w:ascii="Bookman Old Style" w:hAnsi="Bookman Old Style"/>
          <w:sz w:val="22"/>
          <w:szCs w:val="22"/>
        </w:rPr>
        <w:t xml:space="preserve"> A desistência em apresentar lance verbal, quando convocado pelo </w:t>
      </w:r>
      <w:r w:rsidRPr="005E4332">
        <w:rPr>
          <w:rFonts w:ascii="Bookman Old Style" w:hAnsi="Bookman Old Style"/>
          <w:sz w:val="22"/>
          <w:szCs w:val="22"/>
        </w:rPr>
        <w:t>Pregoeiro e/ou Equipe de Apoio</w:t>
      </w:r>
      <w:r w:rsidR="003B603E" w:rsidRPr="005E4332">
        <w:rPr>
          <w:rFonts w:ascii="Bookman Old Style" w:hAnsi="Bookman Old Style"/>
          <w:sz w:val="22"/>
          <w:szCs w:val="22"/>
        </w:rPr>
        <w:t>, implicará na exclusão do licitante das etapas futuras de lances verbais e na manutenção do último preço apresentado pelo licitante excluído, para efeito de ordenação das propostas.</w:t>
      </w:r>
    </w:p>
    <w:p w14:paraId="2336A888" w14:textId="77777777" w:rsidR="003B603E" w:rsidRPr="005E4332" w:rsidRDefault="003B603E" w:rsidP="003B603E">
      <w:pPr>
        <w:suppressAutoHyphens/>
        <w:rPr>
          <w:rFonts w:ascii="Bookman Old Style" w:hAnsi="Bookman Old Style"/>
          <w:sz w:val="22"/>
          <w:szCs w:val="22"/>
        </w:rPr>
      </w:pPr>
    </w:p>
    <w:p w14:paraId="02EC24E7" w14:textId="591A0801"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.7.</w:t>
      </w:r>
      <w:r w:rsidR="003B603E" w:rsidRPr="005E4332">
        <w:rPr>
          <w:rFonts w:ascii="Bookman Old Style" w:hAnsi="Bookman Old Style"/>
          <w:sz w:val="22"/>
          <w:szCs w:val="22"/>
        </w:rPr>
        <w:t xml:space="preserve"> A exclusão do licitante dentro do estabelecido no item anterior o impedirá de dar novos lances verbais, mas não o excluirá do certame, podendo inclusive em caso de inabilitação do licitante vencedor, vir a ser consultado pelo </w:t>
      </w:r>
      <w:r w:rsidR="00391E99"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para negociação, desde que o segundo menor preço seja o seu e assim sucessivamente.</w:t>
      </w:r>
    </w:p>
    <w:p w14:paraId="38506DF0" w14:textId="77777777" w:rsidR="003B603E" w:rsidRPr="005E4332" w:rsidRDefault="003B603E" w:rsidP="003B603E">
      <w:pPr>
        <w:suppressAutoHyphens/>
        <w:rPr>
          <w:rFonts w:ascii="Bookman Old Style" w:hAnsi="Bookman Old Style"/>
          <w:sz w:val="22"/>
          <w:szCs w:val="22"/>
        </w:rPr>
      </w:pPr>
    </w:p>
    <w:p w14:paraId="009656A0" w14:textId="221C5CCB"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.8.</w:t>
      </w:r>
      <w:r w:rsidR="003B603E" w:rsidRPr="005E4332">
        <w:rPr>
          <w:rFonts w:ascii="Bookman Old Style" w:hAnsi="Bookman Old Style"/>
          <w:sz w:val="22"/>
          <w:szCs w:val="22"/>
        </w:rPr>
        <w:t xml:space="preserve"> Não poderá haver desistência dos lances ofertados.</w:t>
      </w:r>
    </w:p>
    <w:p w14:paraId="2285F8B7" w14:textId="77777777" w:rsidR="003B603E" w:rsidRPr="005E4332" w:rsidRDefault="003B603E" w:rsidP="003B603E">
      <w:pPr>
        <w:suppressAutoHyphens/>
        <w:rPr>
          <w:rFonts w:ascii="Bookman Old Style" w:hAnsi="Bookman Old Style"/>
          <w:sz w:val="22"/>
          <w:szCs w:val="22"/>
        </w:rPr>
      </w:pPr>
    </w:p>
    <w:p w14:paraId="08A34DFD" w14:textId="1EF88719"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.9.</w:t>
      </w:r>
      <w:r w:rsidR="003B603E" w:rsidRPr="005E4332">
        <w:rPr>
          <w:rFonts w:ascii="Bookman Old Style" w:hAnsi="Bookman Old Style"/>
          <w:sz w:val="22"/>
          <w:szCs w:val="22"/>
        </w:rPr>
        <w:t xml:space="preserve">  Caso não haja lances verbais, será verificada a conformidade entre a proposta escrita de Unitário e o valor estimado para a contratação, hipótese em que o </w:t>
      </w:r>
      <w:r w:rsidRPr="005E4332">
        <w:rPr>
          <w:rFonts w:ascii="Bookman Old Style" w:hAnsi="Bookman Old Style"/>
          <w:sz w:val="22"/>
          <w:szCs w:val="22"/>
        </w:rPr>
        <w:t>Pregoeiro e/ou Equipe de Apoio</w:t>
      </w:r>
      <w:r w:rsidR="003B603E" w:rsidRPr="005E4332">
        <w:rPr>
          <w:rFonts w:ascii="Bookman Old Style" w:hAnsi="Bookman Old Style"/>
          <w:sz w:val="22"/>
          <w:szCs w:val="22"/>
        </w:rPr>
        <w:t xml:space="preserve"> poderá negociar diretamente com o proponente para que seja obtido preço melhor.</w:t>
      </w:r>
    </w:p>
    <w:p w14:paraId="7BF3A927" w14:textId="77777777" w:rsidR="003B603E" w:rsidRPr="005E4332" w:rsidRDefault="003B603E" w:rsidP="003B603E">
      <w:pPr>
        <w:suppressAutoHyphens/>
        <w:rPr>
          <w:rFonts w:ascii="Bookman Old Style" w:hAnsi="Bookman Old Style"/>
          <w:sz w:val="22"/>
          <w:szCs w:val="22"/>
        </w:rPr>
      </w:pPr>
    </w:p>
    <w:p w14:paraId="4DAD353D" w14:textId="6B7D92F3"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8</w:t>
      </w:r>
      <w:r w:rsidR="003B603E" w:rsidRPr="005E4332">
        <w:rPr>
          <w:rFonts w:ascii="Bookman Old Style" w:hAnsi="Bookman Old Style"/>
          <w:b/>
          <w:bCs/>
          <w:sz w:val="22"/>
          <w:szCs w:val="22"/>
        </w:rPr>
        <w:t>.1</w:t>
      </w:r>
      <w:r w:rsidRPr="005E4332">
        <w:rPr>
          <w:rFonts w:ascii="Bookman Old Style" w:hAnsi="Bookman Old Style"/>
          <w:b/>
          <w:bCs/>
          <w:sz w:val="22"/>
          <w:szCs w:val="22"/>
        </w:rPr>
        <w:t>0</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Encerrada a etapa de lances, serão classificadas as propostas válidas selecionadas, na ordem crescente dos valores, considerando-se para as selecionadas o último preço ofertado. O </w:t>
      </w:r>
      <w:r w:rsidRPr="005E4332">
        <w:rPr>
          <w:rFonts w:ascii="Bookman Old Style" w:hAnsi="Bookman Old Style"/>
          <w:sz w:val="22"/>
          <w:szCs w:val="22"/>
        </w:rPr>
        <w:t>Pregoeiro e/ou a Equipe de Apoio</w:t>
      </w:r>
      <w:r w:rsidR="003B603E" w:rsidRPr="005E4332">
        <w:rPr>
          <w:rFonts w:ascii="Bookman Old Style" w:hAnsi="Bookman Old Style"/>
          <w:sz w:val="22"/>
          <w:szCs w:val="22"/>
        </w:rPr>
        <w:t xml:space="preserve"> </w:t>
      </w:r>
      <w:r w:rsidR="003B603E" w:rsidRPr="005E4332">
        <w:rPr>
          <w:rFonts w:ascii="Bookman Old Style" w:hAnsi="Bookman Old Style"/>
          <w:sz w:val="22"/>
          <w:szCs w:val="22"/>
        </w:rPr>
        <w:lastRenderedPageBreak/>
        <w:t xml:space="preserve">verificará a aceitabilidade da proposta de valor mais baixo comparando-o com o valor de mercado, decidindo motivadamente, a respeito. </w:t>
      </w:r>
    </w:p>
    <w:p w14:paraId="08E05555" w14:textId="77777777" w:rsidR="003B603E" w:rsidRPr="005E4332" w:rsidRDefault="003B603E" w:rsidP="003B603E">
      <w:pPr>
        <w:suppressAutoHyphens/>
        <w:rPr>
          <w:rFonts w:ascii="Bookman Old Style" w:hAnsi="Bookman Old Style"/>
          <w:sz w:val="22"/>
          <w:szCs w:val="22"/>
        </w:rPr>
      </w:pPr>
    </w:p>
    <w:p w14:paraId="21364E23" w14:textId="0E3D8829" w:rsidR="003B603E" w:rsidRPr="005E4332" w:rsidRDefault="002D106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9.</w:t>
      </w:r>
      <w:r w:rsidR="003B603E" w:rsidRPr="005E4332">
        <w:rPr>
          <w:rFonts w:ascii="Bookman Old Style" w:hAnsi="Bookman Old Style"/>
          <w:b/>
          <w:sz w:val="22"/>
          <w:szCs w:val="22"/>
        </w:rPr>
        <w:t xml:space="preserve"> DA FASE DE JULGAMENTO </w:t>
      </w:r>
    </w:p>
    <w:p w14:paraId="699D46F6" w14:textId="77777777" w:rsidR="00391E99" w:rsidRPr="005E4332" w:rsidRDefault="00391E99" w:rsidP="003B603E">
      <w:pPr>
        <w:overflowPunct w:val="0"/>
        <w:autoSpaceDE w:val="0"/>
        <w:autoSpaceDN w:val="0"/>
        <w:adjustRightInd w:val="0"/>
        <w:textAlignment w:val="baseline"/>
        <w:rPr>
          <w:rFonts w:ascii="Bookman Old Style" w:hAnsi="Bookman Old Style"/>
          <w:b/>
          <w:sz w:val="22"/>
          <w:szCs w:val="22"/>
        </w:rPr>
      </w:pPr>
    </w:p>
    <w:p w14:paraId="4A366661" w14:textId="39BE298D" w:rsidR="00391E99" w:rsidRPr="005E4332" w:rsidRDefault="002D106E" w:rsidP="00391E99">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sz w:val="22"/>
          <w:szCs w:val="22"/>
        </w:rPr>
        <w:t>9</w:t>
      </w:r>
      <w:r w:rsidR="003B603E" w:rsidRPr="005E4332">
        <w:rPr>
          <w:rFonts w:ascii="Bookman Old Style" w:hAnsi="Bookman Old Style"/>
          <w:b/>
          <w:sz w:val="22"/>
          <w:szCs w:val="22"/>
        </w:rPr>
        <w:t xml:space="preserve">.1. </w:t>
      </w:r>
      <w:r w:rsidR="003B603E" w:rsidRPr="005E4332">
        <w:rPr>
          <w:rFonts w:ascii="Bookman Old Style" w:hAnsi="Bookman Old Style"/>
          <w:sz w:val="22"/>
          <w:szCs w:val="22"/>
        </w:rPr>
        <w:t>Encerrada a etapa de lances, o</w:t>
      </w:r>
      <w:r w:rsidRPr="005E4332">
        <w:rPr>
          <w:rFonts w:ascii="Bookman Old Style" w:hAnsi="Bookman Old Style"/>
          <w:sz w:val="22"/>
          <w:szCs w:val="22"/>
        </w:rPr>
        <w:t xml:space="preserve"> Pregoeiro e/ou a Equipe de Apoio </w:t>
      </w:r>
      <w:r w:rsidR="003B603E" w:rsidRPr="005E4332">
        <w:rPr>
          <w:rFonts w:ascii="Bookman Old Style" w:hAnsi="Bookman Old Style"/>
          <w:sz w:val="22"/>
          <w:szCs w:val="22"/>
        </w:rPr>
        <w:t>verificará se o licitante provisoriamente classificado em primeiro lugar atende às condições de participação no certame, conforme previsto no artigo 14 da Lei nº 14.133/2021, legislação correlata e neste edital, especialmente quanto à existência de sanção que impeça a participação no certame ou a futura contratação.</w:t>
      </w:r>
    </w:p>
    <w:p w14:paraId="2FFB71A9"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C442A33" w14:textId="2B11595F"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Havendo eventual empate, o critério de desempate será aquele previsto no artigo 60 da Lei nº 14.133, de 2021, nesta ordem:</w:t>
      </w:r>
    </w:p>
    <w:p w14:paraId="3E13BD25" w14:textId="4AF59EB0"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.2.1.</w:t>
      </w:r>
      <w:r w:rsidR="003B603E" w:rsidRPr="005E4332">
        <w:rPr>
          <w:rFonts w:ascii="Bookman Old Style" w:hAnsi="Bookman Old Style"/>
          <w:sz w:val="22"/>
          <w:szCs w:val="22"/>
        </w:rPr>
        <w:t xml:space="preserve"> disputa final, hipótese em que os licitantes empatados poderão apresentar nova proposta em ato contínuo à classificação, sendo vedada a oferta de lances com vista ao empate ou o uso de mais de duas casas após a vírgula;</w:t>
      </w:r>
    </w:p>
    <w:p w14:paraId="164C0D62" w14:textId="0A8677ED"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.2.2</w:t>
      </w:r>
      <w:r w:rsidR="003B603E" w:rsidRPr="005E4332">
        <w:rPr>
          <w:rFonts w:ascii="Bookman Old Style" w:hAnsi="Bookman Old Style"/>
          <w:sz w:val="22"/>
          <w:szCs w:val="22"/>
        </w:rPr>
        <w:t>. avaliação do desempenho contratual prévio dos licitantes, para a qual deverão preferencialmente ser utilizados registros cadastrais para efeito de atesto de cumprimento de obrigações previstos nesta Lei;</w:t>
      </w:r>
    </w:p>
    <w:p w14:paraId="7D1C8092" w14:textId="69A69DAA" w:rsidR="002D106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.2.3.</w:t>
      </w:r>
      <w:r w:rsidR="003B603E" w:rsidRPr="005E4332">
        <w:rPr>
          <w:rFonts w:ascii="Bookman Old Style" w:hAnsi="Bookman Old Style"/>
          <w:sz w:val="22"/>
          <w:szCs w:val="22"/>
        </w:rPr>
        <w:t xml:space="preserve"> desenvolvimento pelo licitante de ações de equidade entre homens e mulheres</w:t>
      </w:r>
    </w:p>
    <w:p w14:paraId="7EAA3360" w14:textId="4706B2A1" w:rsidR="003B603E" w:rsidRDefault="002D106E" w:rsidP="003B603E">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.2.4.</w:t>
      </w:r>
      <w:r w:rsidR="003B603E" w:rsidRPr="005E4332">
        <w:rPr>
          <w:rFonts w:ascii="Bookman Old Style" w:hAnsi="Bookman Old Style"/>
          <w:sz w:val="22"/>
          <w:szCs w:val="22"/>
        </w:rPr>
        <w:t xml:space="preserve"> desenvolvimento pelo licitante de programa de integridade, conforme orientações dos órgãos de controle.</w:t>
      </w:r>
    </w:p>
    <w:p w14:paraId="68DD426D" w14:textId="18D7714B" w:rsidR="00F90009" w:rsidRPr="005E4332" w:rsidRDefault="00F90009" w:rsidP="003B603E">
      <w:pPr>
        <w:suppressAutoHyphens/>
        <w:rPr>
          <w:rFonts w:ascii="Bookman Old Style" w:hAnsi="Bookman Old Style"/>
          <w:sz w:val="22"/>
          <w:szCs w:val="22"/>
        </w:rPr>
      </w:pPr>
      <w:r w:rsidRPr="00F90009">
        <w:rPr>
          <w:rFonts w:ascii="Bookman Old Style" w:hAnsi="Bookman Old Style"/>
          <w:b/>
          <w:bCs/>
          <w:sz w:val="22"/>
          <w:szCs w:val="22"/>
        </w:rPr>
        <w:t>9.2.5.</w:t>
      </w:r>
      <w:r>
        <w:rPr>
          <w:rFonts w:ascii="Bookman Old Style" w:hAnsi="Bookman Old Style"/>
          <w:sz w:val="22"/>
          <w:szCs w:val="22"/>
        </w:rPr>
        <w:t xml:space="preserve"> </w:t>
      </w:r>
      <w:r w:rsidRPr="00EA2B5B">
        <w:rPr>
          <w:rFonts w:ascii="Bookman Old Style" w:hAnsi="Bookman Old Style"/>
          <w:sz w:val="22"/>
          <w:szCs w:val="22"/>
        </w:rPr>
        <w:t xml:space="preserve">não comprovar a idoneidade da empresa e do sócio majoritário, </w:t>
      </w:r>
      <w:r w:rsidRPr="00F90009">
        <w:rPr>
          <w:rFonts w:ascii="Bookman Old Style" w:hAnsi="Bookman Old Style"/>
          <w:sz w:val="22"/>
          <w:szCs w:val="22"/>
          <w:u w:val="single"/>
        </w:rPr>
        <w:t>sendo desclassificado</w:t>
      </w:r>
      <w:r w:rsidRPr="00EA2B5B">
        <w:rPr>
          <w:rFonts w:ascii="Bookman Old Style" w:hAnsi="Bookman Old Style"/>
          <w:sz w:val="22"/>
          <w:szCs w:val="22"/>
        </w:rPr>
        <w:t>, haja vista que o Código Penal brasileiro, em seu artigo 337-M, penaliza admissão de profissional declarado inidôneo.</w:t>
      </w:r>
    </w:p>
    <w:p w14:paraId="66FFACCB" w14:textId="7994CD92" w:rsidR="00391E99" w:rsidRPr="005E4332" w:rsidRDefault="00391E99" w:rsidP="003B603E">
      <w:pPr>
        <w:suppressAutoHyphens/>
        <w:rPr>
          <w:rFonts w:ascii="Bookman Old Style" w:hAnsi="Bookman Old Style"/>
          <w:sz w:val="22"/>
          <w:szCs w:val="22"/>
        </w:rPr>
      </w:pPr>
    </w:p>
    <w:p w14:paraId="6778784D" w14:textId="1877E609" w:rsidR="00391E99" w:rsidRPr="005E4332" w:rsidRDefault="00391E99" w:rsidP="00391E99">
      <w:pPr>
        <w:rPr>
          <w:rFonts w:ascii="Bookman Old Style" w:hAnsi="Bookman Old Style" w:cs="Arial"/>
          <w:sz w:val="22"/>
          <w:szCs w:val="22"/>
          <w14:ligatures w14:val="none"/>
        </w:rPr>
      </w:pPr>
      <w:r w:rsidRPr="005E4332">
        <w:rPr>
          <w:rFonts w:ascii="Bookman Old Style" w:hAnsi="Bookman Old Style"/>
          <w:b/>
          <w:bCs/>
          <w:sz w:val="22"/>
          <w:szCs w:val="22"/>
        </w:rPr>
        <w:t>9.3.</w:t>
      </w:r>
      <w:r w:rsidRPr="005E4332">
        <w:rPr>
          <w:rFonts w:ascii="Bookman Old Style" w:hAnsi="Bookman Old Style"/>
          <w:sz w:val="22"/>
          <w:szCs w:val="22"/>
        </w:rPr>
        <w:t xml:space="preserve"> </w:t>
      </w:r>
      <w:r w:rsidRPr="005E4332">
        <w:rPr>
          <w:rFonts w:ascii="Bookman Old Style" w:hAnsi="Bookman Old Style"/>
          <w:sz w:val="22"/>
          <w:szCs w:val="22"/>
          <w14:ligatures w14:val="none"/>
        </w:rPr>
        <w:t>O licitante classificado poderá ser considerado vencedora de tantas linhas quanto ao número de documentos apresentados</w:t>
      </w:r>
      <w:r w:rsidRPr="005E4332">
        <w:rPr>
          <w:rFonts w:ascii="Bookman Old Style" w:hAnsi="Bookman Old Style" w:cs="Arial"/>
          <w:sz w:val="22"/>
          <w:szCs w:val="22"/>
          <w14:ligatures w14:val="none"/>
        </w:rPr>
        <w:t>.</w:t>
      </w:r>
    </w:p>
    <w:p w14:paraId="13AC13B8" w14:textId="5D6BD1BB" w:rsidR="00391E99" w:rsidRPr="005E4332" w:rsidRDefault="00391E99" w:rsidP="00391E99">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cs="Arial"/>
          <w:b/>
          <w:bCs/>
          <w:sz w:val="22"/>
          <w:szCs w:val="22"/>
          <w14:ligatures w14:val="none"/>
        </w:rPr>
        <w:t>9.3.1.</w:t>
      </w:r>
      <w:r w:rsidRPr="005E4332">
        <w:rPr>
          <w:rFonts w:ascii="Bookman Old Style" w:hAnsi="Bookman Old Style" w:cs="Arial"/>
          <w:sz w:val="22"/>
          <w:szCs w:val="22"/>
          <w14:ligatures w14:val="none"/>
        </w:rPr>
        <w:t xml:space="preserve"> A empresa que por exemplo apresentar documento de apenas um veículo, poderá cotar mais de uma linha desde que atenda a capacidade de transporte exigido nas linhas, porém ao ser considerado vencedor de uma linha, será automaticamente desclassificado para as demais linhas cotadas por não dispor de veículos para realização do transporte</w:t>
      </w:r>
    </w:p>
    <w:p w14:paraId="6281F4B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E9600A6" w14:textId="5BFA2C2B"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4</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Em igualdade de condições, se não houver desempate, será assegurada preferência, sucessivamente, aos bens e serviços produzidos ou prestados por (art. 60, § 1º da Lei nº 14.133/2021): </w:t>
      </w:r>
    </w:p>
    <w:p w14:paraId="4BA3B6E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Empresas estabelecidas no território do Estado de Santa Catarina; </w:t>
      </w:r>
    </w:p>
    <w:p w14:paraId="62AD54A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Empresas brasileiras; </w:t>
      </w:r>
    </w:p>
    <w:p w14:paraId="2E963BA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c</w:t>
      </w:r>
      <w:r w:rsidRPr="005E4332">
        <w:rPr>
          <w:rFonts w:ascii="Bookman Old Style" w:hAnsi="Bookman Old Style"/>
          <w:sz w:val="22"/>
          <w:szCs w:val="22"/>
        </w:rPr>
        <w:t xml:space="preserve">) Empresas que invistam em pesquisa e no desenvolvimento de tecnologia no País; </w:t>
      </w:r>
    </w:p>
    <w:p w14:paraId="547A4D9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d)</w:t>
      </w:r>
      <w:r w:rsidRPr="005E4332">
        <w:rPr>
          <w:rFonts w:ascii="Bookman Old Style" w:hAnsi="Bookman Old Style"/>
          <w:sz w:val="22"/>
          <w:szCs w:val="22"/>
        </w:rPr>
        <w:t xml:space="preserve"> Empresas que comprovem a prática de mitigação, nos termos da Lei nº 12.187, de 29 de dezembro de 2009 (Institui a Política Nacional sobre Mudança do Clima - PNMC e dá outras providências).</w:t>
      </w:r>
    </w:p>
    <w:p w14:paraId="72FFFD09"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619B3848" w14:textId="0C05ED39"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5</w:t>
      </w:r>
      <w:r w:rsidR="003B603E" w:rsidRPr="005E4332">
        <w:rPr>
          <w:rFonts w:ascii="Bookman Old Style" w:hAnsi="Bookman Old Style"/>
          <w:b/>
          <w:bCs/>
          <w:sz w:val="22"/>
          <w:szCs w:val="22"/>
        </w:rPr>
        <w:t xml:space="preserve">. </w:t>
      </w:r>
      <w:r w:rsidR="003B603E" w:rsidRPr="005E4332">
        <w:rPr>
          <w:rFonts w:ascii="Bookman Old Style" w:hAnsi="Bookman Old Style"/>
          <w:sz w:val="22"/>
          <w:szCs w:val="22"/>
        </w:rPr>
        <w:t xml:space="preserve">Ainda, devem ser aplicadas as regras dos arts. 44 e 45 da Lei Complementar nº 123/2006 (art. 60, § 2º da Lei nº 14.133/2021): se a proposta mais bem classificada não tiver sido apresentada por licitante apto a usufruir dos benefícios da Lei Complementar nº 123/2006; e se houver proposta igual ou até 5% (cinco por cento) superior à proposta mais bem classificada, apresentada por licitante que possa usufruir dos benefícios da Lei Complementar nº 123/2006, se procederá da seguinte forma: </w:t>
      </w:r>
    </w:p>
    <w:p w14:paraId="1ACAFF4B"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O licitante coberto pelos arts. 42 ao 49 da Lei Complementar nº 123/2006 mais bem classificado poderá, no prazo máximo de 5 (cinco) minutos, apresentar proposta de preço inferior à do licitante mais bem classificado e, se atendidas as exigências deste edital, ser adjudicatário; </w:t>
      </w:r>
    </w:p>
    <w:p w14:paraId="78B0B19D"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Não sendo adjudicatário na forma do subitem anterior, e havendo outros licitantes que se enquadrem na condição prevista no caput deste item, estes serão convocados, na ordem classificatória, para o exercício do mesmo direito; </w:t>
      </w:r>
    </w:p>
    <w:p w14:paraId="2D9ADE48"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c)</w:t>
      </w:r>
      <w:r w:rsidRPr="005E4332">
        <w:rPr>
          <w:rFonts w:ascii="Bookman Old Style" w:hAnsi="Bookman Old Style"/>
          <w:sz w:val="22"/>
          <w:szCs w:val="22"/>
        </w:rPr>
        <w:t xml:space="preserve"> O convocado que não apresentar proposta dentro do prazo de 5 (cinco) minutos, decairá do direito previsto nos arts. 44 e 45 da Lei Complementar nº 123/2006.</w:t>
      </w:r>
    </w:p>
    <w:p w14:paraId="294E2894"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367786FD" w14:textId="3ED5BE45"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Será desclassificada a proposta vencedora que: </w:t>
      </w:r>
    </w:p>
    <w:p w14:paraId="22826DDB" w14:textId="47D45F77"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contiver vícios insanáveis; </w:t>
      </w:r>
    </w:p>
    <w:p w14:paraId="00BD2B27" w14:textId="1178AC17"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.2.</w:t>
      </w:r>
      <w:r w:rsidR="003B603E" w:rsidRPr="005E4332">
        <w:rPr>
          <w:rFonts w:ascii="Bookman Old Style" w:hAnsi="Bookman Old Style"/>
          <w:sz w:val="22"/>
          <w:szCs w:val="22"/>
        </w:rPr>
        <w:t xml:space="preserve"> não obedecer às especificações técnicas contidas no Estudo Técnico Preliminar, Termo de Referência e no Projeto Técnico; </w:t>
      </w:r>
    </w:p>
    <w:p w14:paraId="742D1A4E" w14:textId="7720E71C"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.3.</w:t>
      </w:r>
      <w:r w:rsidR="003B603E" w:rsidRPr="005E4332">
        <w:rPr>
          <w:rFonts w:ascii="Bookman Old Style" w:hAnsi="Bookman Old Style"/>
          <w:sz w:val="22"/>
          <w:szCs w:val="22"/>
        </w:rPr>
        <w:t xml:space="preserve"> apresentar preços inexequíveis ou permanecerem acima do preço máximo definido para a contratação; </w:t>
      </w:r>
    </w:p>
    <w:p w14:paraId="015729D0" w14:textId="29382848"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.4.</w:t>
      </w:r>
      <w:r w:rsidR="003B603E" w:rsidRPr="005E4332">
        <w:rPr>
          <w:rFonts w:ascii="Bookman Old Style" w:hAnsi="Bookman Old Style"/>
          <w:sz w:val="22"/>
          <w:szCs w:val="22"/>
        </w:rPr>
        <w:t xml:space="preserve"> não tiverem sua exequibilidade demonstrada, quando exigido pela Administração; </w:t>
      </w:r>
    </w:p>
    <w:p w14:paraId="07EBB8CE" w14:textId="1F0DCDA6"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.5.</w:t>
      </w:r>
      <w:r w:rsidR="003B603E" w:rsidRPr="005E4332">
        <w:rPr>
          <w:rFonts w:ascii="Bookman Old Style" w:hAnsi="Bookman Old Style"/>
          <w:sz w:val="22"/>
          <w:szCs w:val="22"/>
        </w:rPr>
        <w:t xml:space="preserve"> apresentar desconformidade com quaisquer outras exigências deste Edital ou seus anexos, desde que insanável;</w:t>
      </w:r>
    </w:p>
    <w:p w14:paraId="791D58B4" w14:textId="1244F5A6" w:rsidR="003B603E" w:rsidRPr="005E4332" w:rsidRDefault="002D106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 xml:space="preserve">.6. </w:t>
      </w:r>
      <w:r w:rsidR="003B603E" w:rsidRPr="005E4332">
        <w:rPr>
          <w:rFonts w:ascii="Bookman Old Style" w:hAnsi="Bookman Old Style"/>
          <w:sz w:val="22"/>
          <w:szCs w:val="22"/>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 e</w:t>
      </w:r>
    </w:p>
    <w:p w14:paraId="75E0DAA0" w14:textId="186C0589" w:rsidR="003B603E" w:rsidRPr="005E4332" w:rsidRDefault="002D106E" w:rsidP="003B603E">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6</w:t>
      </w:r>
      <w:r w:rsidR="003B603E" w:rsidRPr="005E4332">
        <w:rPr>
          <w:rFonts w:ascii="Bookman Old Style" w:hAnsi="Bookman Old Style"/>
          <w:b/>
          <w:bCs/>
          <w:sz w:val="22"/>
          <w:szCs w:val="22"/>
        </w:rPr>
        <w:t>.7.</w:t>
      </w:r>
      <w:r w:rsidR="003B603E" w:rsidRPr="005E4332">
        <w:rPr>
          <w:rFonts w:ascii="Bookman Old Style" w:hAnsi="Bookman Old Style"/>
          <w:sz w:val="22"/>
          <w:szCs w:val="22"/>
        </w:rPr>
        <w:t xml:space="preserve"> não comprovar a idoneidade da empresa e do sócio majoritário, será desclassificado e não poderá participar dos lances abertos, haja vista que o Código Penal brasileiro, em seu artigo 337-M, penaliza admissão de profissional declarado inidôneo. </w:t>
      </w:r>
    </w:p>
    <w:p w14:paraId="4E301DA4"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26EDFD9D" w14:textId="2C2B0F35" w:rsidR="003B603E" w:rsidRPr="005E4332" w:rsidRDefault="00D830FA" w:rsidP="003B603E">
      <w:pPr>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7</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É indício de inexequibilidade das propostas valores inferiores a 7</w:t>
      </w:r>
      <w:r w:rsidRPr="005E4332">
        <w:rPr>
          <w:rFonts w:ascii="Bookman Old Style" w:hAnsi="Bookman Old Style"/>
          <w:sz w:val="22"/>
          <w:szCs w:val="22"/>
        </w:rPr>
        <w:t>0</w:t>
      </w:r>
      <w:r w:rsidR="003B603E" w:rsidRPr="005E4332">
        <w:rPr>
          <w:rFonts w:ascii="Bookman Old Style" w:hAnsi="Bookman Old Style"/>
          <w:sz w:val="22"/>
          <w:szCs w:val="22"/>
        </w:rPr>
        <w:t>% (setenta por cento) do valor orçado pela Administração.</w:t>
      </w:r>
    </w:p>
    <w:p w14:paraId="13272C21" w14:textId="311D8AD5" w:rsidR="003B603E" w:rsidRPr="005E4332" w:rsidRDefault="00D830FA" w:rsidP="003B603E">
      <w:pPr>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7</w:t>
      </w:r>
      <w:r w:rsidR="003B603E" w:rsidRPr="005E4332">
        <w:rPr>
          <w:rFonts w:ascii="Bookman Old Style" w:hAnsi="Bookman Old Style"/>
          <w:b/>
          <w:bCs/>
          <w:sz w:val="22"/>
          <w:szCs w:val="22"/>
        </w:rPr>
        <w:t>.1.</w:t>
      </w:r>
      <w:r w:rsidR="003B603E" w:rsidRPr="005E4332">
        <w:rPr>
          <w:rFonts w:ascii="Bookman Old Style" w:hAnsi="Bookman Old Style"/>
          <w:sz w:val="22"/>
          <w:szCs w:val="22"/>
        </w:rPr>
        <w:t xml:space="preserve"> A inexequibilidade, na hipótese de que trata o caput, só será considerada após diligência do</w:t>
      </w:r>
      <w:r w:rsidRPr="005E4332">
        <w:rPr>
          <w:rFonts w:ascii="Bookman Old Style" w:hAnsi="Bookman Old Style"/>
          <w:sz w:val="22"/>
          <w:szCs w:val="22"/>
        </w:rPr>
        <w:t xml:space="preserve"> Pregoeiro e/ou a Equipe de Apoio</w:t>
      </w:r>
      <w:r w:rsidR="003B603E" w:rsidRPr="005E4332">
        <w:rPr>
          <w:rFonts w:ascii="Bookman Old Style" w:hAnsi="Bookman Old Style"/>
          <w:sz w:val="22"/>
          <w:szCs w:val="22"/>
        </w:rPr>
        <w:t>, que comprove:</w:t>
      </w:r>
    </w:p>
    <w:p w14:paraId="60D4BB63"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 xml:space="preserve">a) </w:t>
      </w:r>
      <w:r w:rsidRPr="005E4332">
        <w:rPr>
          <w:rFonts w:ascii="Bookman Old Style" w:hAnsi="Bookman Old Style"/>
          <w:sz w:val="22"/>
          <w:szCs w:val="22"/>
        </w:rPr>
        <w:t>que o custo do licitante ultrapassa o valor da proposta; e</w:t>
      </w:r>
    </w:p>
    <w:p w14:paraId="5C25B727"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inexistirem custos de oportunidade capazes de justificar o vulto da oferta.</w:t>
      </w:r>
    </w:p>
    <w:p w14:paraId="2DF04C7A" w14:textId="77777777" w:rsidR="003B603E" w:rsidRPr="005E4332" w:rsidRDefault="003B603E" w:rsidP="003B603E">
      <w:pPr>
        <w:rPr>
          <w:rFonts w:ascii="Bookman Old Style" w:hAnsi="Bookman Old Style"/>
          <w:sz w:val="22"/>
          <w:szCs w:val="22"/>
        </w:rPr>
      </w:pPr>
    </w:p>
    <w:p w14:paraId="0CD9A29B" w14:textId="17A34E5A" w:rsidR="00D830FA" w:rsidRPr="005E4332" w:rsidRDefault="00D830FA" w:rsidP="00D830FA">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8</w:t>
      </w:r>
      <w:r w:rsidR="003B603E" w:rsidRPr="005E4332">
        <w:rPr>
          <w:rFonts w:ascii="Bookman Old Style" w:hAnsi="Bookman Old Style"/>
          <w:b/>
          <w:bCs/>
          <w:sz w:val="22"/>
          <w:szCs w:val="22"/>
        </w:rPr>
        <w:t>.</w:t>
      </w:r>
      <w:r w:rsidRPr="005E4332">
        <w:rPr>
          <w:rFonts w:ascii="Bookman Old Style" w:hAnsi="Bookman Old Style"/>
          <w:b/>
          <w:bCs/>
          <w:sz w:val="22"/>
          <w:szCs w:val="22"/>
        </w:rPr>
        <w:t xml:space="preserve"> </w:t>
      </w:r>
      <w:r w:rsidRPr="005E4332">
        <w:rPr>
          <w:rFonts w:ascii="Bookman Old Style" w:hAnsi="Bookman Old Style"/>
          <w:sz w:val="22"/>
          <w:szCs w:val="22"/>
        </w:rPr>
        <w:t xml:space="preserve">Se necessidade de esclarecimentos complementares, poderão ser efetuadas diligências, para que a empresa comprove a exequibilidade da proposta. </w:t>
      </w:r>
    </w:p>
    <w:p w14:paraId="42A61786" w14:textId="143FB90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sz w:val="22"/>
          <w:szCs w:val="22"/>
        </w:rPr>
        <w:lastRenderedPageBreak/>
        <w:t xml:space="preserve"> </w:t>
      </w:r>
    </w:p>
    <w:p w14:paraId="74A9122D" w14:textId="2C3C8CDA" w:rsidR="003B603E" w:rsidRPr="005E4332" w:rsidRDefault="00D830FA"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9</w:t>
      </w:r>
      <w:r w:rsidR="003B603E" w:rsidRPr="005E4332">
        <w:rPr>
          <w:rFonts w:ascii="Bookman Old Style" w:hAnsi="Bookman Old Style"/>
          <w:b/>
          <w:bCs/>
          <w:sz w:val="22"/>
          <w:szCs w:val="22"/>
        </w:rPr>
        <w:t>.</w:t>
      </w:r>
      <w:r w:rsidRPr="005E4332">
        <w:rPr>
          <w:rFonts w:ascii="Bookman Old Style" w:hAnsi="Bookman Old Style"/>
          <w:sz w:val="22"/>
          <w:szCs w:val="22"/>
        </w:rPr>
        <w:t xml:space="preserve"> Após a verificação do cumprimento das disposições do edital, o Pregoeiro e/ou a Equipe de Apoio analisará se o primeiro colocado as cumpriu, e em caso negativo, seguirá com análise da aceitabilidade do segundo colocado, e assim, sucessivamente, até a verificação de uma que atenda às especificações constantes neste edital.</w:t>
      </w:r>
    </w:p>
    <w:p w14:paraId="0D39EC72" w14:textId="77777777" w:rsidR="00D830FA" w:rsidRPr="005E4332" w:rsidRDefault="00D830FA" w:rsidP="003B603E">
      <w:pPr>
        <w:overflowPunct w:val="0"/>
        <w:autoSpaceDE w:val="0"/>
        <w:autoSpaceDN w:val="0"/>
        <w:adjustRightInd w:val="0"/>
        <w:textAlignment w:val="baseline"/>
        <w:rPr>
          <w:rFonts w:ascii="Bookman Old Style" w:hAnsi="Bookman Old Style"/>
          <w:sz w:val="22"/>
          <w:szCs w:val="22"/>
        </w:rPr>
      </w:pPr>
    </w:p>
    <w:p w14:paraId="17329972" w14:textId="594B6DA6" w:rsidR="00D830FA" w:rsidRPr="005E4332" w:rsidRDefault="00D830FA" w:rsidP="00D830FA">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10</w:t>
      </w:r>
      <w:r w:rsidRPr="005E4332">
        <w:rPr>
          <w:rFonts w:ascii="Bookman Old Style" w:hAnsi="Bookman Old Style"/>
          <w:b/>
          <w:bCs/>
          <w:sz w:val="22"/>
          <w:szCs w:val="22"/>
        </w:rPr>
        <w:t xml:space="preserve">. </w:t>
      </w:r>
      <w:r w:rsidR="003B603E" w:rsidRPr="005E4332">
        <w:rPr>
          <w:rFonts w:ascii="Bookman Old Style" w:hAnsi="Bookman Old Style"/>
          <w:sz w:val="22"/>
          <w:szCs w:val="22"/>
        </w:rPr>
        <w:t xml:space="preserve"> </w:t>
      </w:r>
      <w:r w:rsidRPr="005E4332">
        <w:rPr>
          <w:rFonts w:ascii="Bookman Old Style" w:hAnsi="Bookman Old Style"/>
          <w:sz w:val="22"/>
          <w:szCs w:val="22"/>
        </w:rPr>
        <w:t xml:space="preserve">Sendo considerada aceitável a proposta do licitante que apresentou o Menor preço - Global, o Pregoeiro e/ou a Equipe de Apoio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383A9E97" w14:textId="77777777" w:rsidR="003B603E" w:rsidRPr="005E4332" w:rsidRDefault="003B603E" w:rsidP="003B603E">
      <w:pPr>
        <w:suppressAutoHyphens/>
        <w:rPr>
          <w:rFonts w:ascii="Bookman Old Style" w:hAnsi="Bookman Old Style"/>
          <w:sz w:val="22"/>
          <w:szCs w:val="22"/>
        </w:rPr>
      </w:pPr>
    </w:p>
    <w:p w14:paraId="68A864D9" w14:textId="65229B78" w:rsidR="00D830FA" w:rsidRPr="005E4332" w:rsidRDefault="00D830FA" w:rsidP="00D830FA">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11</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Pr="005E4332">
        <w:rPr>
          <w:rFonts w:ascii="Bookman Old Style" w:hAnsi="Bookman Old Style"/>
          <w:sz w:val="22"/>
          <w:szCs w:val="22"/>
        </w:rPr>
        <w:t>Em caso de o licitante desatender às exigências habilitatórias o Pregoeiro e/ou a Equipe de Apoio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e/ou a Equipe de Apoio poderá negociar com o licitante vencedor, com vistas a obter preço melhor.</w:t>
      </w:r>
    </w:p>
    <w:p w14:paraId="0AD87292" w14:textId="77777777" w:rsidR="003B603E" w:rsidRPr="005E4332" w:rsidRDefault="003B603E" w:rsidP="003B603E">
      <w:pPr>
        <w:suppressAutoHyphens/>
        <w:rPr>
          <w:rFonts w:ascii="Bookman Old Style" w:hAnsi="Bookman Old Style"/>
          <w:sz w:val="22"/>
          <w:szCs w:val="22"/>
        </w:rPr>
      </w:pPr>
    </w:p>
    <w:p w14:paraId="462C9C69" w14:textId="3C8011DD" w:rsidR="00D830FA" w:rsidRPr="005E4332" w:rsidRDefault="00D830FA" w:rsidP="00D830FA">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w:t>
      </w:r>
      <w:r w:rsidR="00391E99" w:rsidRPr="005E4332">
        <w:rPr>
          <w:rFonts w:ascii="Bookman Old Style" w:hAnsi="Bookman Old Style"/>
          <w:b/>
          <w:bCs/>
          <w:sz w:val="22"/>
          <w:szCs w:val="22"/>
        </w:rPr>
        <w:t>12</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Pr="005E4332">
        <w:rPr>
          <w:rFonts w:ascii="Bookman Old Style" w:hAnsi="Bookman Old Style"/>
          <w:sz w:val="22"/>
          <w:szCs w:val="22"/>
        </w:rPr>
        <w:t>Encerrado o julgamento das propostas e da habilitação Encerrado o julgamento das propostas e da habilitação, o Pregoeiro e/ou a Equipe de Apoio informará o licitante que estará apto a adjudicar o certame,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14:paraId="77FD3186" w14:textId="77777777" w:rsidR="003B603E" w:rsidRPr="005E4332" w:rsidRDefault="003B603E" w:rsidP="003B603E">
      <w:pPr>
        <w:suppressAutoHyphens/>
        <w:rPr>
          <w:rFonts w:ascii="Bookman Old Style" w:hAnsi="Bookman Old Style"/>
          <w:sz w:val="22"/>
          <w:szCs w:val="22"/>
        </w:rPr>
      </w:pPr>
    </w:p>
    <w:p w14:paraId="09A3C22E" w14:textId="6FAB914A" w:rsidR="00D830FA" w:rsidRPr="005E4332" w:rsidRDefault="00D830FA" w:rsidP="00D830FA">
      <w:pPr>
        <w:suppressAutoHyphens/>
        <w:rPr>
          <w:rFonts w:ascii="Bookman Old Style" w:hAnsi="Bookman Old Style"/>
          <w:sz w:val="22"/>
          <w:szCs w:val="22"/>
        </w:rPr>
      </w:pPr>
      <w:r w:rsidRPr="005E4332">
        <w:rPr>
          <w:rFonts w:ascii="Bookman Old Style" w:hAnsi="Bookman Old Style"/>
          <w:b/>
          <w:bCs/>
          <w:sz w:val="22"/>
          <w:szCs w:val="22"/>
        </w:rPr>
        <w:t>9</w:t>
      </w:r>
      <w:r w:rsidR="003B603E" w:rsidRPr="005E4332">
        <w:rPr>
          <w:rFonts w:ascii="Bookman Old Style" w:hAnsi="Bookman Old Style"/>
          <w:b/>
          <w:bCs/>
          <w:sz w:val="22"/>
          <w:szCs w:val="22"/>
        </w:rPr>
        <w:t>.1</w:t>
      </w:r>
      <w:r w:rsidR="00391E99" w:rsidRPr="005E4332">
        <w:rPr>
          <w:rFonts w:ascii="Bookman Old Style" w:hAnsi="Bookman Old Style"/>
          <w:b/>
          <w:bCs/>
          <w:sz w:val="22"/>
          <w:szCs w:val="22"/>
        </w:rPr>
        <w:t>3</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Pr="005E4332">
        <w:rPr>
          <w:rFonts w:ascii="Bookman Old Style" w:hAnsi="Bookman Old Style"/>
          <w:sz w:val="22"/>
          <w:szCs w:val="22"/>
        </w:rPr>
        <w:t xml:space="preserve"> Da Sessão Pública d</w:t>
      </w:r>
      <w:r w:rsidR="00924ADC" w:rsidRPr="005E4332">
        <w:rPr>
          <w:rFonts w:ascii="Bookman Old Style" w:hAnsi="Bookman Old Style"/>
          <w:sz w:val="22"/>
          <w:szCs w:val="22"/>
        </w:rPr>
        <w:t xml:space="preserve">e Pregão </w:t>
      </w:r>
      <w:r w:rsidRPr="005E4332">
        <w:rPr>
          <w:rFonts w:ascii="Bookman Old Style" w:hAnsi="Bookman Old Style"/>
          <w:sz w:val="22"/>
          <w:szCs w:val="22"/>
        </w:rPr>
        <w:t>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o Pregoeiro e pela a Equipe de Apoio e por todos os licitantes presentes. Caso haja necessidade de adiamento da Sessão Pública, será marcada nova data para a continuação dos trabalhos, devendo ficar intimadas, no mesmo ato, os licitantes presentes.</w:t>
      </w:r>
    </w:p>
    <w:p w14:paraId="2D02D5CB"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60D09460" w14:textId="5BE90C66" w:rsidR="003B603E" w:rsidRPr="005E4332" w:rsidRDefault="00391E99"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10</w:t>
      </w:r>
      <w:r w:rsidR="003B603E" w:rsidRPr="005E4332">
        <w:rPr>
          <w:rFonts w:ascii="Bookman Old Style" w:hAnsi="Bookman Old Style"/>
          <w:b/>
          <w:sz w:val="22"/>
          <w:szCs w:val="22"/>
        </w:rPr>
        <w:t>. DA HABILITAÇÃO (ENVELOPE N°2)</w:t>
      </w:r>
    </w:p>
    <w:p w14:paraId="3CD91997" w14:textId="08EBC08F"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w:t>
      </w:r>
      <w:r w:rsidR="00924ADC" w:rsidRPr="005E4332">
        <w:rPr>
          <w:rFonts w:ascii="Bookman Old Style" w:hAnsi="Bookman Old Style"/>
          <w:b/>
          <w:bCs/>
          <w:sz w:val="22"/>
          <w:szCs w:val="22"/>
        </w:rPr>
        <w:t>0</w:t>
      </w:r>
      <w:r w:rsidRPr="005E4332">
        <w:rPr>
          <w:rFonts w:ascii="Bookman Old Style" w:hAnsi="Bookman Old Style"/>
          <w:b/>
          <w:bCs/>
          <w:sz w:val="22"/>
          <w:szCs w:val="22"/>
        </w:rPr>
        <w:t>.1.</w:t>
      </w:r>
      <w:r w:rsidRPr="005E4332">
        <w:rPr>
          <w:rFonts w:ascii="Bookman Old Style" w:hAnsi="Bookman Old Style"/>
          <w:sz w:val="22"/>
          <w:szCs w:val="22"/>
        </w:rPr>
        <w:t xml:space="preserve"> A empresa licitante deverá apresentar os seguintes documentos:</w:t>
      </w:r>
    </w:p>
    <w:p w14:paraId="6FB79337" w14:textId="77777777" w:rsidR="003B603E" w:rsidRPr="005E4332" w:rsidRDefault="003B603E" w:rsidP="003B603E">
      <w:pPr>
        <w:contextualSpacing/>
        <w:rPr>
          <w:rFonts w:ascii="Bookman Old Style" w:hAnsi="Bookman Old Style"/>
          <w:bCs/>
          <w:sz w:val="22"/>
          <w:szCs w:val="22"/>
        </w:rPr>
      </w:pPr>
      <w:r w:rsidRPr="005E4332">
        <w:rPr>
          <w:rFonts w:ascii="Bookman Old Style" w:hAnsi="Bookman Old Style"/>
          <w:b/>
          <w:sz w:val="22"/>
          <w:szCs w:val="22"/>
        </w:rPr>
        <w:t>a)</w:t>
      </w:r>
      <w:r w:rsidRPr="005E4332">
        <w:rPr>
          <w:rFonts w:ascii="Bookman Old Style" w:hAnsi="Bookman Old Style"/>
          <w:bCs/>
          <w:sz w:val="22"/>
          <w:szCs w:val="22"/>
        </w:rPr>
        <w:t xml:space="preserve"> Prova de inscrição no Cadastro Nacional de Pessoas Jurídicas (CNPJ), emitida a menos de 60 (sessenta) dias;</w:t>
      </w:r>
    </w:p>
    <w:p w14:paraId="6D400860" w14:textId="77777777" w:rsidR="00DD2182" w:rsidRDefault="003B603E" w:rsidP="003B603E">
      <w:pPr>
        <w:contextualSpacing/>
        <w:rPr>
          <w:rFonts w:ascii="Bookman Old Style" w:hAnsi="Bookman Old Style"/>
          <w:bCs/>
          <w:sz w:val="22"/>
          <w:szCs w:val="22"/>
        </w:rPr>
      </w:pPr>
      <w:r w:rsidRPr="005E4332">
        <w:rPr>
          <w:rFonts w:ascii="Bookman Old Style" w:hAnsi="Bookman Old Style"/>
          <w:b/>
          <w:sz w:val="22"/>
          <w:szCs w:val="22"/>
        </w:rPr>
        <w:t>b)</w:t>
      </w:r>
      <w:r w:rsidRPr="005E4332">
        <w:rPr>
          <w:rFonts w:ascii="Bookman Old Style" w:hAnsi="Bookman Old Style"/>
          <w:bCs/>
          <w:sz w:val="22"/>
          <w:szCs w:val="22"/>
        </w:rPr>
        <w:t xml:space="preserve"> Declaração Unificada, conforme o modelo do </w:t>
      </w:r>
      <w:r w:rsidR="001334B1" w:rsidRPr="005E4332">
        <w:rPr>
          <w:rFonts w:ascii="Bookman Old Style" w:hAnsi="Bookman Old Style"/>
          <w:bCs/>
          <w:sz w:val="22"/>
          <w:szCs w:val="22"/>
        </w:rPr>
        <w:t>ANEXO VII</w:t>
      </w:r>
      <w:r w:rsidRPr="005E4332">
        <w:rPr>
          <w:rFonts w:ascii="Bookman Old Style" w:hAnsi="Bookman Old Style"/>
          <w:bCs/>
          <w:sz w:val="22"/>
          <w:szCs w:val="22"/>
        </w:rPr>
        <w:t xml:space="preserve">, atestando </w:t>
      </w:r>
    </w:p>
    <w:p w14:paraId="7E051441" w14:textId="77777777" w:rsidR="00DD2182" w:rsidRDefault="00DD2182" w:rsidP="003B603E">
      <w:pPr>
        <w:contextualSpacing/>
        <w:rPr>
          <w:rFonts w:ascii="Bookman Old Style" w:hAnsi="Bookman Old Style"/>
          <w:sz w:val="22"/>
          <w:szCs w:val="22"/>
        </w:rPr>
      </w:pPr>
      <w:r>
        <w:rPr>
          <w:rFonts w:ascii="Bookman Old Style" w:hAnsi="Bookman Old Style"/>
          <w:b/>
          <w:sz w:val="22"/>
          <w:szCs w:val="22"/>
        </w:rPr>
        <w:lastRenderedPageBreak/>
        <w:t>b.1.</w:t>
      </w:r>
      <w:r w:rsidR="003B603E" w:rsidRPr="005E4332">
        <w:rPr>
          <w:rFonts w:ascii="Bookman Old Style" w:hAnsi="Bookman Old Style"/>
          <w:b/>
          <w:sz w:val="22"/>
          <w:szCs w:val="22"/>
        </w:rPr>
        <w:t>)</w:t>
      </w:r>
      <w:r w:rsidR="00924ADC" w:rsidRPr="005E4332">
        <w:rPr>
          <w:rFonts w:ascii="Bookman Old Style" w:hAnsi="Bookman Old Style"/>
          <w:sz w:val="22"/>
          <w:szCs w:val="22"/>
        </w:rPr>
        <w:t xml:space="preserve"> </w:t>
      </w:r>
      <w:r w:rsidR="003B603E" w:rsidRPr="005E4332">
        <w:rPr>
          <w:rFonts w:ascii="Bookman Old Style" w:hAnsi="Bookman Old Style"/>
          <w:sz w:val="22"/>
          <w:szCs w:val="22"/>
        </w:rPr>
        <w:t xml:space="preserve">que não possui em seu quadro societário servidor público da ativa; </w:t>
      </w:r>
    </w:p>
    <w:p w14:paraId="2577671E" w14:textId="3BE69A75" w:rsidR="00DD2182" w:rsidRDefault="0099483F" w:rsidP="003B603E">
      <w:pPr>
        <w:contextualSpacing/>
        <w:rPr>
          <w:rFonts w:ascii="Bookman Old Style" w:hAnsi="Bookman Old Style"/>
          <w:sz w:val="22"/>
          <w:szCs w:val="22"/>
        </w:rPr>
      </w:pPr>
      <w:r w:rsidRPr="0099483F">
        <w:rPr>
          <w:rFonts w:ascii="Bookman Old Style" w:hAnsi="Bookman Old Style"/>
          <w:b/>
          <w:bCs/>
          <w:sz w:val="22"/>
          <w:szCs w:val="22"/>
        </w:rPr>
        <w:t>b</w:t>
      </w:r>
      <w:r w:rsidR="00DD2182">
        <w:rPr>
          <w:rFonts w:ascii="Bookman Old Style" w:hAnsi="Bookman Old Style"/>
          <w:b/>
          <w:bCs/>
          <w:sz w:val="22"/>
          <w:szCs w:val="22"/>
        </w:rPr>
        <w:t>.2.</w:t>
      </w:r>
      <w:r w:rsidRPr="0099483F">
        <w:rPr>
          <w:rFonts w:ascii="Bookman Old Style" w:hAnsi="Bookman Old Style"/>
          <w:b/>
          <w:bCs/>
          <w:sz w:val="22"/>
          <w:szCs w:val="22"/>
        </w:rPr>
        <w:t>)</w:t>
      </w:r>
      <w:r>
        <w:rPr>
          <w:rFonts w:ascii="Bookman Old Style" w:hAnsi="Bookman Old Style"/>
          <w:sz w:val="22"/>
          <w:szCs w:val="22"/>
        </w:rPr>
        <w:t xml:space="preserve"> </w:t>
      </w:r>
      <w:r w:rsidR="00DD2182">
        <w:rPr>
          <w:rFonts w:ascii="Bookman Old Style" w:hAnsi="Bookman Old Style"/>
          <w:sz w:val="22"/>
          <w:szCs w:val="22"/>
        </w:rPr>
        <w:t xml:space="preserve">que tem </w:t>
      </w:r>
      <w:r w:rsidR="003B603E" w:rsidRPr="005E4332">
        <w:rPr>
          <w:rFonts w:ascii="Bookman Old Style" w:hAnsi="Bookman Old Style"/>
          <w:sz w:val="22"/>
          <w:szCs w:val="22"/>
        </w:rPr>
        <w:t xml:space="preserve">o pleno conhecimento e aceitação das regras; que atende à reserva de cargos prevista em lei; </w:t>
      </w:r>
    </w:p>
    <w:p w14:paraId="3FCAF298" w14:textId="5703D094" w:rsidR="00DD2182" w:rsidRDefault="00DD2182" w:rsidP="003B603E">
      <w:pPr>
        <w:contextualSpacing/>
        <w:rPr>
          <w:rFonts w:ascii="Bookman Old Style" w:hAnsi="Bookman Old Style"/>
          <w:bCs/>
          <w:sz w:val="22"/>
          <w:szCs w:val="22"/>
        </w:rPr>
      </w:pPr>
      <w:r>
        <w:rPr>
          <w:rFonts w:ascii="Bookman Old Style" w:hAnsi="Bookman Old Style"/>
          <w:b/>
          <w:bCs/>
          <w:sz w:val="22"/>
          <w:szCs w:val="22"/>
        </w:rPr>
        <w:t>b.3</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003B603E" w:rsidRPr="005E4332">
        <w:rPr>
          <w:rFonts w:ascii="Bookman Old Style" w:hAnsi="Bookman Old Style"/>
          <w:bCs/>
          <w:sz w:val="22"/>
          <w:szCs w:val="22"/>
        </w:rPr>
        <w:t xml:space="preserve">que atende ao inciso VI, do art. 68, da Lei nº 14.133/2021,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14:paraId="264AFBD0" w14:textId="7C564866" w:rsidR="00DD2182" w:rsidRDefault="00DD2182" w:rsidP="003B603E">
      <w:pPr>
        <w:contextualSpacing/>
        <w:rPr>
          <w:rFonts w:ascii="Bookman Old Style" w:hAnsi="Bookman Old Style"/>
          <w:sz w:val="22"/>
          <w:szCs w:val="22"/>
        </w:rPr>
      </w:pPr>
      <w:r>
        <w:rPr>
          <w:rFonts w:ascii="Bookman Old Style" w:hAnsi="Bookman Old Style"/>
          <w:b/>
          <w:sz w:val="22"/>
          <w:szCs w:val="22"/>
        </w:rPr>
        <w:t>b.4.</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que </w:t>
      </w:r>
      <w:r w:rsidR="003B603E" w:rsidRPr="005E4332">
        <w:rPr>
          <w:rFonts w:ascii="Bookman Old Style" w:hAnsi="Bookman Old Style"/>
          <w:sz w:val="22"/>
          <w:szCs w:val="22"/>
        </w:rPr>
        <w:t>não foi declarada inidônea, para licitar ou contratar como Poder Público em qualquer de suas esferas;</w:t>
      </w:r>
      <w:r>
        <w:rPr>
          <w:rFonts w:ascii="Bookman Old Style" w:hAnsi="Bookman Old Style"/>
          <w:sz w:val="22"/>
          <w:szCs w:val="22"/>
        </w:rPr>
        <w:t xml:space="preserve"> e</w:t>
      </w:r>
      <w:r w:rsidR="003B603E" w:rsidRPr="005E4332">
        <w:rPr>
          <w:rFonts w:ascii="Bookman Old Style" w:hAnsi="Bookman Old Style"/>
          <w:sz w:val="22"/>
          <w:szCs w:val="22"/>
        </w:rPr>
        <w:t xml:space="preserve"> </w:t>
      </w:r>
    </w:p>
    <w:p w14:paraId="4FC1B38D" w14:textId="2F86875D" w:rsidR="003B603E" w:rsidRPr="005E4332" w:rsidRDefault="00DD2182" w:rsidP="003B603E">
      <w:pPr>
        <w:contextualSpacing/>
        <w:rPr>
          <w:rFonts w:ascii="Bookman Old Style" w:hAnsi="Bookman Old Style"/>
          <w:bCs/>
          <w:sz w:val="22"/>
          <w:szCs w:val="22"/>
          <w:lang w:eastAsia="pt-BR"/>
        </w:rPr>
      </w:pPr>
      <w:r w:rsidRPr="00DD2182">
        <w:rPr>
          <w:rFonts w:ascii="Bookman Old Style" w:hAnsi="Bookman Old Style"/>
          <w:b/>
          <w:bCs/>
          <w:sz w:val="22"/>
          <w:szCs w:val="22"/>
        </w:rPr>
        <w:t>b.5</w:t>
      </w:r>
      <w:r w:rsidR="003B603E" w:rsidRPr="00DD2182">
        <w:rPr>
          <w:rFonts w:ascii="Bookman Old Style" w:hAnsi="Bookman Old Style"/>
          <w:b/>
          <w:bCs/>
          <w:sz w:val="22"/>
          <w:szCs w:val="22"/>
        </w:rPr>
        <w:t>)</w:t>
      </w:r>
      <w:r w:rsidR="003B603E" w:rsidRPr="005E4332">
        <w:rPr>
          <w:rFonts w:ascii="Bookman Old Style" w:hAnsi="Bookman Old Style"/>
          <w:sz w:val="22"/>
          <w:szCs w:val="22"/>
        </w:rPr>
        <w:t xml:space="preserve"> que assume inteira responsabilidade pela autenticidade de todos os documentos apresentados, sujeitando-nos a eventuais averiguações que se façam necessárias;</w:t>
      </w:r>
    </w:p>
    <w:p w14:paraId="5512111F" w14:textId="110D8426" w:rsidR="003B603E" w:rsidRPr="005E4332" w:rsidRDefault="00924ADC" w:rsidP="003B603E">
      <w:pPr>
        <w:spacing w:before="240"/>
        <w:contextualSpacing/>
        <w:rPr>
          <w:rFonts w:ascii="Bookman Old Style" w:hAnsi="Bookman Old Style"/>
          <w:sz w:val="22"/>
          <w:szCs w:val="22"/>
        </w:rPr>
      </w:pPr>
      <w:r w:rsidRPr="005E4332">
        <w:rPr>
          <w:rFonts w:ascii="Bookman Old Style" w:hAnsi="Bookman Old Style"/>
          <w:b/>
          <w:sz w:val="22"/>
          <w:szCs w:val="22"/>
        </w:rPr>
        <w:t>c</w:t>
      </w:r>
      <w:r w:rsidR="003B603E" w:rsidRPr="005E4332">
        <w:rPr>
          <w:rFonts w:ascii="Bookman Old Style" w:hAnsi="Bookman Old Style"/>
          <w:b/>
          <w:sz w:val="22"/>
          <w:szCs w:val="22"/>
        </w:rPr>
        <w:t xml:space="preserve">) </w:t>
      </w:r>
      <w:r w:rsidR="003B603E" w:rsidRPr="005E4332">
        <w:rPr>
          <w:rFonts w:ascii="Bookman Old Style" w:hAnsi="Bookman Old Style"/>
          <w:sz w:val="22"/>
          <w:szCs w:val="22"/>
        </w:rPr>
        <w:t xml:space="preserve">Inscrição no cadastro de contribuintes estadual e/ou municipal, </w:t>
      </w:r>
      <w:r w:rsidR="003B603E" w:rsidRPr="005E4332">
        <w:rPr>
          <w:rFonts w:ascii="Bookman Old Style" w:hAnsi="Bookman Old Style"/>
          <w:b/>
          <w:bCs/>
          <w:sz w:val="22"/>
          <w:szCs w:val="22"/>
          <w:u w:val="single"/>
        </w:rPr>
        <w:t>se houver</w:t>
      </w:r>
      <w:r w:rsidR="003B603E" w:rsidRPr="005E4332">
        <w:rPr>
          <w:rFonts w:ascii="Bookman Old Style" w:hAnsi="Bookman Old Style"/>
          <w:sz w:val="22"/>
          <w:szCs w:val="22"/>
        </w:rPr>
        <w:t>, relativo ao domicílio ou sede do licitante, pertinente ao seu ramo de atividade e compatível com o objeto contratual;</w:t>
      </w:r>
    </w:p>
    <w:p w14:paraId="3127C2F5" w14:textId="044E026C" w:rsidR="003B603E" w:rsidRPr="005E4332" w:rsidRDefault="00924ADC" w:rsidP="003B603E">
      <w:pPr>
        <w:spacing w:before="240"/>
        <w:contextualSpacing/>
        <w:rPr>
          <w:rFonts w:ascii="Bookman Old Style" w:hAnsi="Bookman Old Style"/>
          <w:b/>
          <w:sz w:val="22"/>
          <w:szCs w:val="22"/>
        </w:rPr>
      </w:pPr>
      <w:r w:rsidRPr="005E4332">
        <w:rPr>
          <w:rFonts w:ascii="Bookman Old Style" w:hAnsi="Bookman Old Style"/>
          <w:b/>
          <w:bCs/>
          <w:sz w:val="22"/>
          <w:szCs w:val="22"/>
        </w:rPr>
        <w:t>d</w:t>
      </w:r>
      <w:r w:rsidR="003B603E" w:rsidRPr="005E4332">
        <w:rPr>
          <w:rFonts w:ascii="Bookman Old Style" w:hAnsi="Bookman Old Style"/>
          <w:b/>
          <w:bCs/>
          <w:sz w:val="22"/>
          <w:szCs w:val="22"/>
        </w:rPr>
        <w:t>)</w:t>
      </w:r>
      <w:r w:rsidR="003B603E" w:rsidRPr="005E4332">
        <w:rPr>
          <w:rFonts w:ascii="Bookman Old Style" w:hAnsi="Bookman Old Style"/>
          <w:sz w:val="22"/>
          <w:szCs w:val="22"/>
        </w:rPr>
        <w:t xml:space="preserve"> </w:t>
      </w:r>
      <w:r w:rsidR="003B603E" w:rsidRPr="005E4332">
        <w:rPr>
          <w:rFonts w:ascii="Bookman Old Style" w:hAnsi="Bookman Old Style"/>
          <w:bCs/>
          <w:sz w:val="22"/>
          <w:szCs w:val="22"/>
        </w:rPr>
        <w:t>Prova de regularidade para com a Fazenda Federal compreendendo os Tributos administrativos pela Secretaria da Receita Federal, conjunta com o INSS</w:t>
      </w:r>
    </w:p>
    <w:p w14:paraId="5D6EEBAC" w14:textId="329B9E6E" w:rsidR="003B603E" w:rsidRPr="005E4332" w:rsidRDefault="00924ADC" w:rsidP="003B603E">
      <w:pPr>
        <w:contextualSpacing/>
        <w:rPr>
          <w:rFonts w:ascii="Bookman Old Style" w:hAnsi="Bookman Old Style"/>
          <w:bCs/>
          <w:sz w:val="22"/>
          <w:szCs w:val="22"/>
        </w:rPr>
      </w:pPr>
      <w:r w:rsidRPr="005E4332">
        <w:rPr>
          <w:rFonts w:ascii="Bookman Old Style" w:hAnsi="Bookman Old Style"/>
          <w:b/>
          <w:sz w:val="22"/>
          <w:szCs w:val="22"/>
        </w:rPr>
        <w:t>e</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Prova de regularidade fiscal para com a Fazenda Estadual do domicílio ou sede da licitante, expedida pelo órgão competente;</w:t>
      </w:r>
    </w:p>
    <w:p w14:paraId="035407F2" w14:textId="03331F5B" w:rsidR="003B603E" w:rsidRPr="005E4332" w:rsidRDefault="00B75066" w:rsidP="003B603E">
      <w:pPr>
        <w:contextualSpacing/>
        <w:rPr>
          <w:rFonts w:ascii="Bookman Old Style" w:hAnsi="Bookman Old Style"/>
          <w:bCs/>
          <w:sz w:val="22"/>
          <w:szCs w:val="22"/>
        </w:rPr>
      </w:pPr>
      <w:r w:rsidRPr="005E4332">
        <w:rPr>
          <w:rFonts w:ascii="Bookman Old Style" w:hAnsi="Bookman Old Style"/>
          <w:b/>
          <w:sz w:val="22"/>
          <w:szCs w:val="22"/>
        </w:rPr>
        <w:t>f</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Prova de regularidade perante a Fazenda Municipal, comprovado com Certidão Negativa de Débito expedida pela Prefeitura Municipal, do domicilio ou sede da proponente;</w:t>
      </w:r>
    </w:p>
    <w:p w14:paraId="49C175F4" w14:textId="3BDC4CB5" w:rsidR="003B603E" w:rsidRPr="005E4332" w:rsidRDefault="00B75066" w:rsidP="003B603E">
      <w:pPr>
        <w:contextualSpacing/>
        <w:rPr>
          <w:rFonts w:ascii="Bookman Old Style" w:hAnsi="Bookman Old Style"/>
          <w:bCs/>
          <w:sz w:val="22"/>
          <w:szCs w:val="22"/>
        </w:rPr>
      </w:pPr>
      <w:r w:rsidRPr="005E4332">
        <w:rPr>
          <w:rFonts w:ascii="Bookman Old Style" w:hAnsi="Bookman Old Style"/>
          <w:b/>
          <w:sz w:val="22"/>
          <w:szCs w:val="22"/>
        </w:rPr>
        <w:t>g</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Prova de Regularidade relativa ao Fundo de Garantia por Tempo de Serviço (FGTS), demonstrando situação regular no cumprimento dos encargos sociais instituídos por lei.</w:t>
      </w:r>
    </w:p>
    <w:p w14:paraId="1DD6DD79" w14:textId="3E1D6C20" w:rsidR="003B603E" w:rsidRPr="005E4332" w:rsidRDefault="00B75066" w:rsidP="003B603E">
      <w:pPr>
        <w:contextualSpacing/>
        <w:rPr>
          <w:rFonts w:ascii="Bookman Old Style" w:hAnsi="Bookman Old Style"/>
          <w:bCs/>
          <w:sz w:val="22"/>
          <w:szCs w:val="22"/>
        </w:rPr>
      </w:pPr>
      <w:r w:rsidRPr="005E4332">
        <w:rPr>
          <w:rFonts w:ascii="Bookman Old Style" w:hAnsi="Bookman Old Style"/>
          <w:b/>
          <w:sz w:val="22"/>
          <w:szCs w:val="22"/>
        </w:rPr>
        <w:t>h</w:t>
      </w:r>
      <w:r w:rsidR="003B603E" w:rsidRPr="005E4332">
        <w:rPr>
          <w:rFonts w:ascii="Bookman Old Style" w:hAnsi="Bookman Old Style"/>
          <w:bCs/>
          <w:sz w:val="22"/>
          <w:szCs w:val="22"/>
        </w:rPr>
        <w:t>) Prova de inexistência de débitos inadimplidos perante a Justiça do Trabalho, mediante apresentação da Certidão negativa (CNDT);</w:t>
      </w:r>
    </w:p>
    <w:p w14:paraId="56FB2E8B" w14:textId="21A1BAFB" w:rsidR="003B603E" w:rsidRPr="005E4332" w:rsidRDefault="00B75066" w:rsidP="003B603E">
      <w:pPr>
        <w:contextualSpacing/>
        <w:rPr>
          <w:rFonts w:ascii="Bookman Old Style" w:hAnsi="Bookman Old Style"/>
          <w:sz w:val="22"/>
          <w:szCs w:val="22"/>
        </w:rPr>
      </w:pPr>
      <w:r w:rsidRPr="005E4332">
        <w:rPr>
          <w:rFonts w:ascii="Bookman Old Style" w:hAnsi="Bookman Old Style"/>
          <w:b/>
          <w:sz w:val="22"/>
          <w:szCs w:val="22"/>
        </w:rPr>
        <w:t>i</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Certidão </w:t>
      </w:r>
      <w:r w:rsidR="003B603E" w:rsidRPr="005E4332">
        <w:rPr>
          <w:rFonts w:ascii="Bookman Old Style" w:hAnsi="Bookman Old Style"/>
          <w:bCs/>
          <w:sz w:val="22"/>
          <w:szCs w:val="22"/>
          <w:u w:val="single"/>
        </w:rPr>
        <w:t>negativa de falência ou recuperação judicial</w:t>
      </w:r>
      <w:r w:rsidR="003B603E" w:rsidRPr="005E4332">
        <w:rPr>
          <w:rFonts w:ascii="Bookman Old Style" w:hAnsi="Bookman Old Style"/>
          <w:bCs/>
          <w:sz w:val="22"/>
          <w:szCs w:val="22"/>
        </w:rPr>
        <w:t xml:space="preserve"> válida no respectivo estado federado da sede da proponente. Especificamente às empresas com sede no Estado de Santa Catarina devem ser apresentadas as certidões negativas de falência ou recuperação judicial de ambos os sistemas informacionais (EPROC e SAJ), ou,</w:t>
      </w:r>
      <w:r w:rsidR="003B603E" w:rsidRPr="005E4332">
        <w:rPr>
          <w:rFonts w:ascii="Bookman Old Style" w:hAnsi="Bookman Old Style"/>
          <w:sz w:val="22"/>
          <w:szCs w:val="22"/>
        </w:rPr>
        <w:t xml:space="preserve"> alternativamente, certidão negativa de recuperação judicial, extrajudicial e falência, nos termos da Resolução Conjunta GP/CGJ n. 6/2023 do Tribunal de Justiça do Estado de Santa Catarina;</w:t>
      </w:r>
    </w:p>
    <w:p w14:paraId="036B5386" w14:textId="48A6E850" w:rsidR="003B603E" w:rsidRPr="005E4332" w:rsidRDefault="00B75066" w:rsidP="00B75066">
      <w:pPr>
        <w:contextualSpacing/>
        <w:rPr>
          <w:rFonts w:ascii="Bookman Old Style" w:hAnsi="Bookman Old Style"/>
          <w:b/>
          <w:color w:val="FF0000"/>
          <w:sz w:val="22"/>
          <w:szCs w:val="22"/>
        </w:rPr>
      </w:pPr>
      <w:r w:rsidRPr="005E4332">
        <w:rPr>
          <w:rFonts w:ascii="Bookman Old Style" w:hAnsi="Bookman Old Style"/>
          <w:b/>
          <w:bCs/>
          <w:sz w:val="22"/>
          <w:szCs w:val="22"/>
        </w:rPr>
        <w:t>j</w:t>
      </w:r>
      <w:r w:rsidR="003B603E" w:rsidRPr="005E4332">
        <w:rPr>
          <w:rFonts w:ascii="Bookman Old Style" w:hAnsi="Bookman Old Style"/>
          <w:b/>
          <w:bCs/>
          <w:sz w:val="22"/>
          <w:szCs w:val="22"/>
        </w:rPr>
        <w:t>)</w:t>
      </w:r>
      <w:r w:rsidR="003B603E" w:rsidRPr="005E4332">
        <w:rPr>
          <w:rFonts w:ascii="Bookman Old Style" w:hAnsi="Bookman Old Style"/>
          <w:b/>
          <w:color w:val="FF0000"/>
          <w:sz w:val="22"/>
          <w:szCs w:val="22"/>
        </w:rPr>
        <w:t xml:space="preserve"> </w:t>
      </w:r>
      <w:r w:rsidR="003B603E" w:rsidRPr="005E4332">
        <w:rPr>
          <w:rFonts w:ascii="Bookman Old Style" w:hAnsi="Bookman Old Style"/>
          <w:bCs/>
          <w:sz w:val="22"/>
          <w:szCs w:val="22"/>
        </w:rPr>
        <w:t xml:space="preserve">Ato Constitutivo, Contrato Social Autenticado </w:t>
      </w:r>
      <w:r w:rsidR="003B603E" w:rsidRPr="005E4332">
        <w:rPr>
          <w:rFonts w:ascii="Bookman Old Style" w:hAnsi="Bookman Old Style"/>
          <w:b/>
          <w:i/>
          <w:iCs/>
          <w:sz w:val="22"/>
          <w:szCs w:val="22"/>
        </w:rPr>
        <w:t>(Dispensado se apresentado no credenciamento)</w:t>
      </w:r>
      <w:r w:rsidR="003B603E" w:rsidRPr="005E4332">
        <w:rPr>
          <w:rFonts w:ascii="Bookman Old Style" w:hAnsi="Bookman Old Style"/>
          <w:bCs/>
          <w:i/>
          <w:iCs/>
          <w:sz w:val="22"/>
          <w:szCs w:val="22"/>
        </w:rPr>
        <w:t>;</w:t>
      </w:r>
    </w:p>
    <w:p w14:paraId="37F3206A" w14:textId="77777777" w:rsidR="009D67B5" w:rsidRPr="005E4332" w:rsidRDefault="009D67B5" w:rsidP="003B603E">
      <w:pPr>
        <w:autoSpaceDE w:val="0"/>
        <w:autoSpaceDN w:val="0"/>
        <w:adjustRightInd w:val="0"/>
        <w:contextualSpacing/>
        <w:rPr>
          <w:rFonts w:ascii="Bookman Old Style" w:hAnsi="Bookman Old Style"/>
          <w:sz w:val="22"/>
          <w:szCs w:val="22"/>
        </w:rPr>
      </w:pPr>
      <w:r w:rsidRPr="005E4332">
        <w:rPr>
          <w:rFonts w:ascii="Bookman Old Style" w:hAnsi="Bookman Old Style"/>
          <w:b/>
          <w:sz w:val="22"/>
          <w:szCs w:val="22"/>
        </w:rPr>
        <w:t>l</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w:t>
      </w:r>
      <w:r w:rsidRPr="005E4332">
        <w:rPr>
          <w:rFonts w:ascii="Bookman Old Style" w:hAnsi="Bookman Old Style"/>
          <w:sz w:val="22"/>
          <w:szCs w:val="22"/>
        </w:rPr>
        <w:t xml:space="preserve">Comprovante de propriedade/posse do veículo em nome da empresa proponente ou contratos de comodato ou de locação/arrendamento que comprovem possuir veículo de acordo com as exigências do Edital. </w:t>
      </w:r>
      <w:r w:rsidRPr="005E4332">
        <w:rPr>
          <w:rFonts w:ascii="Bookman Old Style" w:hAnsi="Bookman Old Style"/>
          <w:b/>
          <w:bCs/>
          <w:i/>
          <w:iCs/>
          <w:sz w:val="22"/>
          <w:szCs w:val="22"/>
        </w:rPr>
        <w:t>(Dispensado se apresentado no Envelope nº 01 “Proposta”).</w:t>
      </w:r>
      <w:r w:rsidRPr="005E4332">
        <w:rPr>
          <w:rFonts w:ascii="Bookman Old Style" w:hAnsi="Bookman Old Style"/>
          <w:sz w:val="22"/>
          <w:szCs w:val="22"/>
        </w:rPr>
        <w:t xml:space="preserve"> </w:t>
      </w:r>
    </w:p>
    <w:p w14:paraId="2B0BB0A8" w14:textId="39951974" w:rsidR="003B603E" w:rsidRPr="005E4332" w:rsidRDefault="001E149C" w:rsidP="003B603E">
      <w:pPr>
        <w:autoSpaceDE w:val="0"/>
        <w:autoSpaceDN w:val="0"/>
        <w:adjustRightInd w:val="0"/>
        <w:contextualSpacing/>
        <w:rPr>
          <w:rFonts w:ascii="Bookman Old Style" w:hAnsi="Bookman Old Style"/>
          <w:bCs/>
          <w:sz w:val="22"/>
          <w:szCs w:val="22"/>
        </w:rPr>
      </w:pPr>
      <w:r>
        <w:rPr>
          <w:rFonts w:ascii="Bookman Old Style" w:hAnsi="Bookman Old Style"/>
          <w:b/>
          <w:sz w:val="22"/>
          <w:szCs w:val="22"/>
        </w:rPr>
        <w:t>m</w:t>
      </w:r>
      <w:r w:rsidR="003B603E" w:rsidRPr="005E4332">
        <w:rPr>
          <w:rFonts w:ascii="Bookman Old Style" w:hAnsi="Bookman Old Style"/>
          <w:b/>
          <w:sz w:val="22"/>
          <w:szCs w:val="22"/>
        </w:rPr>
        <w:t>)</w:t>
      </w:r>
      <w:r w:rsidR="003B603E" w:rsidRPr="005E4332">
        <w:rPr>
          <w:rFonts w:ascii="Bookman Old Style" w:hAnsi="Bookman Old Style"/>
          <w:bCs/>
          <w:sz w:val="22"/>
          <w:szCs w:val="22"/>
        </w:rPr>
        <w:t xml:space="preserve"> Cópia autenticada da cédula de identidade do representante legal da empresa proponente</w:t>
      </w:r>
      <w:r w:rsidR="009D67B5" w:rsidRPr="005E4332">
        <w:rPr>
          <w:rFonts w:ascii="Bookman Old Style" w:hAnsi="Bookman Old Style"/>
          <w:bCs/>
          <w:sz w:val="22"/>
          <w:szCs w:val="22"/>
        </w:rPr>
        <w:t>.</w:t>
      </w:r>
    </w:p>
    <w:p w14:paraId="329E4835" w14:textId="77777777" w:rsidR="009D67B5" w:rsidRDefault="009D67B5" w:rsidP="009D67B5">
      <w:pPr>
        <w:contextualSpacing/>
        <w:rPr>
          <w:rFonts w:ascii="Bookman Old Style" w:hAnsi="Bookman Old Style" w:cs="Arial"/>
          <w:sz w:val="22"/>
          <w:szCs w:val="22"/>
          <w14:ligatures w14:val="none"/>
        </w:rPr>
      </w:pPr>
      <w:r w:rsidRPr="001E149C">
        <w:rPr>
          <w:rFonts w:ascii="Bookman Old Style" w:hAnsi="Bookman Old Style" w:cs="Arial"/>
          <w:b/>
          <w:bCs/>
          <w:sz w:val="22"/>
          <w:szCs w:val="22"/>
          <w14:ligatures w14:val="none"/>
        </w:rPr>
        <w:t>Obs.:</w:t>
      </w:r>
      <w:r w:rsidRPr="009D67B5">
        <w:rPr>
          <w:rFonts w:ascii="Bookman Old Style" w:hAnsi="Bookman Old Style" w:cs="Arial"/>
          <w:sz w:val="22"/>
          <w:szCs w:val="22"/>
          <w14:ligatures w14:val="none"/>
        </w:rPr>
        <w:t xml:space="preserve"> Os documentos exigidos para habilitação que forem apresentados na fase de credenciamento ficam dispensados de serem apresentados no envelope de nº 02 (dois).</w:t>
      </w:r>
    </w:p>
    <w:p w14:paraId="304DFEAD" w14:textId="58C8D125" w:rsidR="001E149C" w:rsidRPr="009D67B5" w:rsidRDefault="001E149C" w:rsidP="009D67B5">
      <w:pPr>
        <w:contextualSpacing/>
        <w:rPr>
          <w:rFonts w:ascii="Bookman Old Style" w:hAnsi="Bookman Old Style" w:cs="Arial"/>
          <w:sz w:val="22"/>
          <w:szCs w:val="22"/>
          <w14:ligatures w14:val="none"/>
        </w:rPr>
      </w:pPr>
      <w:r w:rsidRPr="001E149C">
        <w:rPr>
          <w:rFonts w:ascii="Bookman Old Style" w:hAnsi="Bookman Old Style" w:cs="Arial"/>
          <w:b/>
          <w:bCs/>
          <w:sz w:val="22"/>
          <w:szCs w:val="22"/>
          <w14:ligatures w14:val="none"/>
        </w:rPr>
        <w:lastRenderedPageBreak/>
        <w:t>n)</w:t>
      </w:r>
      <w:r>
        <w:rPr>
          <w:rFonts w:ascii="Bookman Old Style" w:hAnsi="Bookman Old Style" w:cs="Arial"/>
          <w:sz w:val="22"/>
          <w:szCs w:val="22"/>
          <w14:ligatures w14:val="none"/>
        </w:rPr>
        <w:t xml:space="preserve"> </w:t>
      </w:r>
      <w:r w:rsidRPr="005E4332">
        <w:rPr>
          <w:rFonts w:ascii="Bookman Old Style" w:hAnsi="Bookman Old Style"/>
          <w:sz w:val="22"/>
          <w:szCs w:val="22"/>
        </w:rPr>
        <w:t xml:space="preserve">Certidão negativa correcional de Empresas Inidôneas e Suspensas – CEIS e de Empresas Punidas – CNEP, a qual pode ser emitida no seguinte link: </w:t>
      </w:r>
      <w:hyperlink r:id="rId9" w:history="1">
        <w:r w:rsidRPr="005E4332">
          <w:rPr>
            <w:rStyle w:val="Hyperlink"/>
            <w:rFonts w:ascii="Bookman Old Style" w:hAnsi="Bookman Old Style"/>
            <w:color w:val="auto"/>
            <w:sz w:val="22"/>
            <w:szCs w:val="22"/>
          </w:rPr>
          <w:t>https://certidoes.cgu.gov.br/</w:t>
        </w:r>
      </w:hyperlink>
      <w:r w:rsidRPr="005E4332">
        <w:rPr>
          <w:rFonts w:ascii="Bookman Old Style" w:hAnsi="Bookman Old Style"/>
          <w:sz w:val="22"/>
          <w:szCs w:val="22"/>
        </w:rPr>
        <w:t>, em nome da empresa (CNPJ) e do sócio majoritário da empresa (CPF)</w:t>
      </w:r>
      <w:r>
        <w:rPr>
          <w:rFonts w:ascii="Bookman Old Style" w:hAnsi="Bookman Old Style"/>
          <w:sz w:val="22"/>
          <w:szCs w:val="22"/>
        </w:rPr>
        <w:t>.</w:t>
      </w:r>
    </w:p>
    <w:p w14:paraId="376BD317" w14:textId="77777777" w:rsidR="003B603E" w:rsidRPr="005E4332" w:rsidRDefault="003B603E" w:rsidP="003B603E">
      <w:pPr>
        <w:autoSpaceDE w:val="0"/>
        <w:autoSpaceDN w:val="0"/>
        <w:adjustRightInd w:val="0"/>
        <w:contextualSpacing/>
        <w:rPr>
          <w:rFonts w:ascii="Bookman Old Style" w:hAnsi="Bookman Old Style"/>
          <w:b/>
          <w:sz w:val="22"/>
          <w:szCs w:val="22"/>
        </w:rPr>
      </w:pPr>
    </w:p>
    <w:p w14:paraId="3E8DE3C2" w14:textId="59B53131"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10.</w:t>
      </w:r>
      <w:r w:rsidR="009D67B5" w:rsidRPr="005E4332">
        <w:rPr>
          <w:rFonts w:ascii="Bookman Old Style" w:hAnsi="Bookman Old Style"/>
          <w:b/>
          <w:bCs/>
          <w:sz w:val="22"/>
          <w:szCs w:val="22"/>
        </w:rPr>
        <w:t>2</w:t>
      </w:r>
      <w:r w:rsidRPr="005E4332">
        <w:rPr>
          <w:rFonts w:ascii="Bookman Old Style" w:hAnsi="Bookman Old Style"/>
          <w:b/>
          <w:bCs/>
          <w:sz w:val="22"/>
          <w:szCs w:val="22"/>
        </w:rPr>
        <w:t>.</w:t>
      </w:r>
      <w:r w:rsidRPr="005E4332">
        <w:rPr>
          <w:rFonts w:ascii="Bookman Old Style" w:hAnsi="Bookman Old Style"/>
          <w:sz w:val="22"/>
          <w:szCs w:val="22"/>
        </w:rPr>
        <w:t xml:space="preserve"> Os documentos para habilitação deverão ser apresentados em 01 (uma) via, em envelope fechado, constando na parte frontal, as seguintes indicações:</w:t>
      </w:r>
    </w:p>
    <w:p w14:paraId="6467717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6F7933A7" w14:textId="77777777" w:rsidR="003B603E" w:rsidRPr="005E4332" w:rsidRDefault="003B603E" w:rsidP="003B603E">
      <w:pPr>
        <w:keepNext/>
        <w:ind w:firstLine="1134"/>
        <w:outlineLvl w:val="3"/>
        <w:rPr>
          <w:rFonts w:ascii="Bookman Old Style" w:hAnsi="Bookman Old Style"/>
          <w:sz w:val="22"/>
          <w:szCs w:val="22"/>
        </w:rPr>
      </w:pPr>
      <w:r w:rsidRPr="005E4332">
        <w:rPr>
          <w:rFonts w:ascii="Bookman Old Style" w:hAnsi="Bookman Old Style"/>
          <w:b/>
          <w:sz w:val="22"/>
          <w:szCs w:val="22"/>
          <w:lang w:eastAsia="pt-BR"/>
        </w:rPr>
        <w:t>ENVELOPE N°02 “DOCUMENTAÇÃO”</w:t>
      </w:r>
    </w:p>
    <w:p w14:paraId="17BF81CF"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DA: (EMPRESA)</w:t>
      </w:r>
    </w:p>
    <w:p w14:paraId="28E3AAA8"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À: </w:t>
      </w:r>
      <w:r w:rsidRPr="005E4332">
        <w:rPr>
          <w:rFonts w:ascii="Bookman Old Style" w:hAnsi="Bookman Old Style"/>
          <w:b/>
          <w:noProof/>
          <w:sz w:val="22"/>
          <w:szCs w:val="22"/>
        </w:rPr>
        <w:t>PREFEITURA MUNICIPAL DE CUNHATAÍ</w:t>
      </w:r>
    </w:p>
    <w:p w14:paraId="4116BB4F" w14:textId="77777777"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noProof/>
          <w:sz w:val="22"/>
          <w:szCs w:val="22"/>
        </w:rPr>
        <w:t>DEPARTAMENTO DE LICITAÇÕES</w:t>
      </w:r>
    </w:p>
    <w:p w14:paraId="201C9C18" w14:textId="5BE73458"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PROCESSO ADMINISTRATIVO Nº 0</w:t>
      </w:r>
      <w:r w:rsidR="009D67B5" w:rsidRPr="005E4332">
        <w:rPr>
          <w:rFonts w:ascii="Bookman Old Style" w:hAnsi="Bookman Old Style"/>
          <w:b/>
          <w:sz w:val="22"/>
          <w:szCs w:val="22"/>
        </w:rPr>
        <w:t>4</w:t>
      </w:r>
      <w:r w:rsidRPr="005E4332">
        <w:rPr>
          <w:rFonts w:ascii="Bookman Old Style" w:hAnsi="Bookman Old Style"/>
          <w:b/>
          <w:sz w:val="22"/>
          <w:szCs w:val="22"/>
        </w:rPr>
        <w:t>/2024</w:t>
      </w:r>
    </w:p>
    <w:p w14:paraId="049D08C2" w14:textId="5046EE88" w:rsidR="003B603E" w:rsidRPr="005E4332"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5E4332">
        <w:rPr>
          <w:rFonts w:ascii="Bookman Old Style" w:hAnsi="Bookman Old Style"/>
          <w:b/>
          <w:sz w:val="22"/>
          <w:szCs w:val="22"/>
        </w:rPr>
        <w:t xml:space="preserve">MODALIDADE: </w:t>
      </w:r>
      <w:r w:rsidR="009D67B5" w:rsidRPr="005E4332">
        <w:rPr>
          <w:rFonts w:ascii="Bookman Old Style" w:hAnsi="Bookman Old Style"/>
          <w:b/>
          <w:sz w:val="22"/>
          <w:szCs w:val="22"/>
        </w:rPr>
        <w:t xml:space="preserve">PREGÃO </w:t>
      </w:r>
      <w:r w:rsidRPr="005E4332">
        <w:rPr>
          <w:rFonts w:ascii="Bookman Old Style" w:hAnsi="Bookman Old Style"/>
          <w:b/>
          <w:sz w:val="22"/>
          <w:szCs w:val="22"/>
        </w:rPr>
        <w:t>PRESENCIAL Nº 01/2024</w:t>
      </w:r>
    </w:p>
    <w:p w14:paraId="1765AB42" w14:textId="7E13E3D5" w:rsidR="003B603E" w:rsidRPr="005E4332" w:rsidRDefault="003B603E" w:rsidP="003B603E">
      <w:pPr>
        <w:overflowPunct w:val="0"/>
        <w:autoSpaceDE w:val="0"/>
        <w:autoSpaceDN w:val="0"/>
        <w:adjustRightInd w:val="0"/>
        <w:ind w:left="426" w:firstLine="708"/>
        <w:textAlignment w:val="baseline"/>
        <w:rPr>
          <w:rFonts w:ascii="Bookman Old Style" w:hAnsi="Bookman Old Style"/>
          <w:b/>
          <w:sz w:val="22"/>
          <w:szCs w:val="22"/>
        </w:rPr>
      </w:pPr>
      <w:r w:rsidRPr="005E4332">
        <w:rPr>
          <w:rFonts w:ascii="Bookman Old Style" w:hAnsi="Bookman Old Style"/>
          <w:b/>
          <w:sz w:val="22"/>
          <w:szCs w:val="22"/>
        </w:rPr>
        <w:t xml:space="preserve">ABERTURA: </w:t>
      </w:r>
      <w:r w:rsidR="009D67B5" w:rsidRPr="005E4332">
        <w:rPr>
          <w:rFonts w:ascii="Bookman Old Style" w:hAnsi="Bookman Old Style"/>
          <w:b/>
          <w:sz w:val="22"/>
          <w:szCs w:val="22"/>
        </w:rPr>
        <w:t>2</w:t>
      </w:r>
      <w:r w:rsidR="00DD405D">
        <w:rPr>
          <w:rFonts w:ascii="Bookman Old Style" w:hAnsi="Bookman Old Style"/>
          <w:b/>
          <w:sz w:val="22"/>
          <w:szCs w:val="22"/>
        </w:rPr>
        <w:t>2</w:t>
      </w:r>
      <w:r w:rsidRPr="005E4332">
        <w:rPr>
          <w:rFonts w:ascii="Bookman Old Style" w:hAnsi="Bookman Old Style"/>
          <w:b/>
          <w:sz w:val="22"/>
          <w:szCs w:val="22"/>
        </w:rPr>
        <w:t>/0</w:t>
      </w:r>
      <w:r w:rsidR="009D67B5" w:rsidRPr="005E4332">
        <w:rPr>
          <w:rFonts w:ascii="Bookman Old Style" w:hAnsi="Bookman Old Style"/>
          <w:b/>
          <w:sz w:val="22"/>
          <w:szCs w:val="22"/>
        </w:rPr>
        <w:t>2</w:t>
      </w:r>
      <w:r w:rsidRPr="005E4332">
        <w:rPr>
          <w:rFonts w:ascii="Bookman Old Style" w:hAnsi="Bookman Old Style"/>
          <w:b/>
          <w:sz w:val="22"/>
          <w:szCs w:val="22"/>
        </w:rPr>
        <w:t xml:space="preserve">/2024 HORA: </w:t>
      </w:r>
      <w:r w:rsidR="009D67B5" w:rsidRPr="005E4332">
        <w:rPr>
          <w:rFonts w:ascii="Bookman Old Style" w:hAnsi="Bookman Old Style"/>
          <w:b/>
          <w:sz w:val="22"/>
          <w:szCs w:val="22"/>
        </w:rPr>
        <w:t>09</w:t>
      </w:r>
      <w:r w:rsidRPr="005E4332">
        <w:rPr>
          <w:rFonts w:ascii="Bookman Old Style" w:hAnsi="Bookman Old Style"/>
          <w:b/>
          <w:sz w:val="22"/>
          <w:szCs w:val="22"/>
        </w:rPr>
        <w:t>h00min.</w:t>
      </w:r>
    </w:p>
    <w:p w14:paraId="3267BFF8"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513C6163" w14:textId="3BBB60C0" w:rsidR="003B603E" w:rsidRPr="00DD2182" w:rsidRDefault="003B603E" w:rsidP="003B603E">
      <w:pPr>
        <w:overflowPunct w:val="0"/>
        <w:autoSpaceDE w:val="0"/>
        <w:autoSpaceDN w:val="0"/>
        <w:adjustRightInd w:val="0"/>
        <w:textAlignment w:val="baseline"/>
        <w:rPr>
          <w:rFonts w:ascii="Bookman Old Style" w:hAnsi="Bookman Old Style"/>
          <w:sz w:val="22"/>
          <w:szCs w:val="22"/>
        </w:rPr>
      </w:pPr>
      <w:r w:rsidRPr="00DD2182">
        <w:rPr>
          <w:rFonts w:ascii="Bookman Old Style" w:hAnsi="Bookman Old Style"/>
          <w:b/>
          <w:bCs/>
          <w:sz w:val="22"/>
          <w:szCs w:val="22"/>
        </w:rPr>
        <w:t>10.4.</w:t>
      </w:r>
      <w:r w:rsidRPr="00DD2182">
        <w:rPr>
          <w:rFonts w:ascii="Bookman Old Style" w:hAnsi="Bookman Old Style"/>
          <w:sz w:val="22"/>
          <w:szCs w:val="22"/>
        </w:rPr>
        <w:t xml:space="preserve"> Toda a Documentação exigida para Habilitação deverá ser apresentada no Original ou em fotocópia autenticada por cartório competente ou servidor da administração deste município.</w:t>
      </w:r>
    </w:p>
    <w:p w14:paraId="1F4FA429" w14:textId="39E87DA6" w:rsidR="00F0131C" w:rsidRPr="00DD2182" w:rsidRDefault="00F0131C" w:rsidP="00F0131C">
      <w:pPr>
        <w:overflowPunct w:val="0"/>
        <w:autoSpaceDE w:val="0"/>
        <w:autoSpaceDN w:val="0"/>
        <w:adjustRightInd w:val="0"/>
        <w:textAlignment w:val="baseline"/>
        <w:rPr>
          <w:rFonts w:ascii="Bookman Old Style" w:hAnsi="Bookman Old Style"/>
          <w:b/>
          <w:bCs/>
          <w:sz w:val="22"/>
          <w:szCs w:val="22"/>
          <w:u w:val="single"/>
          <w14:ligatures w14:val="none"/>
        </w:rPr>
      </w:pPr>
      <w:r w:rsidRPr="00DD2182">
        <w:rPr>
          <w:rFonts w:ascii="Bookman Old Style" w:hAnsi="Bookman Old Style"/>
          <w:b/>
          <w:bCs/>
          <w:sz w:val="22"/>
          <w:szCs w:val="22"/>
          <w14:ligatures w14:val="none"/>
        </w:rPr>
        <w:t>10.4.1.</w:t>
      </w:r>
      <w:r w:rsidRPr="00DD2182">
        <w:rPr>
          <w:rFonts w:ascii="Bookman Old Style" w:hAnsi="Bookman Old Style"/>
          <w:sz w:val="22"/>
          <w:szCs w:val="22"/>
          <w14:ligatures w14:val="none"/>
        </w:rPr>
        <w:t xml:space="preserve"> Quando o licitante optar por realizar a autenticação com o servidor público da municipalidade, </w:t>
      </w:r>
      <w:r w:rsidRPr="00DD2182">
        <w:rPr>
          <w:rFonts w:ascii="Bookman Old Style" w:hAnsi="Bookman Old Style"/>
          <w:b/>
          <w:bCs/>
          <w:sz w:val="22"/>
          <w:szCs w:val="22"/>
          <w:u w:val="single"/>
          <w14:ligatures w14:val="none"/>
        </w:rPr>
        <w:t xml:space="preserve">esta deverá ser feita até às 08h:00 do dia da sessão pública. </w:t>
      </w:r>
    </w:p>
    <w:p w14:paraId="1470FA12"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4D36359E" w14:textId="77777777" w:rsidR="003B603E"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10.5.</w:t>
      </w:r>
      <w:r w:rsidRPr="005E4332">
        <w:rPr>
          <w:rFonts w:ascii="Bookman Old Style" w:hAnsi="Bookman Old Style"/>
          <w:sz w:val="22"/>
          <w:szCs w:val="22"/>
        </w:rPr>
        <w:t xml:space="preserve"> Os documentos sem validade expressos considerar-se-á como sendo 60 (sessenta) dias da data de sua emissão.</w:t>
      </w:r>
    </w:p>
    <w:p w14:paraId="15658C35" w14:textId="77777777" w:rsidR="009E4492" w:rsidRDefault="009E4492" w:rsidP="003B603E">
      <w:pPr>
        <w:overflowPunct w:val="0"/>
        <w:autoSpaceDE w:val="0"/>
        <w:autoSpaceDN w:val="0"/>
        <w:adjustRightInd w:val="0"/>
        <w:textAlignment w:val="baseline"/>
        <w:rPr>
          <w:rFonts w:ascii="Bookman Old Style" w:hAnsi="Bookman Old Style"/>
          <w:sz w:val="22"/>
          <w:szCs w:val="22"/>
        </w:rPr>
      </w:pPr>
    </w:p>
    <w:p w14:paraId="71248C56" w14:textId="77777777" w:rsidR="009E4492" w:rsidRDefault="009E4492" w:rsidP="009E4492">
      <w:pPr>
        <w:pStyle w:val="NormalWeb"/>
        <w:spacing w:before="0" w:beforeAutospacing="0" w:after="0" w:afterAutospacing="0"/>
        <w:jc w:val="both"/>
        <w:rPr>
          <w:rFonts w:ascii="Bookman Old Style" w:hAnsi="Bookman Old Style" w:cs="Arial"/>
          <w:color w:val="000000"/>
          <w:sz w:val="22"/>
          <w:szCs w:val="22"/>
          <w14:ligatures w14:val="none"/>
        </w:rPr>
      </w:pPr>
      <w:r w:rsidRPr="009E4492">
        <w:rPr>
          <w:rFonts w:ascii="Bookman Old Style" w:hAnsi="Bookman Old Style"/>
          <w:b/>
          <w:bCs/>
          <w:color w:val="auto"/>
          <w:sz w:val="22"/>
          <w:szCs w:val="22"/>
        </w:rPr>
        <w:t>10.6.</w:t>
      </w:r>
      <w:r w:rsidRPr="009E4492">
        <w:rPr>
          <w:rFonts w:ascii="Bookman Old Style" w:hAnsi="Bookman Old Style"/>
          <w:color w:val="auto"/>
          <w:sz w:val="22"/>
          <w:szCs w:val="22"/>
        </w:rPr>
        <w:t xml:space="preserve"> </w:t>
      </w:r>
      <w:r w:rsidRPr="009E4492">
        <w:rPr>
          <w:rFonts w:ascii="Bookman Old Style" w:hAnsi="Bookman Old Style" w:cs="Arial"/>
          <w:color w:val="000000"/>
          <w:sz w:val="22"/>
          <w:szCs w:val="22"/>
          <w14:ligatures w14:val="none"/>
        </w:rPr>
        <w:t>Após a entrega dos documentos para habilitação, não será permitida a substituição ou a apresentação de novos documentos, salvo em sede de diligência, para:</w:t>
      </w:r>
      <w:bookmarkStart w:id="2" w:name="art64i"/>
      <w:bookmarkEnd w:id="2"/>
      <w:r>
        <w:rPr>
          <w:rFonts w:ascii="Bookman Old Style" w:hAnsi="Bookman Old Style" w:cs="Arial"/>
          <w:color w:val="000000"/>
          <w:sz w:val="22"/>
          <w:szCs w:val="22"/>
          <w14:ligatures w14:val="none"/>
        </w:rPr>
        <w:t xml:space="preserve"> </w:t>
      </w:r>
    </w:p>
    <w:p w14:paraId="5DEA070A" w14:textId="2F0CF191" w:rsidR="009E4492" w:rsidRPr="009E4492" w:rsidRDefault="009E4492" w:rsidP="009E4492">
      <w:pPr>
        <w:pStyle w:val="NormalWeb"/>
        <w:spacing w:before="0" w:beforeAutospacing="0" w:after="0" w:afterAutospacing="0"/>
        <w:jc w:val="both"/>
        <w:rPr>
          <w:rFonts w:ascii="Bookman Old Style" w:hAnsi="Bookman Old Style" w:cs="Arial"/>
          <w:color w:val="000000"/>
          <w:sz w:val="22"/>
          <w:szCs w:val="22"/>
          <w14:ligatures w14:val="none"/>
        </w:rPr>
      </w:pPr>
      <w:r w:rsidRPr="009E4492">
        <w:rPr>
          <w:rFonts w:ascii="Bookman Old Style" w:hAnsi="Bookman Old Style" w:cs="Arial"/>
          <w:b/>
          <w:bCs/>
          <w:color w:val="000000"/>
          <w:sz w:val="22"/>
          <w:szCs w:val="22"/>
          <w14:ligatures w14:val="none"/>
        </w:rPr>
        <w:t>a)</w:t>
      </w:r>
      <w:r>
        <w:rPr>
          <w:rFonts w:ascii="Bookman Old Style" w:hAnsi="Bookman Old Style" w:cs="Arial"/>
          <w:color w:val="000000"/>
          <w:sz w:val="22"/>
          <w:szCs w:val="22"/>
          <w14:ligatures w14:val="none"/>
        </w:rPr>
        <w:t xml:space="preserve"> </w:t>
      </w:r>
      <w:r w:rsidRPr="009E4492">
        <w:rPr>
          <w:rFonts w:ascii="Bookman Old Style" w:hAnsi="Bookman Old Style" w:cs="Arial"/>
          <w:color w:val="000000"/>
          <w:sz w:val="22"/>
          <w:szCs w:val="22"/>
          <w14:ligatures w14:val="none"/>
        </w:rPr>
        <w:t>complementação de informações acerca dos documentos já apresentados pelos licitantes e desde que necessária para apurar fatos existentes à época da abertura do certame;</w:t>
      </w:r>
    </w:p>
    <w:p w14:paraId="246FCB40" w14:textId="77777777" w:rsidR="009E4492" w:rsidRDefault="009E4492" w:rsidP="009E4492">
      <w:pPr>
        <w:rPr>
          <w:rFonts w:ascii="Bookman Old Style" w:hAnsi="Bookman Old Style"/>
          <w:color w:val="000000"/>
          <w:sz w:val="22"/>
          <w:szCs w:val="22"/>
          <w:lang w:eastAsia="pt-BR"/>
          <w14:ligatures w14:val="none"/>
        </w:rPr>
      </w:pPr>
      <w:bookmarkStart w:id="3" w:name="art64ii"/>
      <w:bookmarkEnd w:id="3"/>
      <w:r w:rsidRPr="009E4492">
        <w:rPr>
          <w:rFonts w:ascii="Bookman Old Style" w:hAnsi="Bookman Old Style" w:cs="Arial"/>
          <w:b/>
          <w:bCs/>
          <w:color w:val="000000"/>
          <w:sz w:val="22"/>
          <w:szCs w:val="22"/>
          <w:lang w:eastAsia="pt-BR"/>
          <w14:ligatures w14:val="none"/>
        </w:rPr>
        <w:t>b)</w:t>
      </w:r>
      <w:r>
        <w:rPr>
          <w:rFonts w:ascii="Bookman Old Style" w:hAnsi="Bookman Old Style" w:cs="Arial"/>
          <w:color w:val="000000"/>
          <w:sz w:val="22"/>
          <w:szCs w:val="22"/>
          <w:lang w:eastAsia="pt-BR"/>
          <w14:ligatures w14:val="none"/>
        </w:rPr>
        <w:t xml:space="preserve"> </w:t>
      </w:r>
      <w:r w:rsidRPr="009E4492">
        <w:rPr>
          <w:rFonts w:ascii="Bookman Old Style" w:hAnsi="Bookman Old Style" w:cs="Arial"/>
          <w:color w:val="000000"/>
          <w:sz w:val="22"/>
          <w:szCs w:val="22"/>
          <w:lang w:eastAsia="pt-BR"/>
          <w14:ligatures w14:val="none"/>
        </w:rPr>
        <w:t>atualização de documentos cuja validade tenha expirado após a data de recebimento das propostas.</w:t>
      </w:r>
      <w:bookmarkStart w:id="4" w:name="art64§1"/>
      <w:bookmarkEnd w:id="4"/>
    </w:p>
    <w:p w14:paraId="7A0921AF" w14:textId="02993FB2" w:rsidR="009E4492" w:rsidRDefault="009E4492" w:rsidP="009E4492">
      <w:pPr>
        <w:rPr>
          <w:rFonts w:ascii="Bookman Old Style" w:hAnsi="Bookman Old Style"/>
          <w:color w:val="000000"/>
          <w:sz w:val="22"/>
          <w:szCs w:val="22"/>
          <w:lang w:eastAsia="pt-BR"/>
          <w14:ligatures w14:val="none"/>
        </w:rPr>
      </w:pPr>
      <w:r w:rsidRPr="009E4492">
        <w:rPr>
          <w:rFonts w:ascii="Bookman Old Style" w:hAnsi="Bookman Old Style"/>
          <w:b/>
          <w:bCs/>
          <w:color w:val="000000"/>
          <w:sz w:val="22"/>
          <w:szCs w:val="22"/>
          <w:lang w:eastAsia="pt-BR"/>
          <w14:ligatures w14:val="none"/>
        </w:rPr>
        <w:t>10.6.1.</w:t>
      </w:r>
      <w:r>
        <w:rPr>
          <w:rFonts w:ascii="Bookman Old Style" w:hAnsi="Bookman Old Style"/>
          <w:color w:val="000000"/>
          <w:sz w:val="22"/>
          <w:szCs w:val="22"/>
          <w:lang w:eastAsia="pt-BR"/>
          <w14:ligatures w14:val="none"/>
        </w:rPr>
        <w:t xml:space="preserve"> </w:t>
      </w:r>
      <w:r w:rsidRPr="009E4492">
        <w:rPr>
          <w:rFonts w:ascii="Bookman Old Style" w:hAnsi="Bookman Old Style" w:cs="Arial"/>
          <w:color w:val="000000"/>
          <w:sz w:val="22"/>
          <w:szCs w:val="22"/>
          <w:lang w:eastAsia="pt-BR"/>
          <w14:ligatures w14:val="none"/>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bookmarkStart w:id="5" w:name="art64§2"/>
      <w:bookmarkEnd w:id="5"/>
    </w:p>
    <w:p w14:paraId="18CCDFB2" w14:textId="1785909A" w:rsidR="009E4492" w:rsidRPr="009E4492" w:rsidRDefault="009E4492" w:rsidP="009E4492">
      <w:pPr>
        <w:rPr>
          <w:rFonts w:ascii="Bookman Old Style" w:hAnsi="Bookman Old Style"/>
          <w:color w:val="000000"/>
          <w:sz w:val="22"/>
          <w:szCs w:val="22"/>
          <w:lang w:eastAsia="pt-BR"/>
          <w14:ligatures w14:val="none"/>
        </w:rPr>
      </w:pPr>
      <w:r w:rsidRPr="009E4492">
        <w:rPr>
          <w:rFonts w:ascii="Bookman Old Style" w:hAnsi="Bookman Old Style" w:cs="Arial"/>
          <w:b/>
          <w:bCs/>
          <w:color w:val="000000"/>
          <w:sz w:val="22"/>
          <w:szCs w:val="22"/>
          <w:lang w:eastAsia="pt-BR"/>
          <w14:ligatures w14:val="none"/>
        </w:rPr>
        <w:t>10.6.2.</w:t>
      </w:r>
      <w:r>
        <w:rPr>
          <w:rFonts w:ascii="Bookman Old Style" w:hAnsi="Bookman Old Style" w:cs="Arial"/>
          <w:color w:val="000000"/>
          <w:sz w:val="22"/>
          <w:szCs w:val="22"/>
          <w:lang w:eastAsia="pt-BR"/>
          <w14:ligatures w14:val="none"/>
        </w:rPr>
        <w:t xml:space="preserve"> </w:t>
      </w:r>
      <w:r w:rsidRPr="009E4492">
        <w:rPr>
          <w:rFonts w:ascii="Bookman Old Style" w:hAnsi="Bookman Old Style" w:cs="Arial"/>
          <w:color w:val="000000"/>
          <w:sz w:val="22"/>
          <w:szCs w:val="22"/>
          <w:lang w:eastAsia="pt-BR"/>
          <w14:ligatures w14:val="none"/>
        </w:rPr>
        <w:t>Quando a fase de habilitação anteceder a de julgamento e já tiver sido encerrada, não caberá exclusão de licitante por motivo relacionado à habilitação, salvo em razão de fatos supervenientes ou só conhecidos após o julgamento.</w:t>
      </w:r>
    </w:p>
    <w:p w14:paraId="3B1477BC" w14:textId="06AE5EB9" w:rsidR="009E4492" w:rsidRPr="005E4332" w:rsidRDefault="009E4492" w:rsidP="003B603E">
      <w:pPr>
        <w:overflowPunct w:val="0"/>
        <w:autoSpaceDE w:val="0"/>
        <w:autoSpaceDN w:val="0"/>
        <w:adjustRightInd w:val="0"/>
        <w:textAlignment w:val="baseline"/>
        <w:rPr>
          <w:rFonts w:ascii="Bookman Old Style" w:hAnsi="Bookman Old Style"/>
          <w:sz w:val="22"/>
          <w:szCs w:val="22"/>
        </w:rPr>
      </w:pPr>
    </w:p>
    <w:p w14:paraId="12F03F84"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p>
    <w:p w14:paraId="25C16D31" w14:textId="77777777" w:rsidR="003B603E" w:rsidRPr="005E4332" w:rsidRDefault="003B603E" w:rsidP="003B603E">
      <w:pPr>
        <w:rPr>
          <w:rFonts w:ascii="Bookman Old Style" w:hAnsi="Bookman Old Style"/>
          <w:b/>
          <w:bCs/>
          <w:sz w:val="22"/>
          <w:szCs w:val="22"/>
          <w:lang w:eastAsia="pt-BR"/>
        </w:rPr>
      </w:pPr>
      <w:r w:rsidRPr="005E4332">
        <w:rPr>
          <w:rFonts w:ascii="Bookman Old Style" w:hAnsi="Bookman Old Style"/>
          <w:b/>
          <w:bCs/>
          <w:sz w:val="22"/>
          <w:szCs w:val="22"/>
          <w:lang w:eastAsia="pt-BR"/>
        </w:rPr>
        <w:t>11. DOS RECURSOS ADMINISTRATIVOS</w:t>
      </w:r>
    </w:p>
    <w:p w14:paraId="0886BA29"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11.1.</w:t>
      </w:r>
      <w:r w:rsidRPr="005E4332">
        <w:rPr>
          <w:rFonts w:ascii="Bookman Old Style" w:hAnsi="Bookman Old Style"/>
          <w:sz w:val="22"/>
          <w:szCs w:val="22"/>
          <w:lang w:eastAsia="pt-BR"/>
        </w:rPr>
        <w:t xml:space="preserve"> </w:t>
      </w:r>
      <w:r w:rsidRPr="005E4332">
        <w:rPr>
          <w:rFonts w:ascii="Bookman Old Style" w:hAnsi="Bookman Old Style"/>
          <w:sz w:val="22"/>
          <w:szCs w:val="22"/>
          <w:u w:val="single"/>
          <w:lang w:eastAsia="pt-BR"/>
        </w:rPr>
        <w:t>Tendo o licitante manifestado a intenção de recorrer na Sessão Pública da Concorrência</w:t>
      </w:r>
      <w:r w:rsidRPr="005E4332">
        <w:rPr>
          <w:rFonts w:ascii="Bookman Old Style" w:hAnsi="Bookman Old Style"/>
          <w:sz w:val="22"/>
          <w:szCs w:val="22"/>
          <w:lang w:eastAsia="pt-BR"/>
        </w:rPr>
        <w:t>, terá ele o prazo de 03 (três) dias úteis, contados da data de intimação ou de lavratura da ata, em face de:</w:t>
      </w:r>
    </w:p>
    <w:p w14:paraId="33A063B4"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lastRenderedPageBreak/>
        <w:t>a)</w:t>
      </w:r>
      <w:r w:rsidRPr="005E4332">
        <w:rPr>
          <w:rFonts w:ascii="Bookman Old Style" w:hAnsi="Bookman Old Style"/>
          <w:sz w:val="22"/>
          <w:szCs w:val="22"/>
          <w:lang w:eastAsia="pt-BR"/>
        </w:rPr>
        <w:t xml:space="preserve"> ato que defira ou indefira pedido de pré-qualificação de interessado ou de inscrição em registro cadastral, sua alteração ou cancelamento;</w:t>
      </w:r>
    </w:p>
    <w:p w14:paraId="2B1DBBB2" w14:textId="77777777" w:rsidR="003B603E" w:rsidRPr="005E4332" w:rsidRDefault="003B603E" w:rsidP="003B603E">
      <w:pPr>
        <w:rPr>
          <w:rFonts w:ascii="Bookman Old Style" w:hAnsi="Bookman Old Style"/>
          <w:sz w:val="22"/>
          <w:szCs w:val="22"/>
          <w:lang w:eastAsia="pt-BR"/>
        </w:rPr>
      </w:pPr>
      <w:bookmarkStart w:id="6" w:name="art165ib"/>
      <w:bookmarkEnd w:id="6"/>
      <w:r w:rsidRPr="005E4332">
        <w:rPr>
          <w:rFonts w:ascii="Bookman Old Style" w:hAnsi="Bookman Old Style"/>
          <w:b/>
          <w:bCs/>
          <w:sz w:val="22"/>
          <w:szCs w:val="22"/>
          <w:lang w:eastAsia="pt-BR"/>
        </w:rPr>
        <w:t>b)</w:t>
      </w:r>
      <w:r w:rsidRPr="005E4332">
        <w:rPr>
          <w:rFonts w:ascii="Bookman Old Style" w:hAnsi="Bookman Old Style"/>
          <w:sz w:val="22"/>
          <w:szCs w:val="22"/>
          <w:lang w:eastAsia="pt-BR"/>
        </w:rPr>
        <w:t xml:space="preserve"> julgamento das propostas;</w:t>
      </w:r>
    </w:p>
    <w:p w14:paraId="2EB66432" w14:textId="77777777" w:rsidR="003B603E" w:rsidRPr="005E4332" w:rsidRDefault="003B603E" w:rsidP="003B603E">
      <w:pPr>
        <w:rPr>
          <w:rFonts w:ascii="Bookman Old Style" w:hAnsi="Bookman Old Style"/>
          <w:sz w:val="22"/>
          <w:szCs w:val="22"/>
          <w:lang w:eastAsia="pt-BR"/>
        </w:rPr>
      </w:pPr>
      <w:bookmarkStart w:id="7" w:name="art165ic"/>
      <w:bookmarkEnd w:id="7"/>
      <w:r w:rsidRPr="005E4332">
        <w:rPr>
          <w:rFonts w:ascii="Bookman Old Style" w:hAnsi="Bookman Old Style"/>
          <w:b/>
          <w:bCs/>
          <w:sz w:val="22"/>
          <w:szCs w:val="22"/>
          <w:lang w:eastAsia="pt-BR"/>
        </w:rPr>
        <w:t>c)</w:t>
      </w:r>
      <w:r w:rsidRPr="005E4332">
        <w:rPr>
          <w:rFonts w:ascii="Bookman Old Style" w:hAnsi="Bookman Old Style"/>
          <w:sz w:val="22"/>
          <w:szCs w:val="22"/>
          <w:lang w:eastAsia="pt-BR"/>
        </w:rPr>
        <w:t xml:space="preserve"> ato de habilitação ou inabilitação de licitante;</w:t>
      </w:r>
    </w:p>
    <w:p w14:paraId="262EA569" w14:textId="77777777" w:rsidR="003B603E" w:rsidRPr="005E4332" w:rsidRDefault="003B603E" w:rsidP="003B603E">
      <w:pPr>
        <w:rPr>
          <w:rFonts w:ascii="Bookman Old Style" w:hAnsi="Bookman Old Style"/>
          <w:sz w:val="22"/>
          <w:szCs w:val="22"/>
          <w:lang w:eastAsia="pt-BR"/>
        </w:rPr>
      </w:pPr>
      <w:bookmarkStart w:id="8" w:name="art165id"/>
      <w:bookmarkEnd w:id="8"/>
      <w:r w:rsidRPr="005E4332">
        <w:rPr>
          <w:rFonts w:ascii="Bookman Old Style" w:hAnsi="Bookman Old Style"/>
          <w:b/>
          <w:bCs/>
          <w:sz w:val="22"/>
          <w:szCs w:val="22"/>
          <w:lang w:eastAsia="pt-BR"/>
        </w:rPr>
        <w:t>d)</w:t>
      </w:r>
      <w:r w:rsidRPr="005E4332">
        <w:rPr>
          <w:rFonts w:ascii="Bookman Old Style" w:hAnsi="Bookman Old Style"/>
          <w:sz w:val="22"/>
          <w:szCs w:val="22"/>
          <w:lang w:eastAsia="pt-BR"/>
        </w:rPr>
        <w:t xml:space="preserve"> anulação ou revogação da licitação;</w:t>
      </w:r>
    </w:p>
    <w:p w14:paraId="668C7F6A" w14:textId="77777777" w:rsidR="003B603E" w:rsidRPr="005E4332" w:rsidRDefault="003B603E" w:rsidP="003B603E">
      <w:pPr>
        <w:rPr>
          <w:rFonts w:ascii="Bookman Old Style" w:hAnsi="Bookman Old Style"/>
          <w:sz w:val="22"/>
          <w:szCs w:val="22"/>
          <w:lang w:eastAsia="pt-BR"/>
        </w:rPr>
      </w:pPr>
      <w:bookmarkStart w:id="9" w:name="art165ie"/>
      <w:bookmarkEnd w:id="9"/>
      <w:r w:rsidRPr="005E4332">
        <w:rPr>
          <w:rFonts w:ascii="Bookman Old Style" w:hAnsi="Bookman Old Style"/>
          <w:b/>
          <w:bCs/>
          <w:sz w:val="22"/>
          <w:szCs w:val="22"/>
          <w:lang w:eastAsia="pt-BR"/>
        </w:rPr>
        <w:t>e)</w:t>
      </w:r>
      <w:r w:rsidRPr="005E4332">
        <w:rPr>
          <w:rFonts w:ascii="Bookman Old Style" w:hAnsi="Bookman Old Style"/>
          <w:sz w:val="22"/>
          <w:szCs w:val="22"/>
          <w:lang w:eastAsia="pt-BR"/>
        </w:rPr>
        <w:t xml:space="preserve"> extinção do contrato, quando determinada por ato unilateral e escrito da Administração.</w:t>
      </w:r>
    </w:p>
    <w:p w14:paraId="3700F048" w14:textId="77777777" w:rsidR="003B603E" w:rsidRPr="005E4332" w:rsidRDefault="003B603E" w:rsidP="003B603E">
      <w:pPr>
        <w:rPr>
          <w:rFonts w:ascii="Bookman Old Style" w:hAnsi="Bookman Old Style"/>
          <w:sz w:val="22"/>
          <w:szCs w:val="22"/>
          <w:lang w:eastAsia="pt-BR"/>
        </w:rPr>
      </w:pPr>
    </w:p>
    <w:p w14:paraId="3A0ECDC7"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11.2.</w:t>
      </w:r>
      <w:r w:rsidRPr="005E4332">
        <w:rPr>
          <w:rFonts w:ascii="Bookman Old Style" w:hAnsi="Bookman Old Style"/>
          <w:sz w:val="22"/>
          <w:szCs w:val="22"/>
          <w:lang w:eastAsia="pt-BR"/>
        </w:rPr>
        <w:t xml:space="preserve"> O recurso que trata o item 11.1., </w:t>
      </w:r>
      <w:r w:rsidRPr="005E4332">
        <w:rPr>
          <w:rFonts w:ascii="Bookman Old Style" w:hAnsi="Bookman Old Style"/>
          <w:sz w:val="22"/>
          <w:szCs w:val="22"/>
        </w:rPr>
        <w:t>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64F91A0A" w14:textId="77777777" w:rsidR="003B603E" w:rsidRPr="005E4332" w:rsidRDefault="003B603E" w:rsidP="003B603E">
      <w:pPr>
        <w:rPr>
          <w:rFonts w:ascii="Bookman Old Style" w:hAnsi="Bookman Old Style"/>
          <w:sz w:val="22"/>
          <w:szCs w:val="22"/>
          <w:lang w:eastAsia="pt-BR"/>
        </w:rPr>
      </w:pPr>
    </w:p>
    <w:p w14:paraId="4368EE2A"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11.3.</w:t>
      </w:r>
      <w:r w:rsidRPr="005E4332">
        <w:rPr>
          <w:rFonts w:ascii="Bookman Old Style" w:hAnsi="Bookman Old Style"/>
          <w:sz w:val="22"/>
          <w:szCs w:val="22"/>
          <w:lang w:eastAsia="pt-BR"/>
        </w:rPr>
        <w:t xml:space="preserve"> Em relação a ato do qual não caiba recurso hierárquico, deverá o licitante encaminhar pedido de reconsideração, no prazo de 3 (três) dias úteis, constado da data de intimação. </w:t>
      </w:r>
    </w:p>
    <w:p w14:paraId="2B8596C1" w14:textId="77777777" w:rsidR="003B603E" w:rsidRPr="005E4332" w:rsidRDefault="003B603E" w:rsidP="003B603E">
      <w:pPr>
        <w:rPr>
          <w:rFonts w:ascii="Bookman Old Style" w:hAnsi="Bookman Old Style"/>
          <w:sz w:val="22"/>
          <w:szCs w:val="22"/>
        </w:rPr>
      </w:pPr>
    </w:p>
    <w:p w14:paraId="3EF52741"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rPr>
        <w:t>11.4.</w:t>
      </w:r>
      <w:r w:rsidRPr="005E4332">
        <w:rPr>
          <w:rFonts w:ascii="Bookman Old Style" w:hAnsi="Bookman Old Style"/>
          <w:sz w:val="22"/>
          <w:szCs w:val="22"/>
          <w:lang w:eastAsia="pt-BR"/>
        </w:rPr>
        <w:t xml:space="preserve"> O acolhimento do recurso implicará invalidação apenas de ato insuscetível de aproveitamento.</w:t>
      </w:r>
    </w:p>
    <w:p w14:paraId="5DEFCAD8" w14:textId="77777777" w:rsidR="003B603E" w:rsidRPr="005E4332" w:rsidRDefault="003B603E" w:rsidP="003B603E">
      <w:pPr>
        <w:rPr>
          <w:rFonts w:ascii="Bookman Old Style" w:hAnsi="Bookman Old Style"/>
          <w:sz w:val="22"/>
          <w:szCs w:val="22"/>
          <w:lang w:eastAsia="pt-BR"/>
        </w:rPr>
      </w:pPr>
    </w:p>
    <w:p w14:paraId="53459F54" w14:textId="77777777" w:rsidR="003B603E" w:rsidRPr="005E4332" w:rsidRDefault="003B603E" w:rsidP="003B603E">
      <w:pPr>
        <w:rPr>
          <w:rFonts w:ascii="Bookman Old Style" w:hAnsi="Bookman Old Style"/>
          <w:sz w:val="22"/>
          <w:szCs w:val="22"/>
          <w:lang w:eastAsia="pt-BR"/>
        </w:rPr>
      </w:pPr>
      <w:bookmarkStart w:id="10" w:name="art165§4"/>
      <w:bookmarkEnd w:id="10"/>
      <w:r w:rsidRPr="005E4332">
        <w:rPr>
          <w:rFonts w:ascii="Bookman Old Style" w:hAnsi="Bookman Old Style"/>
          <w:b/>
          <w:bCs/>
          <w:sz w:val="22"/>
          <w:szCs w:val="22"/>
        </w:rPr>
        <w:t>11.5.</w:t>
      </w:r>
      <w:r w:rsidRPr="005E4332">
        <w:rPr>
          <w:rFonts w:ascii="Bookman Old Style" w:hAnsi="Bookman Old Style"/>
          <w:sz w:val="22"/>
          <w:szCs w:val="22"/>
          <w:lang w:eastAsia="pt-BR"/>
        </w:rPr>
        <w:t xml:space="preserve"> O prazo para apresentação de contrarrazões será o mesmo do recurso e terá início na data de intimação pessoal ou de divulgação da interposição do recurso.</w:t>
      </w:r>
    </w:p>
    <w:p w14:paraId="30FE31B5" w14:textId="77777777" w:rsidR="003B603E" w:rsidRPr="005E4332" w:rsidRDefault="003B603E" w:rsidP="003B603E">
      <w:pPr>
        <w:rPr>
          <w:rFonts w:ascii="Bookman Old Style" w:hAnsi="Bookman Old Style"/>
          <w:sz w:val="22"/>
          <w:szCs w:val="22"/>
          <w:lang w:eastAsia="pt-BR"/>
        </w:rPr>
      </w:pPr>
    </w:p>
    <w:p w14:paraId="22C5BE94" w14:textId="77777777" w:rsidR="003B603E" w:rsidRPr="005E4332" w:rsidRDefault="003B603E" w:rsidP="003B603E">
      <w:pPr>
        <w:rPr>
          <w:rFonts w:ascii="Bookman Old Style" w:hAnsi="Bookman Old Style"/>
          <w:sz w:val="22"/>
          <w:szCs w:val="22"/>
          <w:lang w:eastAsia="pt-BR"/>
        </w:rPr>
      </w:pPr>
      <w:bookmarkStart w:id="11" w:name="art165§5"/>
      <w:bookmarkEnd w:id="11"/>
      <w:r w:rsidRPr="005E4332">
        <w:rPr>
          <w:rFonts w:ascii="Bookman Old Style" w:hAnsi="Bookman Old Style"/>
          <w:b/>
          <w:bCs/>
          <w:sz w:val="22"/>
          <w:szCs w:val="22"/>
        </w:rPr>
        <w:t>11.6.</w:t>
      </w:r>
      <w:r w:rsidRPr="005E4332">
        <w:rPr>
          <w:rFonts w:ascii="Bookman Old Style" w:hAnsi="Bookman Old Style"/>
          <w:sz w:val="22"/>
          <w:szCs w:val="22"/>
        </w:rPr>
        <w:t xml:space="preserve"> </w:t>
      </w:r>
      <w:r w:rsidRPr="005E4332">
        <w:rPr>
          <w:rFonts w:ascii="Bookman Old Style" w:hAnsi="Bookman Old Style"/>
          <w:sz w:val="22"/>
          <w:szCs w:val="22"/>
          <w:lang w:eastAsia="pt-BR"/>
        </w:rPr>
        <w:t>Será assegurado ao licitante vista dos elementos indispensáveis à defesa de seus interesses.</w:t>
      </w:r>
    </w:p>
    <w:p w14:paraId="172CF4BB" w14:textId="77777777" w:rsidR="003B603E" w:rsidRPr="005E4332" w:rsidRDefault="003B603E" w:rsidP="003B603E">
      <w:pPr>
        <w:rPr>
          <w:rFonts w:ascii="Bookman Old Style" w:hAnsi="Bookman Old Style"/>
          <w:sz w:val="22"/>
          <w:szCs w:val="22"/>
          <w:lang w:eastAsia="pt-BR"/>
        </w:rPr>
      </w:pPr>
    </w:p>
    <w:p w14:paraId="32B56FEB"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b/>
          <w:bCs/>
          <w:sz w:val="22"/>
          <w:szCs w:val="22"/>
          <w:lang w:eastAsia="pt-BR"/>
        </w:rPr>
        <w:t>11.7</w:t>
      </w:r>
      <w:r w:rsidRPr="005E4332">
        <w:rPr>
          <w:rFonts w:ascii="Bookman Old Style" w:hAnsi="Bookman Old Style"/>
          <w:sz w:val="22"/>
          <w:szCs w:val="22"/>
          <w:lang w:eastAsia="pt-BR"/>
        </w:rPr>
        <w:t xml:space="preserve">. </w:t>
      </w:r>
      <w:r w:rsidRPr="005E4332">
        <w:rPr>
          <w:rFonts w:ascii="Bookman Old Style" w:hAnsi="Bookman Old Style" w:cs="Arial"/>
          <w:color w:val="000000"/>
          <w:sz w:val="22"/>
          <w:szCs w:val="22"/>
        </w:rPr>
        <w:t>Da aplicação das sanções de advertência, multa e impedimento de licitar e contratar, caberá recurso no prazo de 15 (quinze) dias úteis, contado da data da intimação.</w:t>
      </w:r>
      <w:bookmarkStart w:id="12" w:name="art166p"/>
      <w:bookmarkEnd w:id="12"/>
    </w:p>
    <w:p w14:paraId="759356DF"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cs="Arial"/>
          <w:b/>
          <w:bCs/>
          <w:color w:val="000000"/>
          <w:sz w:val="22"/>
          <w:szCs w:val="22"/>
        </w:rPr>
        <w:t>11.7.1.</w:t>
      </w:r>
      <w:r w:rsidRPr="005E4332">
        <w:rPr>
          <w:rFonts w:ascii="Bookman Old Style" w:hAnsi="Bookman Old Style" w:cs="Arial"/>
          <w:color w:val="000000"/>
          <w:sz w:val="22"/>
          <w:szCs w:val="22"/>
        </w:rPr>
        <w:t xml:space="preserve"> O recurso de que trata este item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3078944F" w14:textId="77777777" w:rsidR="003B603E" w:rsidRPr="005E4332" w:rsidRDefault="003B603E" w:rsidP="003B603E">
      <w:pPr>
        <w:pStyle w:val="NormalWeb"/>
        <w:spacing w:before="225" w:beforeAutospacing="0" w:after="225" w:afterAutospacing="0"/>
        <w:jc w:val="both"/>
        <w:rPr>
          <w:rFonts w:ascii="Bookman Old Style" w:hAnsi="Bookman Old Style"/>
          <w:color w:val="000000"/>
          <w:sz w:val="22"/>
          <w:szCs w:val="22"/>
        </w:rPr>
      </w:pPr>
      <w:bookmarkStart w:id="13" w:name="art167"/>
      <w:bookmarkEnd w:id="13"/>
      <w:r w:rsidRPr="005E4332">
        <w:rPr>
          <w:rFonts w:ascii="Bookman Old Style" w:hAnsi="Bookman Old Style" w:cs="Arial"/>
          <w:b/>
          <w:bCs/>
          <w:color w:val="000000"/>
          <w:sz w:val="22"/>
          <w:szCs w:val="22"/>
        </w:rPr>
        <w:t>11.8.</w:t>
      </w:r>
      <w:r w:rsidRPr="005E4332">
        <w:rPr>
          <w:rFonts w:ascii="Bookman Old Style" w:hAnsi="Bookman Old Style" w:cs="Arial"/>
          <w:color w:val="000000"/>
          <w:sz w:val="22"/>
          <w:szCs w:val="22"/>
        </w:rPr>
        <w:t xml:space="preserve"> Da aplicação da sanção de declaração de idoneidade para licitar e contratar, caberá apenas pedido de reconsideração, que deverá ser apresentado no prazo de 15 (quinze) dias úteis, contado da data da intimação, e decidido no prazo máximo de 20 (vinte) dias úteis, contado do seu recebimento.</w:t>
      </w:r>
    </w:p>
    <w:p w14:paraId="1CDE78BD" w14:textId="77777777" w:rsidR="003B603E" w:rsidRPr="005E4332" w:rsidRDefault="003B603E" w:rsidP="003B603E">
      <w:pPr>
        <w:pStyle w:val="NormalWeb"/>
        <w:spacing w:before="0" w:beforeAutospacing="0" w:after="0" w:afterAutospacing="0"/>
        <w:jc w:val="both"/>
        <w:rPr>
          <w:rFonts w:ascii="Bookman Old Style" w:hAnsi="Bookman Old Style"/>
          <w:color w:val="000000"/>
          <w:sz w:val="22"/>
          <w:szCs w:val="22"/>
        </w:rPr>
      </w:pPr>
      <w:bookmarkStart w:id="14" w:name="art168"/>
      <w:bookmarkEnd w:id="14"/>
      <w:r w:rsidRPr="005E4332">
        <w:rPr>
          <w:rFonts w:ascii="Bookman Old Style" w:hAnsi="Bookman Old Style" w:cs="Arial"/>
          <w:b/>
          <w:bCs/>
          <w:color w:val="000000"/>
          <w:sz w:val="22"/>
          <w:szCs w:val="22"/>
        </w:rPr>
        <w:t>11.9.</w:t>
      </w:r>
      <w:r w:rsidRPr="005E4332">
        <w:rPr>
          <w:rFonts w:ascii="Bookman Old Style" w:hAnsi="Bookman Old Style" w:cs="Arial"/>
          <w:color w:val="000000"/>
          <w:sz w:val="22"/>
          <w:szCs w:val="22"/>
        </w:rPr>
        <w:t xml:space="preserve"> O recurso e o pedido de reconsideração terão efeito suspensivo do ato ou da decisão recorrida até que sobrevenha decisão final da autoridade competente.</w:t>
      </w:r>
      <w:bookmarkStart w:id="15" w:name="art168p"/>
      <w:bookmarkEnd w:id="15"/>
    </w:p>
    <w:p w14:paraId="1DCA9C91" w14:textId="77777777" w:rsidR="003B603E" w:rsidRPr="005E4332" w:rsidRDefault="003B603E" w:rsidP="003B603E">
      <w:pPr>
        <w:pStyle w:val="NormalWeb"/>
        <w:spacing w:before="0" w:beforeAutospacing="0" w:after="0" w:afterAutospacing="0"/>
        <w:jc w:val="both"/>
        <w:rPr>
          <w:rFonts w:ascii="Bookman Old Style" w:hAnsi="Bookman Old Style"/>
          <w:color w:val="000000"/>
          <w:sz w:val="22"/>
          <w:szCs w:val="22"/>
        </w:rPr>
      </w:pPr>
      <w:r w:rsidRPr="005E4332">
        <w:rPr>
          <w:rFonts w:ascii="Bookman Old Style" w:hAnsi="Bookman Old Style"/>
          <w:b/>
          <w:bCs/>
          <w:color w:val="000000"/>
          <w:sz w:val="22"/>
          <w:szCs w:val="22"/>
        </w:rPr>
        <w:t>11.9.1.</w:t>
      </w:r>
      <w:r w:rsidRPr="005E4332">
        <w:rPr>
          <w:rFonts w:ascii="Bookman Old Style" w:hAnsi="Bookman Old Style"/>
          <w:color w:val="000000"/>
          <w:sz w:val="22"/>
          <w:szCs w:val="22"/>
        </w:rPr>
        <w:t xml:space="preserve"> </w:t>
      </w:r>
      <w:r w:rsidRPr="005E4332">
        <w:rPr>
          <w:rFonts w:ascii="Bookman Old Style" w:hAnsi="Bookman Old Style" w:cs="Arial"/>
          <w:color w:val="000000"/>
          <w:sz w:val="22"/>
          <w:szCs w:val="22"/>
        </w:rPr>
        <w:t>Na elaboração de suas decisões, a autoridade competente será auxiliada pelo órgão de assessoramento jurídico, que deverá dirimir dúvidas e subsidiá-la com as informações necessárias.</w:t>
      </w:r>
    </w:p>
    <w:p w14:paraId="00E5191B" w14:textId="77777777" w:rsidR="003B603E" w:rsidRPr="005E4332" w:rsidRDefault="003B603E" w:rsidP="003B603E">
      <w:pPr>
        <w:rPr>
          <w:rFonts w:ascii="Bookman Old Style" w:hAnsi="Bookman Old Style"/>
          <w:sz w:val="22"/>
          <w:szCs w:val="22"/>
          <w:lang w:eastAsia="pt-BR"/>
        </w:rPr>
      </w:pPr>
    </w:p>
    <w:p w14:paraId="7000DDA6" w14:textId="77777777" w:rsidR="003B603E" w:rsidRPr="005E4332" w:rsidRDefault="003B603E" w:rsidP="003B603E">
      <w:pPr>
        <w:overflowPunct w:val="0"/>
        <w:autoSpaceDE w:val="0"/>
        <w:autoSpaceDN w:val="0"/>
        <w:adjustRightInd w:val="0"/>
        <w:textAlignment w:val="baseline"/>
        <w:rPr>
          <w:rFonts w:ascii="Bookman Old Style" w:hAnsi="Bookman Old Style"/>
          <w:b/>
          <w:bCs/>
          <w:sz w:val="22"/>
          <w:szCs w:val="22"/>
        </w:rPr>
      </w:pPr>
      <w:r w:rsidRPr="005E4332">
        <w:rPr>
          <w:rFonts w:ascii="Bookman Old Style" w:hAnsi="Bookman Old Style"/>
          <w:b/>
          <w:bCs/>
          <w:sz w:val="22"/>
          <w:szCs w:val="22"/>
        </w:rPr>
        <w:t>12. DA HOMOLOGAÇÃO E ADJUDICAÇÃO</w:t>
      </w:r>
    </w:p>
    <w:p w14:paraId="6C441606"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12.1.</w:t>
      </w:r>
      <w:r w:rsidRPr="005E4332">
        <w:rPr>
          <w:rFonts w:ascii="Bookman Old Style" w:hAnsi="Bookman Old Style"/>
          <w:sz w:val="22"/>
          <w:szCs w:val="22"/>
        </w:rPr>
        <w:t xml:space="preserve"> Conforme art. 71 da Lei nº 14.133/2021, encerradas as fases de julgamento e habilitação, e exauridos os recursos administrativos, o processo licitatório será encaminhado à autoridade superior, que poderá: </w:t>
      </w:r>
    </w:p>
    <w:p w14:paraId="0B0DDF24"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a) Determinar o retorno dos autos para saneamento de irregularidades; </w:t>
      </w:r>
    </w:p>
    <w:p w14:paraId="2E361E6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b) Revogar a licitação por motivo de conveniência e oportunidade; </w:t>
      </w:r>
    </w:p>
    <w:p w14:paraId="6D39235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c) Proceder à anulação da licitação, de ofício ou mediante provocação de terceiros, sempre que presente ilegalidade insanável; </w:t>
      </w:r>
    </w:p>
    <w:p w14:paraId="440DBD36"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d) Adjudicar o objeto e homologar a licitação. </w:t>
      </w:r>
    </w:p>
    <w:p w14:paraId="5E209D2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439C786"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12.2.</w:t>
      </w:r>
      <w:r w:rsidRPr="005E4332">
        <w:rPr>
          <w:rFonts w:ascii="Bookman Old Style" w:hAnsi="Bookman Old Style"/>
          <w:sz w:val="22"/>
          <w:szCs w:val="22"/>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 </w:t>
      </w:r>
    </w:p>
    <w:p w14:paraId="57A817CD"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66A5EF2F"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12.3.</w:t>
      </w:r>
      <w:r w:rsidRPr="005E4332">
        <w:rPr>
          <w:rFonts w:ascii="Bookman Old Style" w:hAnsi="Bookman Old Style"/>
          <w:sz w:val="22"/>
          <w:szCs w:val="22"/>
        </w:rPr>
        <w:t xml:space="preserve"> O motivo determinante para a revogação do processo licitatório deverá ser resultante de fato superveniente devidamente comprovado (art. 71, § 2º da Lei nº 14.133/2021). </w:t>
      </w:r>
    </w:p>
    <w:p w14:paraId="06D5C48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1E047F4"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12.4.</w:t>
      </w:r>
      <w:r w:rsidRPr="005E4332">
        <w:rPr>
          <w:rFonts w:ascii="Bookman Old Style" w:hAnsi="Bookman Old Style"/>
          <w:sz w:val="22"/>
          <w:szCs w:val="22"/>
        </w:rPr>
        <w:t xml:space="preserve"> Nos casos de anulação e revogação, será assegurada a prévia manifestação dos interessados (art. 71, § 3º da Lei nº 14.133/2021). </w:t>
      </w:r>
    </w:p>
    <w:p w14:paraId="2435333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7FB453D"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12.5.</w:t>
      </w:r>
      <w:r w:rsidRPr="005E4332">
        <w:rPr>
          <w:rFonts w:ascii="Bookman Old Style" w:hAnsi="Bookman Old Style"/>
          <w:sz w:val="22"/>
          <w:szCs w:val="22"/>
        </w:rPr>
        <w:t xml:space="preserve"> A anulação do processo licitatório induz à da ata de registro de preços e do contrato. </w:t>
      </w:r>
    </w:p>
    <w:p w14:paraId="6D9BF0B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126EF8EC" w14:textId="51D0C4BD"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12.6.</w:t>
      </w:r>
      <w:r w:rsidRPr="005E4332">
        <w:rPr>
          <w:rFonts w:ascii="Bookman Old Style" w:hAnsi="Bookman Old Style"/>
          <w:sz w:val="22"/>
          <w:szCs w:val="22"/>
        </w:rPr>
        <w:t xml:space="preserve"> Os licitantes não terão direito a indenização em decorrência da anulação do processo licitatório, ressalvado o direito do contratado de boa-fé de ser ressarcido pelos encargos que tiver suportado no cumprimento do</w:t>
      </w:r>
      <w:r w:rsidR="0019784B">
        <w:rPr>
          <w:rFonts w:ascii="Bookman Old Style" w:hAnsi="Bookman Old Style"/>
          <w:sz w:val="22"/>
          <w:szCs w:val="22"/>
        </w:rPr>
        <w:t xml:space="preserve"> objeto</w:t>
      </w:r>
      <w:r w:rsidRPr="005E4332">
        <w:rPr>
          <w:rFonts w:ascii="Bookman Old Style" w:hAnsi="Bookman Old Style"/>
          <w:sz w:val="22"/>
          <w:szCs w:val="22"/>
        </w:rPr>
        <w:t>.</w:t>
      </w:r>
    </w:p>
    <w:p w14:paraId="46503832"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0E88B46D"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2D7E8068" w14:textId="42BCD331"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13</w:t>
      </w:r>
      <w:r w:rsidR="009D67B5" w:rsidRPr="005E4332">
        <w:rPr>
          <w:rFonts w:ascii="Bookman Old Style" w:hAnsi="Bookman Old Style"/>
          <w:b/>
          <w:sz w:val="22"/>
          <w:szCs w:val="22"/>
        </w:rPr>
        <w:t>. DA ASSINATURA DA ATA</w:t>
      </w:r>
    </w:p>
    <w:p w14:paraId="6910E235" w14:textId="0E9EA661"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13.1.</w:t>
      </w:r>
      <w:r w:rsidRPr="005E4332">
        <w:rPr>
          <w:rFonts w:ascii="Bookman Old Style" w:hAnsi="Bookman Old Style"/>
          <w:sz w:val="22"/>
          <w:szCs w:val="22"/>
        </w:rPr>
        <w:t xml:space="preserve"> No prazo de até </w:t>
      </w:r>
      <w:r w:rsidRPr="005E4332">
        <w:rPr>
          <w:rFonts w:ascii="Bookman Old Style" w:hAnsi="Bookman Old Style"/>
          <w:noProof/>
          <w:sz w:val="22"/>
          <w:szCs w:val="22"/>
        </w:rPr>
        <w:t>5 dias</w:t>
      </w:r>
      <w:r w:rsidRPr="005E4332">
        <w:rPr>
          <w:rFonts w:ascii="Bookman Old Style" w:hAnsi="Bookman Old Style"/>
          <w:sz w:val="22"/>
          <w:szCs w:val="22"/>
        </w:rPr>
        <w:t xml:space="preserve"> a contar do recebimento da convocação, o Proponente deverá assinar o termo de contrato</w:t>
      </w:r>
      <w:r w:rsidR="009D67B5" w:rsidRPr="005E4332">
        <w:rPr>
          <w:rFonts w:ascii="Bookman Old Style" w:hAnsi="Bookman Old Style"/>
          <w:sz w:val="22"/>
          <w:szCs w:val="22"/>
        </w:rPr>
        <w:t xml:space="preserve"> ou outro documento hábil</w:t>
      </w:r>
      <w:r w:rsidRPr="005E4332">
        <w:rPr>
          <w:rFonts w:ascii="Bookman Old Style" w:hAnsi="Bookman Old Style"/>
          <w:sz w:val="22"/>
          <w:szCs w:val="22"/>
        </w:rPr>
        <w:t xml:space="preserve"> com a </w:t>
      </w:r>
      <w:r w:rsidRPr="005E4332">
        <w:rPr>
          <w:rFonts w:ascii="Bookman Old Style" w:hAnsi="Bookman Old Style"/>
          <w:noProof/>
          <w:sz w:val="22"/>
          <w:szCs w:val="22"/>
        </w:rPr>
        <w:t>PREFEITURA MUNICIPAL DE CUNHATAÍ d</w:t>
      </w:r>
      <w:r w:rsidRPr="005E4332">
        <w:rPr>
          <w:rFonts w:ascii="Bookman Old Style" w:hAnsi="Bookman Old Style"/>
          <w:sz w:val="22"/>
          <w:szCs w:val="22"/>
        </w:rPr>
        <w:t>o objeto licitado, sob pena de decair o direito à contratação, sem prejuízo das sanções previstas na Lei 14.133/2021 e neste edital.</w:t>
      </w:r>
    </w:p>
    <w:p w14:paraId="47C2EF95" w14:textId="77777777"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b/>
          <w:bCs/>
          <w:sz w:val="22"/>
          <w:szCs w:val="22"/>
        </w:rPr>
        <w:t>13.1.1.</w:t>
      </w:r>
      <w:r w:rsidRPr="005E4332">
        <w:rPr>
          <w:rFonts w:ascii="Bookman Old Style" w:hAnsi="Bookman Old Style"/>
          <w:sz w:val="22"/>
          <w:szCs w:val="22"/>
        </w:rPr>
        <w:t xml:space="preserve"> </w:t>
      </w:r>
      <w:r w:rsidRPr="005E4332">
        <w:rPr>
          <w:rFonts w:ascii="Bookman Old Style" w:hAnsi="Bookman Old Style" w:cs="Arial"/>
          <w:sz w:val="22"/>
          <w:szCs w:val="22"/>
        </w:rPr>
        <w:t>O prazo de convocação poderá ser prorrogado 1 (uma) vez, por igual período, mediante solicitação da parte durante seu transcurso, devidamente justificada, e desde que o motivo apresentado seja aceito pela Administração.</w:t>
      </w:r>
    </w:p>
    <w:p w14:paraId="1C6E094A" w14:textId="77777777"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cs="Arial"/>
          <w:b/>
          <w:bCs/>
          <w:sz w:val="22"/>
          <w:szCs w:val="22"/>
        </w:rPr>
        <w:t>13.1.2.</w:t>
      </w:r>
      <w:r w:rsidRPr="005E4332">
        <w:rPr>
          <w:rFonts w:ascii="Bookman Old Style" w:hAnsi="Bookman Old Style" w:cs="Arial"/>
          <w:sz w:val="22"/>
          <w:szCs w:val="22"/>
        </w:rPr>
        <w:t xml:space="preserve"> O início da execução do objeto será do primeiro dia útil, após a emissão da ordem de serviço.  </w:t>
      </w:r>
    </w:p>
    <w:p w14:paraId="44670D69" w14:textId="77777777" w:rsidR="003B603E" w:rsidRPr="005E4332" w:rsidRDefault="003B603E" w:rsidP="003B603E">
      <w:pPr>
        <w:overflowPunct w:val="0"/>
        <w:autoSpaceDE w:val="0"/>
        <w:autoSpaceDN w:val="0"/>
        <w:adjustRightInd w:val="0"/>
        <w:jc w:val="center"/>
        <w:textAlignment w:val="baseline"/>
        <w:rPr>
          <w:rFonts w:ascii="Bookman Old Style" w:hAnsi="Bookman Old Style" w:cs="Arial"/>
          <w:sz w:val="22"/>
          <w:szCs w:val="22"/>
        </w:rPr>
      </w:pPr>
    </w:p>
    <w:p w14:paraId="407A5175" w14:textId="3C26055D"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cs="Arial"/>
          <w:b/>
          <w:bCs/>
          <w:sz w:val="22"/>
          <w:szCs w:val="22"/>
        </w:rPr>
        <w:t>13.2.</w:t>
      </w:r>
      <w:r w:rsidRPr="005E4332">
        <w:rPr>
          <w:rFonts w:ascii="Bookman Old Style" w:hAnsi="Bookman Old Style" w:cs="Arial"/>
          <w:sz w:val="22"/>
          <w:szCs w:val="22"/>
        </w:rPr>
        <w:t xml:space="preserve"> Será facultado à Administração, quando o convocado não assinar o termo de contrato ou não aceitar ou não retirar o instrumento equivalente no prazo e nas condições estabelecidas, convocar os licitantes remanescentes, na ordem de classificação, </w:t>
      </w:r>
      <w:r w:rsidRPr="005E4332">
        <w:rPr>
          <w:rFonts w:ascii="Bookman Old Style" w:hAnsi="Bookman Old Style"/>
          <w:sz w:val="22"/>
          <w:szCs w:val="22"/>
          <w:lang w:eastAsia="pt-BR"/>
        </w:rPr>
        <w:t>ocasião em que será realizada nova sessão pública</w:t>
      </w:r>
      <w:r w:rsidRPr="005E4332">
        <w:rPr>
          <w:rFonts w:ascii="Bookman Old Style" w:hAnsi="Bookman Old Style" w:cs="Arial"/>
          <w:sz w:val="22"/>
          <w:szCs w:val="22"/>
        </w:rPr>
        <w:t xml:space="preserve">, para a celebração do </w:t>
      </w:r>
      <w:r w:rsidR="0019784B">
        <w:rPr>
          <w:rFonts w:ascii="Bookman Old Style" w:hAnsi="Bookman Old Style" w:cs="Arial"/>
          <w:sz w:val="22"/>
          <w:szCs w:val="22"/>
        </w:rPr>
        <w:t>objeto</w:t>
      </w:r>
      <w:r w:rsidRPr="005E4332">
        <w:rPr>
          <w:rFonts w:ascii="Bookman Old Style" w:hAnsi="Bookman Old Style" w:cs="Arial"/>
          <w:sz w:val="22"/>
          <w:szCs w:val="22"/>
        </w:rPr>
        <w:t xml:space="preserve"> nas condições propostas pelo licitante vencedor.</w:t>
      </w:r>
    </w:p>
    <w:p w14:paraId="2F93C6F4" w14:textId="77777777"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cs="Arial"/>
          <w:b/>
          <w:bCs/>
          <w:sz w:val="22"/>
          <w:szCs w:val="22"/>
        </w:rPr>
        <w:lastRenderedPageBreak/>
        <w:t>13.2.1.</w:t>
      </w:r>
      <w:r w:rsidRPr="005E4332">
        <w:rPr>
          <w:rFonts w:ascii="Bookman Old Style" w:hAnsi="Bookman Old Style" w:cs="Arial"/>
          <w:sz w:val="22"/>
          <w:szCs w:val="22"/>
        </w:rPr>
        <w:t xml:space="preserve"> </w:t>
      </w:r>
      <w:r w:rsidRPr="005E4332">
        <w:rPr>
          <w:rFonts w:ascii="Bookman Old Style" w:hAnsi="Bookman Old Style"/>
          <w:sz w:val="22"/>
          <w:szCs w:val="22"/>
        </w:rPr>
        <w:t>Na hipótese de nenhum dos licitantes aceitar a contratação nos termos do caput deste item, a Administração, observados o valor estimado e sua eventual atualização nos termos do edital, poderá:</w:t>
      </w:r>
    </w:p>
    <w:p w14:paraId="53444320"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convocar os licitantes remanescentes para negociação, na ordem de classificação, com vistas à obtenção de preço melhor, mesmo que acima do preço do adjudicatário; </w:t>
      </w:r>
    </w:p>
    <w:p w14:paraId="7CCFFD36"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adjudicar e celebrar o contrato nas condições ofertadas pelos licitantes remanescentes, atendida a ordem classificatória, quando frustrada a negociação de melhor condição.</w:t>
      </w:r>
    </w:p>
    <w:p w14:paraId="5231F19C"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610EC436" w14:textId="77777777"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r w:rsidRPr="005E4332">
        <w:rPr>
          <w:rFonts w:ascii="Bookman Old Style" w:hAnsi="Bookman Old Style"/>
          <w:b/>
          <w:bCs/>
          <w:sz w:val="22"/>
          <w:szCs w:val="22"/>
        </w:rPr>
        <w:t>13.3.</w:t>
      </w:r>
      <w:r w:rsidRPr="005E4332">
        <w:rPr>
          <w:rFonts w:ascii="Bookman Old Style" w:hAnsi="Bookman Old Style"/>
          <w:sz w:val="22"/>
          <w:szCs w:val="22"/>
        </w:rPr>
        <w:t xml:space="preserve"> </w:t>
      </w:r>
      <w:r w:rsidRPr="005E4332">
        <w:rPr>
          <w:rFonts w:ascii="Bookman Old Style" w:hAnsi="Bookman Old Style" w:cs="Arial"/>
          <w:sz w:val="22"/>
          <w:szCs w:val="22"/>
        </w:rPr>
        <w:t>Decorrido o prazo de validade da proposta indicado no edital sem convocação para a contratação, ficarão os licitantes liberados dos compromissos assumidos.</w:t>
      </w:r>
    </w:p>
    <w:p w14:paraId="0E8A43F5" w14:textId="77777777" w:rsidR="003B603E" w:rsidRPr="005E4332" w:rsidRDefault="003B603E" w:rsidP="003B603E">
      <w:pPr>
        <w:overflowPunct w:val="0"/>
        <w:autoSpaceDE w:val="0"/>
        <w:autoSpaceDN w:val="0"/>
        <w:adjustRightInd w:val="0"/>
        <w:textAlignment w:val="baseline"/>
        <w:rPr>
          <w:rFonts w:ascii="Bookman Old Style" w:hAnsi="Bookman Old Style" w:cs="Arial"/>
          <w:sz w:val="22"/>
          <w:szCs w:val="22"/>
        </w:rPr>
      </w:pPr>
    </w:p>
    <w:p w14:paraId="695DB68A" w14:textId="77777777"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r w:rsidRPr="005E4332">
        <w:rPr>
          <w:rFonts w:ascii="Bookman Old Style" w:hAnsi="Bookman Old Style" w:cs="Arial"/>
          <w:b/>
          <w:bCs/>
          <w:sz w:val="22"/>
          <w:szCs w:val="22"/>
        </w:rPr>
        <w:t>13.4.</w:t>
      </w:r>
      <w:r w:rsidRPr="005E4332">
        <w:rPr>
          <w:rFonts w:ascii="Bookman Old Style" w:hAnsi="Bookman Old Style" w:cs="Arial"/>
          <w:sz w:val="22"/>
          <w:szCs w:val="22"/>
        </w:rPr>
        <w:t xml:space="preserve"> </w:t>
      </w:r>
      <w:r w:rsidRPr="005E4332">
        <w:rPr>
          <w:rFonts w:ascii="Bookman Old Style" w:hAnsi="Bookman Old Style" w:cs="Arial"/>
          <w:color w:val="000000"/>
          <w:sz w:val="22"/>
          <w:szCs w:val="22"/>
        </w:rPr>
        <w:t>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w:t>
      </w:r>
    </w:p>
    <w:p w14:paraId="4B30B03D" w14:textId="77777777"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r w:rsidRPr="005E4332">
        <w:rPr>
          <w:rFonts w:ascii="Bookman Old Style" w:hAnsi="Bookman Old Style" w:cs="Arial"/>
          <w:b/>
          <w:bCs/>
          <w:color w:val="000000"/>
          <w:sz w:val="22"/>
          <w:szCs w:val="22"/>
        </w:rPr>
        <w:t>13.4.1.</w:t>
      </w:r>
      <w:r w:rsidRPr="005E4332">
        <w:rPr>
          <w:rFonts w:ascii="Bookman Old Style" w:hAnsi="Bookman Old Style" w:cs="Arial"/>
          <w:color w:val="000000"/>
          <w:sz w:val="22"/>
          <w:szCs w:val="22"/>
        </w:rPr>
        <w:t xml:space="preserve"> A regra do item 13.4 não se aplicará aos licitantes remanescentes convocados na forma da letra “a” do subitem 13.2.1 deste edital. </w:t>
      </w:r>
    </w:p>
    <w:p w14:paraId="25E5E16A" w14:textId="77777777"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p>
    <w:p w14:paraId="7F055D65" w14:textId="77777777" w:rsidR="003B603E" w:rsidRPr="005E4332" w:rsidRDefault="003B603E" w:rsidP="003B603E">
      <w:pPr>
        <w:overflowPunct w:val="0"/>
        <w:autoSpaceDE w:val="0"/>
        <w:autoSpaceDN w:val="0"/>
        <w:adjustRightInd w:val="0"/>
        <w:textAlignment w:val="baseline"/>
        <w:rPr>
          <w:rFonts w:ascii="Bookman Old Style" w:hAnsi="Bookman Old Style" w:cs="Arial"/>
          <w:color w:val="000000"/>
          <w:sz w:val="22"/>
          <w:szCs w:val="22"/>
        </w:rPr>
      </w:pPr>
      <w:r w:rsidRPr="005E4332">
        <w:rPr>
          <w:rFonts w:ascii="Bookman Old Style" w:hAnsi="Bookman Old Style" w:cs="Arial"/>
          <w:b/>
          <w:bCs/>
          <w:color w:val="000000"/>
          <w:sz w:val="22"/>
          <w:szCs w:val="22"/>
        </w:rPr>
        <w:t>13.5.</w:t>
      </w:r>
      <w:r w:rsidRPr="005E4332">
        <w:rPr>
          <w:rFonts w:ascii="Bookman Old Style" w:hAnsi="Bookman Old Style" w:cs="Arial"/>
          <w:color w:val="000000"/>
          <w:sz w:val="22"/>
          <w:szCs w:val="22"/>
        </w:rPr>
        <w:t xml:space="preserve"> Será facultada à Administração a convocação dos demais licitantes classificados para a contratação de remanescente de obra, de serviço ou de fornecimento em consequência de rescisão contratual, observados os mesmos critérios estabelecidos nos no item 13.2 e subitem 13.1.2, deste edital. </w:t>
      </w:r>
    </w:p>
    <w:p w14:paraId="0BDCED3F" w14:textId="77777777" w:rsidR="003B603E" w:rsidRPr="005E4332" w:rsidRDefault="003B603E" w:rsidP="003B603E">
      <w:pPr>
        <w:jc w:val="left"/>
        <w:rPr>
          <w:rFonts w:ascii="Bookman Old Style" w:hAnsi="Bookman Old Style"/>
          <w:color w:val="FF0000"/>
          <w:sz w:val="22"/>
          <w:szCs w:val="22"/>
          <w:lang w:eastAsia="pt-BR"/>
        </w:rPr>
      </w:pPr>
    </w:p>
    <w:p w14:paraId="35863F9C"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lang w:eastAsia="pt-BR"/>
        </w:rPr>
      </w:pPr>
      <w:r w:rsidRPr="005E4332">
        <w:rPr>
          <w:rFonts w:ascii="Bookman Old Style" w:hAnsi="Bookman Old Style"/>
          <w:b/>
          <w:bCs/>
          <w:sz w:val="22"/>
          <w:szCs w:val="22"/>
          <w:lang w:eastAsia="pt-BR"/>
        </w:rPr>
        <w:t>13.6.</w:t>
      </w:r>
      <w:r w:rsidRPr="005E4332">
        <w:rPr>
          <w:rFonts w:ascii="Bookman Old Style" w:hAnsi="Bookman Old Style"/>
          <w:sz w:val="22"/>
          <w:szCs w:val="22"/>
          <w:lang w:eastAsia="pt-BR"/>
        </w:rPr>
        <w:t xml:space="preserve"> Os serviços deverão ser prestados semanalmente conforme consta no descritivo dos itens.</w:t>
      </w:r>
    </w:p>
    <w:p w14:paraId="7A432693"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7D2BCC9C"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14. DO RECEBIMENTO DO OBJETO</w:t>
      </w:r>
    </w:p>
    <w:p w14:paraId="14557C94" w14:textId="77777777" w:rsidR="003B603E" w:rsidRPr="005E4332" w:rsidRDefault="003B603E" w:rsidP="003B603E">
      <w:pPr>
        <w:overflowPunct w:val="0"/>
        <w:autoSpaceDE w:val="0"/>
        <w:autoSpaceDN w:val="0"/>
        <w:adjustRightInd w:val="0"/>
        <w:textAlignment w:val="baseline"/>
        <w:rPr>
          <w:rFonts w:ascii="Bookman Old Style" w:hAnsi="Bookman Old Style"/>
          <w:bCs/>
          <w:sz w:val="22"/>
          <w:szCs w:val="22"/>
        </w:rPr>
      </w:pPr>
      <w:r w:rsidRPr="005E4332">
        <w:rPr>
          <w:rFonts w:ascii="Bookman Old Style" w:hAnsi="Bookman Old Style"/>
          <w:b/>
          <w:sz w:val="22"/>
          <w:szCs w:val="22"/>
        </w:rPr>
        <w:t xml:space="preserve">14.1. </w:t>
      </w:r>
      <w:r w:rsidRPr="005E4332">
        <w:rPr>
          <w:rFonts w:ascii="Bookman Old Style" w:hAnsi="Bookman Old Style"/>
          <w:bCs/>
          <w:sz w:val="22"/>
          <w:szCs w:val="22"/>
        </w:rPr>
        <w:t xml:space="preserve">O objeto será recebido (artigo 140, </w:t>
      </w:r>
      <w:r w:rsidRPr="005E4332">
        <w:rPr>
          <w:rFonts w:ascii="Bookman Old Style" w:hAnsi="Bookman Old Style"/>
          <w:bCs/>
          <w:i/>
          <w:iCs/>
          <w:sz w:val="22"/>
          <w:szCs w:val="22"/>
        </w:rPr>
        <w:t xml:space="preserve">caput, </w:t>
      </w:r>
      <w:r w:rsidRPr="005E4332">
        <w:rPr>
          <w:rFonts w:ascii="Bookman Old Style" w:hAnsi="Bookman Old Style"/>
          <w:bCs/>
          <w:sz w:val="22"/>
          <w:szCs w:val="22"/>
        </w:rPr>
        <w:t xml:space="preserve">da Lei nº 14.133/2021. </w:t>
      </w:r>
    </w:p>
    <w:p w14:paraId="2E98EFA4"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Provisoriamente, pelo responsável por seu acompanhamento e fiscalização, mediante termo detalhado, quando verificado o cumprimento das exigências de caráter técnico; </w:t>
      </w:r>
    </w:p>
    <w:p w14:paraId="3C2E310F" w14:textId="77777777" w:rsidR="003B603E" w:rsidRPr="005E4332" w:rsidRDefault="003B603E" w:rsidP="003B603E">
      <w:pPr>
        <w:overflowPunct w:val="0"/>
        <w:autoSpaceDE w:val="0"/>
        <w:autoSpaceDN w:val="0"/>
        <w:adjustRightInd w:val="0"/>
        <w:textAlignment w:val="baseline"/>
        <w:rPr>
          <w:rFonts w:ascii="Bookman Old Style" w:hAnsi="Bookman Old Style"/>
          <w:bCs/>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Definitivamente, por servidor ou comissão designada pela autoridade competente, mediante termo detalhado que comprove o atendimento das exigências contratuais;</w:t>
      </w:r>
    </w:p>
    <w:p w14:paraId="531CD50E"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1426544D" w14:textId="19A889C5"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sz w:val="22"/>
          <w:szCs w:val="22"/>
        </w:rPr>
        <w:t xml:space="preserve">14.2. </w:t>
      </w:r>
      <w:r w:rsidRPr="005E4332">
        <w:rPr>
          <w:rFonts w:ascii="Bookman Old Style" w:hAnsi="Bookman Old Style"/>
          <w:sz w:val="22"/>
          <w:szCs w:val="22"/>
        </w:rPr>
        <w:t xml:space="preserve">O objeto poderá ser rejeitado, no todo ou em parte, quando estiver em desacordo com o contrato (art. 140, § 1º da Lei nº 14.133/2021). </w:t>
      </w:r>
    </w:p>
    <w:p w14:paraId="1D7CDC20"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5A157C68"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14.3.</w:t>
      </w:r>
      <w:r w:rsidRPr="005E4332">
        <w:rPr>
          <w:rFonts w:ascii="Bookman Old Style" w:hAnsi="Bookman Old Style"/>
          <w:sz w:val="22"/>
          <w:szCs w:val="22"/>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0552983F"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74D5D3CC" w14:textId="4A2B3F02" w:rsidR="00032E95" w:rsidRPr="005E4332" w:rsidRDefault="003B603E" w:rsidP="00032E95">
      <w:pPr>
        <w:contextualSpacing/>
        <w:rPr>
          <w:rFonts w:ascii="Bookman Old Style" w:hAnsi="Bookman Old Style" w:cs="Arial"/>
          <w:sz w:val="22"/>
          <w:szCs w:val="22"/>
          <w14:ligatures w14:val="none"/>
        </w:rPr>
      </w:pPr>
      <w:r w:rsidRPr="005E4332">
        <w:rPr>
          <w:rFonts w:ascii="Bookman Old Style" w:hAnsi="Bookman Old Style"/>
          <w:b/>
          <w:bCs/>
          <w:sz w:val="22"/>
          <w:szCs w:val="22"/>
        </w:rPr>
        <w:lastRenderedPageBreak/>
        <w:t>14.4.</w:t>
      </w:r>
      <w:r w:rsidRPr="005E4332">
        <w:rPr>
          <w:rFonts w:ascii="Bookman Old Style" w:hAnsi="Bookman Old Style"/>
          <w:sz w:val="22"/>
          <w:szCs w:val="22"/>
        </w:rPr>
        <w:t xml:space="preserve"> </w:t>
      </w:r>
      <w:r w:rsidR="00032E95" w:rsidRPr="005E4332">
        <w:rPr>
          <w:rFonts w:ascii="Bookman Old Style" w:hAnsi="Bookman Old Style" w:cs="Arial"/>
          <w:sz w:val="22"/>
          <w:szCs w:val="22"/>
          <w14:ligatures w14:val="none"/>
        </w:rPr>
        <w:t>A execução do Objeto licitado deverá ser efetivada de acordo com o cronograma criado pela Secretaria de Educação do Município, sendo que todos os custos correrão por conta da Contratada.</w:t>
      </w:r>
    </w:p>
    <w:p w14:paraId="4C8F01F2" w14:textId="0DBEFC5C"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54A8B2A"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14.5.</w:t>
      </w:r>
      <w:r w:rsidRPr="005E4332">
        <w:rPr>
          <w:rFonts w:ascii="Bookman Old Style" w:hAnsi="Bookman Old Style"/>
          <w:sz w:val="22"/>
          <w:szCs w:val="22"/>
        </w:rPr>
        <w:t xml:space="preserve"> Os ensaios, os testes e as demais provas para aferição da boa execução do objeto do contrato exigidos por normas técnicas oficiais correrão por conta do contratado (art. 140, § 4º da Lei nº 14.133/2021). </w:t>
      </w:r>
    </w:p>
    <w:p w14:paraId="37C99377"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4B2B0177"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bCs/>
          <w:sz w:val="22"/>
          <w:szCs w:val="22"/>
        </w:rPr>
        <w:t>14.6.</w:t>
      </w:r>
      <w:r w:rsidRPr="005E4332">
        <w:rPr>
          <w:rFonts w:ascii="Bookman Old Style" w:hAnsi="Bookman Old Style"/>
          <w:sz w:val="22"/>
          <w:szCs w:val="22"/>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4BE405C6"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p>
    <w:p w14:paraId="05BE6B14" w14:textId="076F30B6"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15</w:t>
      </w:r>
      <w:r w:rsidR="000142A4" w:rsidRPr="005E4332">
        <w:rPr>
          <w:rFonts w:ascii="Bookman Old Style" w:hAnsi="Bookman Old Style"/>
          <w:b/>
          <w:sz w:val="22"/>
          <w:szCs w:val="22"/>
        </w:rPr>
        <w:t>.</w:t>
      </w:r>
      <w:r w:rsidRPr="005E4332">
        <w:rPr>
          <w:rFonts w:ascii="Bookman Old Style" w:hAnsi="Bookman Old Style"/>
          <w:b/>
          <w:sz w:val="22"/>
          <w:szCs w:val="22"/>
        </w:rPr>
        <w:t xml:space="preserve"> DO PAGAMENTO E D</w:t>
      </w:r>
      <w:r w:rsidR="0019784B">
        <w:rPr>
          <w:rFonts w:ascii="Bookman Old Style" w:hAnsi="Bookman Old Style"/>
          <w:b/>
          <w:sz w:val="22"/>
          <w:szCs w:val="22"/>
        </w:rPr>
        <w:t>A</w:t>
      </w:r>
      <w:r w:rsidRPr="005E4332">
        <w:rPr>
          <w:rFonts w:ascii="Bookman Old Style" w:hAnsi="Bookman Old Style"/>
          <w:b/>
          <w:sz w:val="22"/>
          <w:szCs w:val="22"/>
        </w:rPr>
        <w:t xml:space="preserve"> </w:t>
      </w:r>
      <w:r w:rsidR="0019784B">
        <w:rPr>
          <w:rFonts w:ascii="Bookman Old Style" w:hAnsi="Bookman Old Style"/>
          <w:b/>
          <w:sz w:val="22"/>
          <w:szCs w:val="22"/>
        </w:rPr>
        <w:t>ATA DE REGISTRO DE PREÇO</w:t>
      </w:r>
    </w:p>
    <w:p w14:paraId="751E9230"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ab/>
      </w:r>
    </w:p>
    <w:p w14:paraId="30DB36E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15.1.</w:t>
      </w:r>
      <w:r w:rsidRPr="005E4332">
        <w:rPr>
          <w:rFonts w:ascii="Bookman Old Style" w:hAnsi="Bookman Old Style"/>
          <w:sz w:val="22"/>
          <w:szCs w:val="22"/>
        </w:rPr>
        <w:t xml:space="preserve"> No dever de pagamento pela Administração Pública Municipal, será observada a ordem cronológica para cada fonte diferenciada de recursos, subdividida nas seguintes categorias de contratos (art. 141, caput da Lei nº 14.133/2021): </w:t>
      </w:r>
    </w:p>
    <w:p w14:paraId="64D6BC65"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a) Fornecimento de bens; </w:t>
      </w:r>
    </w:p>
    <w:p w14:paraId="1D066588"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b) Locações; </w:t>
      </w:r>
    </w:p>
    <w:p w14:paraId="1971C908"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c) Prestação de serviços; </w:t>
      </w:r>
    </w:p>
    <w:p w14:paraId="3D39FB58"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d) Realização de obras. </w:t>
      </w:r>
    </w:p>
    <w:p w14:paraId="746C24B9"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73C9D187"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15.2.</w:t>
      </w:r>
      <w:r w:rsidRPr="005E4332">
        <w:rPr>
          <w:rFonts w:ascii="Bookman Old Style" w:hAnsi="Bookman Old Style"/>
          <w:sz w:val="22"/>
          <w:szCs w:val="22"/>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(art. 141, § 1º da Lei nº 14.133/2021): </w:t>
      </w:r>
    </w:p>
    <w:p w14:paraId="20781FDB"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a)</w:t>
      </w:r>
      <w:r w:rsidRPr="005E4332">
        <w:rPr>
          <w:rFonts w:ascii="Bookman Old Style" w:hAnsi="Bookman Old Style"/>
          <w:sz w:val="22"/>
          <w:szCs w:val="22"/>
        </w:rPr>
        <w:t xml:space="preserve"> Grave perturbação da ordem, situação de emergência ou calamidade pública; </w:t>
      </w:r>
    </w:p>
    <w:p w14:paraId="3B6AD91E"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b)</w:t>
      </w:r>
      <w:r w:rsidRPr="005E4332">
        <w:rPr>
          <w:rFonts w:ascii="Bookman Old Style" w:hAnsi="Bookman Old Style"/>
          <w:sz w:val="22"/>
          <w:szCs w:val="22"/>
        </w:rPr>
        <w:t xml:space="preserve"> Pagamento a microempresa, empresa de pequeno porte, agricultor familiar, produtor rural pessoa física, microempreendedor individual e sociedade cooperativa, desde que demonstrado o risco de descontinuidade do cumprimento do objeto do contrato; </w:t>
      </w:r>
    </w:p>
    <w:p w14:paraId="0D183575"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c)</w:t>
      </w:r>
      <w:r w:rsidRPr="005E4332">
        <w:rPr>
          <w:rFonts w:ascii="Bookman Old Style" w:hAnsi="Bookman Old Style"/>
          <w:sz w:val="22"/>
          <w:szCs w:val="22"/>
        </w:rPr>
        <w:t xml:space="preserve"> Pagamento de serviços necessários ao funcionamento dos sistemas estruturantes, desde que demonstrado o risco de descontinuidade do cumprimento do objeto do contrato; </w:t>
      </w:r>
    </w:p>
    <w:p w14:paraId="26EC9A02" w14:textId="4FAC6552"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d)</w:t>
      </w:r>
      <w:r w:rsidRPr="005E4332">
        <w:rPr>
          <w:rFonts w:ascii="Bookman Old Style" w:hAnsi="Bookman Old Style"/>
          <w:sz w:val="22"/>
          <w:szCs w:val="22"/>
        </w:rPr>
        <w:t xml:space="preserve"> Pagamento de direitos oriundos de contratos em caso de falência, recuperação judicial ou dissolução da empresa contratada; </w:t>
      </w:r>
    </w:p>
    <w:p w14:paraId="5DDD0D2D"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e)</w:t>
      </w:r>
      <w:r w:rsidRPr="005E4332">
        <w:rPr>
          <w:rFonts w:ascii="Bookman Old Style" w:hAnsi="Bookman Old Style"/>
          <w:sz w:val="22"/>
          <w:szCs w:val="22"/>
        </w:rPr>
        <w:t xml:space="preserve"> 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 </w:t>
      </w:r>
    </w:p>
    <w:p w14:paraId="044F5802"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72F00457"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lastRenderedPageBreak/>
        <w:t>15.3.</w:t>
      </w:r>
      <w:r w:rsidRPr="005E4332">
        <w:rPr>
          <w:rFonts w:ascii="Bookman Old Style" w:hAnsi="Bookman Old Style"/>
          <w:sz w:val="22"/>
          <w:szCs w:val="22"/>
        </w:rPr>
        <w:t xml:space="preserve"> A inobservância imotivada da ordem cronológica ensejará a apuração de responsabilidade do agente responsável, cabendo aos órgãos de controle a sua fiscalização (art. 141, § 2º da Lei nº 14.133/2021). </w:t>
      </w:r>
    </w:p>
    <w:p w14:paraId="7CE35F9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39D7D3FD"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15.4.</w:t>
      </w:r>
      <w:r w:rsidRPr="005E4332">
        <w:rPr>
          <w:rFonts w:ascii="Bookman Old Style" w:hAnsi="Bookman Old Style"/>
          <w:sz w:val="22"/>
          <w:szCs w:val="22"/>
        </w:rPr>
        <w:t xml:space="preserve"> A Administração Pública Municipal deverá disponibilizar, mensalmente, em seção específica de acesso à informação em seu sítio na internet, a ordem cronológica de seus pagamentos, bem como as justificativas que fundamentarem a eventual alteração dessa ordem (art. 141, § 3º da Lei nº 14.133/2021). </w:t>
      </w:r>
    </w:p>
    <w:p w14:paraId="27EC758A"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356606CD"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15.5.</w:t>
      </w:r>
      <w:r w:rsidRPr="005E4332">
        <w:rPr>
          <w:rFonts w:ascii="Bookman Old Style" w:hAnsi="Bookman Old Style"/>
          <w:sz w:val="22"/>
          <w:szCs w:val="22"/>
        </w:rPr>
        <w:t xml:space="preserve"> No caso de controvérsia sobre a execução do objeto, quanto a dimensão, qualidade e quantidade, a parcela incontroversa deverá ser liberada no prazo previsto para pagamento (art. 143 da Lei nº 14.133/2021). </w:t>
      </w:r>
    </w:p>
    <w:p w14:paraId="261FADE2"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285E6E8D"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15.6.</w:t>
      </w:r>
      <w:r w:rsidRPr="005E4332">
        <w:rPr>
          <w:rFonts w:ascii="Bookman Old Style" w:hAnsi="Bookman Old Style"/>
          <w:sz w:val="22"/>
          <w:szCs w:val="22"/>
        </w:rPr>
        <w:t xml:space="preserve"> Não será permitido pagamento antecipado, parcial ou total, relativo a parcelas contratuais vinculadas ao fornecimento de bens, à execução de obras ou à prestação de serviços (art. 145, caput da Lei nº 14.133/2021). </w:t>
      </w:r>
    </w:p>
    <w:p w14:paraId="49C3DA95"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79A56B47"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15.7.</w:t>
      </w:r>
      <w:r w:rsidRPr="005E4332">
        <w:rPr>
          <w:rFonts w:ascii="Bookman Old Style" w:hAnsi="Bookman Old Style"/>
          <w:sz w:val="22"/>
          <w:szCs w:val="22"/>
        </w:rPr>
        <w:t xml:space="preserve"> No ato de liquidação da despesa, os serviços de contabilidade comunicarão aos órgãos da administração tributária as características da despesa e os valores pagos, conforme o disposto no art. 63 da Lei nº 4.320, de 17 de março de 1964 – Estatui Normas Gerais de Direito Financeiro para elaboração e controle dos orçamentos e balanços da União, dos Estados, dos Municípios e do Distrito Federal (art. 146 da Lei nº 14.133/2021). </w:t>
      </w:r>
    </w:p>
    <w:p w14:paraId="5A118B3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p>
    <w:p w14:paraId="6E177428"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15.8.</w:t>
      </w:r>
      <w:r w:rsidRPr="005E4332">
        <w:rPr>
          <w:rFonts w:ascii="Bookman Old Style" w:hAnsi="Bookman Old Style"/>
          <w:sz w:val="22"/>
          <w:szCs w:val="22"/>
        </w:rPr>
        <w:t xml:space="preserve"> Nos seguintes regimes de execução, que são licitados por preço global,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(art. 46, § 9º): </w:t>
      </w:r>
    </w:p>
    <w:p w14:paraId="14D009EF"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I - Empreitada por preço global; </w:t>
      </w:r>
    </w:p>
    <w:p w14:paraId="0C19E2C7"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II - Empreitada integral; </w:t>
      </w:r>
    </w:p>
    <w:p w14:paraId="581DB4A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III - Contratação por tarefa; </w:t>
      </w:r>
    </w:p>
    <w:p w14:paraId="06A91629"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IV - Contratação integrada; </w:t>
      </w:r>
    </w:p>
    <w:p w14:paraId="1FC3D70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sz w:val="22"/>
          <w:szCs w:val="22"/>
        </w:rPr>
        <w:t xml:space="preserve">V - Contratação semi-integrada. </w:t>
      </w:r>
    </w:p>
    <w:p w14:paraId="371DAB05"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15.8.1.</w:t>
      </w:r>
      <w:r w:rsidRPr="005E4332">
        <w:rPr>
          <w:rFonts w:ascii="Bookman Old Style" w:hAnsi="Bookman Old Style"/>
          <w:sz w:val="22"/>
          <w:szCs w:val="22"/>
        </w:rPr>
        <w:t xml:space="preserve"> A execução de cada etapa será obrigatoriamente precedida da conclusão e da aprovação, pela autoridade competente, dos trabalhos relativos às etapas anteriores (art. 46, § 8º).</w:t>
      </w:r>
    </w:p>
    <w:p w14:paraId="0836B97C" w14:textId="77777777" w:rsidR="003B603E" w:rsidRPr="005E4332" w:rsidRDefault="003B603E" w:rsidP="003B603E">
      <w:pPr>
        <w:tabs>
          <w:tab w:val="left" w:pos="6600"/>
        </w:tabs>
        <w:overflowPunct w:val="0"/>
        <w:autoSpaceDE w:val="0"/>
        <w:autoSpaceDN w:val="0"/>
        <w:adjustRightInd w:val="0"/>
        <w:textAlignment w:val="baseline"/>
        <w:rPr>
          <w:rFonts w:ascii="Bookman Old Style" w:hAnsi="Bookman Old Style"/>
          <w:b/>
          <w:sz w:val="22"/>
          <w:szCs w:val="22"/>
        </w:rPr>
      </w:pPr>
    </w:p>
    <w:p w14:paraId="36767548" w14:textId="65F002F4" w:rsidR="003B603E" w:rsidRPr="005E4332" w:rsidRDefault="003B603E" w:rsidP="003B603E">
      <w:pPr>
        <w:rPr>
          <w:rFonts w:ascii="Bookman Old Style" w:hAnsi="Bookman Old Style"/>
          <w:sz w:val="22"/>
          <w:szCs w:val="22"/>
        </w:rPr>
      </w:pPr>
      <w:r w:rsidRPr="005E4332">
        <w:rPr>
          <w:rFonts w:ascii="Bookman Old Style" w:hAnsi="Bookman Old Style"/>
          <w:b/>
          <w:sz w:val="22"/>
          <w:szCs w:val="22"/>
        </w:rPr>
        <w:t>15.9.</w:t>
      </w:r>
      <w:r w:rsidRPr="005E4332">
        <w:rPr>
          <w:rFonts w:ascii="Bookman Old Style" w:hAnsi="Bookman Old Style"/>
          <w:sz w:val="22"/>
          <w:szCs w:val="22"/>
        </w:rPr>
        <w:t xml:space="preserve"> O pagamento das faturas relativas </w:t>
      </w:r>
      <w:r w:rsidR="00032E95" w:rsidRPr="005E4332">
        <w:rPr>
          <w:rFonts w:ascii="Bookman Old Style" w:hAnsi="Bookman Old Style"/>
          <w:sz w:val="22"/>
          <w:szCs w:val="22"/>
        </w:rPr>
        <w:t xml:space="preserve">aos </w:t>
      </w:r>
      <w:r w:rsidRPr="005E4332">
        <w:rPr>
          <w:rFonts w:ascii="Bookman Old Style" w:hAnsi="Bookman Old Style"/>
          <w:sz w:val="22"/>
          <w:szCs w:val="22"/>
        </w:rPr>
        <w:t>serviços será efetuado a cada período de 30 (trinta) dias, através de medição realizada pela fiscalização e ou órgão competente mediante apresentação da respectiva nota fiscal.</w:t>
      </w:r>
    </w:p>
    <w:p w14:paraId="797E1D93" w14:textId="77777777" w:rsidR="003B603E" w:rsidRPr="005E4332" w:rsidRDefault="003B603E" w:rsidP="003B603E">
      <w:pPr>
        <w:rPr>
          <w:rFonts w:ascii="Bookman Old Style" w:hAnsi="Bookman Old Style"/>
          <w:sz w:val="22"/>
          <w:szCs w:val="22"/>
        </w:rPr>
      </w:pPr>
    </w:p>
    <w:p w14:paraId="7641891C"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15.10.</w:t>
      </w:r>
      <w:r w:rsidRPr="005E4332">
        <w:rPr>
          <w:rFonts w:ascii="Bookman Old Style" w:hAnsi="Bookman Old Style"/>
          <w:sz w:val="22"/>
          <w:szCs w:val="22"/>
        </w:rPr>
        <w:t xml:space="preserve"> Nenhum pagamento será efetuado à Licitante vencedora enquanto pendente de liquidação qualquer obrigação financeira que lhe for imposta em virtude de penalidade ou inadimplência, sem que isso gere pleito de reajustamento de preços ou correção monetária.</w:t>
      </w:r>
    </w:p>
    <w:p w14:paraId="4B35E8FD" w14:textId="77777777" w:rsidR="003B603E" w:rsidRPr="005E4332" w:rsidRDefault="003B603E" w:rsidP="003B603E">
      <w:pPr>
        <w:rPr>
          <w:rFonts w:ascii="Bookman Old Style" w:hAnsi="Bookman Old Style"/>
          <w:sz w:val="22"/>
          <w:szCs w:val="22"/>
        </w:rPr>
      </w:pPr>
    </w:p>
    <w:p w14:paraId="6E380873" w14:textId="2FA75878"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15.11.</w:t>
      </w:r>
      <w:r w:rsidRPr="005E4332">
        <w:rPr>
          <w:rFonts w:ascii="Bookman Old Style" w:hAnsi="Bookman Old Style"/>
          <w:sz w:val="22"/>
          <w:szCs w:val="22"/>
        </w:rPr>
        <w:t xml:space="preserve"> A empresa apresentará </w:t>
      </w:r>
      <w:r w:rsidR="00032E95" w:rsidRPr="005E4332">
        <w:rPr>
          <w:rFonts w:ascii="Bookman Old Style" w:hAnsi="Bookman Old Style"/>
          <w:sz w:val="22"/>
          <w:szCs w:val="22"/>
        </w:rPr>
        <w:t xml:space="preserve">ao fiscal do contrato seus quantitativos de quilômetros rodados, a qual elaborara um relatório e entregará ao Departamento de Compras da </w:t>
      </w:r>
      <w:r w:rsidRPr="005E4332">
        <w:rPr>
          <w:rFonts w:ascii="Bookman Old Style" w:hAnsi="Bookman Old Style"/>
          <w:sz w:val="22"/>
          <w:szCs w:val="22"/>
        </w:rPr>
        <w:t>Prefeitura Municipal de Cunhataí, que terá o prazo máximo de 05 (cinco) dias consecutivos para aferição dos serviços faturados. Esta data será considerada como a do adimplemento da obrigação. Após a fatura será encaminhada para o devido pagamento em 30 (trinta) dias a contar da data de seu recebimento provisório/definitivo. Os pagamentos não realizados no prazo serão atualizados e compensados financeiramente conforme o disposto no Art. 117 da Constituição Estadual a partir da data prevista para a quitação até o efetivo pagamento.</w:t>
      </w:r>
    </w:p>
    <w:p w14:paraId="76A91C1C" w14:textId="77777777" w:rsidR="003B603E" w:rsidRPr="005E4332" w:rsidRDefault="003B603E" w:rsidP="003B603E">
      <w:pPr>
        <w:rPr>
          <w:rFonts w:ascii="Bookman Old Style" w:hAnsi="Bookman Old Style"/>
          <w:sz w:val="22"/>
          <w:szCs w:val="22"/>
        </w:rPr>
      </w:pPr>
    </w:p>
    <w:p w14:paraId="50A85395"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15.12.</w:t>
      </w:r>
      <w:r w:rsidRPr="005E4332">
        <w:rPr>
          <w:rFonts w:ascii="Bookman Old Style" w:hAnsi="Bookman Old Style"/>
          <w:sz w:val="22"/>
          <w:szCs w:val="22"/>
        </w:rPr>
        <w:t xml:space="preserve"> O pagamento da fatura fica condicionado a apresentação por parte da contratada das guias de quitação junto ao INSS com a respectiva GFIP, dos encargos previdenciários e do FGTS relativos aos empregados da empresa na obra. </w:t>
      </w:r>
    </w:p>
    <w:p w14:paraId="4FAB602B" w14:textId="77777777" w:rsidR="003B603E" w:rsidRPr="005E4332" w:rsidRDefault="003B603E" w:rsidP="003B603E">
      <w:pPr>
        <w:rPr>
          <w:rFonts w:ascii="Bookman Old Style" w:hAnsi="Bookman Old Style"/>
          <w:color w:val="FF0000"/>
          <w:sz w:val="22"/>
          <w:szCs w:val="22"/>
        </w:rPr>
      </w:pPr>
    </w:p>
    <w:p w14:paraId="7C952623" w14:textId="32C1D58B"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15.1</w:t>
      </w:r>
      <w:r w:rsidR="000142A4" w:rsidRPr="005E4332">
        <w:rPr>
          <w:rFonts w:ascii="Bookman Old Style" w:hAnsi="Bookman Old Style"/>
          <w:b/>
          <w:bCs/>
          <w:sz w:val="22"/>
          <w:szCs w:val="22"/>
        </w:rPr>
        <w:t>5</w:t>
      </w:r>
      <w:r w:rsidRPr="005E4332">
        <w:rPr>
          <w:rFonts w:ascii="Bookman Old Style" w:hAnsi="Bookman Old Style"/>
          <w:b/>
          <w:bCs/>
          <w:sz w:val="22"/>
          <w:szCs w:val="22"/>
        </w:rPr>
        <w:t>.</w:t>
      </w:r>
      <w:r w:rsidRPr="005E4332">
        <w:rPr>
          <w:rFonts w:ascii="Bookman Old Style" w:hAnsi="Bookman Old Style"/>
          <w:sz w:val="22"/>
          <w:szCs w:val="22"/>
        </w:rPr>
        <w:t xml:space="preserve"> Não haverá reajuste, nem atualização dos valores, exceto na ocorrência de fato que justifique a aplicação da línea “d”, do inciso II, do artigo 124, da Lei nº 14.133/2021.</w:t>
      </w:r>
    </w:p>
    <w:p w14:paraId="00E508BA" w14:textId="77777777" w:rsidR="003B603E" w:rsidRPr="005E4332" w:rsidRDefault="003B603E" w:rsidP="003B603E">
      <w:pPr>
        <w:overflowPunct w:val="0"/>
        <w:autoSpaceDE w:val="0"/>
        <w:autoSpaceDN w:val="0"/>
        <w:adjustRightInd w:val="0"/>
        <w:textAlignment w:val="baseline"/>
        <w:rPr>
          <w:rFonts w:ascii="Bookman Old Style" w:hAnsi="Bookman Old Style"/>
          <w:color w:val="FF0000"/>
          <w:sz w:val="22"/>
          <w:szCs w:val="22"/>
        </w:rPr>
      </w:pPr>
    </w:p>
    <w:p w14:paraId="1D277BC7" w14:textId="14A82CF4" w:rsidR="000142A4" w:rsidRPr="005E4332" w:rsidRDefault="003B603E" w:rsidP="000142A4">
      <w:pPr>
        <w:contextualSpacing/>
        <w:rPr>
          <w:rFonts w:ascii="Bookman Old Style" w:hAnsi="Bookman Old Style" w:cs="Arial"/>
          <w:b/>
          <w:sz w:val="22"/>
          <w:szCs w:val="22"/>
          <w14:ligatures w14:val="none"/>
        </w:rPr>
      </w:pPr>
      <w:r w:rsidRPr="005E4332">
        <w:rPr>
          <w:rFonts w:ascii="Bookman Old Style" w:hAnsi="Bookman Old Style"/>
          <w:b/>
          <w:bCs/>
          <w:sz w:val="22"/>
          <w:szCs w:val="22"/>
        </w:rPr>
        <w:t>15.1</w:t>
      </w:r>
      <w:r w:rsidR="000142A4" w:rsidRPr="005E4332">
        <w:rPr>
          <w:rFonts w:ascii="Bookman Old Style" w:hAnsi="Bookman Old Style"/>
          <w:b/>
          <w:bCs/>
          <w:sz w:val="22"/>
          <w:szCs w:val="22"/>
        </w:rPr>
        <w:t>6</w:t>
      </w:r>
      <w:r w:rsidRPr="005E4332">
        <w:rPr>
          <w:rFonts w:ascii="Bookman Old Style" w:hAnsi="Bookman Old Style"/>
          <w:b/>
          <w:bCs/>
          <w:sz w:val="22"/>
          <w:szCs w:val="22"/>
        </w:rPr>
        <w:t>.</w:t>
      </w:r>
      <w:r w:rsidRPr="005E4332">
        <w:rPr>
          <w:rFonts w:ascii="Bookman Old Style" w:hAnsi="Bookman Old Style"/>
          <w:sz w:val="22"/>
          <w:szCs w:val="22"/>
        </w:rPr>
        <w:t xml:space="preserve"> </w:t>
      </w:r>
      <w:r w:rsidR="00F961A0" w:rsidRPr="005E4332">
        <w:rPr>
          <w:rFonts w:ascii="Bookman Old Style" w:hAnsi="Bookman Old Style" w:cs="Arial"/>
          <w:b/>
          <w:sz w:val="22"/>
          <w:szCs w:val="22"/>
          <w14:ligatures w14:val="none"/>
        </w:rPr>
        <w:t>Das obrigações da contratante</w:t>
      </w:r>
    </w:p>
    <w:p w14:paraId="0EC45464" w14:textId="2BC30263" w:rsidR="000142A4" w:rsidRPr="000142A4" w:rsidRDefault="000142A4" w:rsidP="000142A4">
      <w:pPr>
        <w:autoSpaceDE w:val="0"/>
        <w:autoSpaceDN w:val="0"/>
        <w:adjustRightInd w:val="0"/>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15</w:t>
      </w:r>
      <w:r w:rsidRPr="000142A4">
        <w:rPr>
          <w:rFonts w:ascii="Bookman Old Style" w:hAnsi="Bookman Old Style" w:cs="Arial"/>
          <w:b/>
          <w:sz w:val="22"/>
          <w:szCs w:val="22"/>
          <w14:ligatures w14:val="none"/>
        </w:rPr>
        <w:t>.1</w:t>
      </w:r>
      <w:r w:rsidRPr="005E4332">
        <w:rPr>
          <w:rFonts w:ascii="Bookman Old Style" w:hAnsi="Bookman Old Style" w:cs="Arial"/>
          <w:b/>
          <w:sz w:val="22"/>
          <w:szCs w:val="22"/>
          <w14:ligatures w14:val="none"/>
        </w:rPr>
        <w:t>6.1.</w:t>
      </w:r>
      <w:r w:rsidRPr="000142A4">
        <w:rPr>
          <w:rFonts w:ascii="Bookman Old Style" w:hAnsi="Bookman Old Style" w:cs="Arial"/>
          <w:sz w:val="22"/>
          <w:szCs w:val="22"/>
          <w14:ligatures w14:val="none"/>
        </w:rPr>
        <w:t xml:space="preserve"> Prestar à CONTRATADA todas as informações solicitadas e necessárias para a prestação dos Serviços.</w:t>
      </w:r>
    </w:p>
    <w:p w14:paraId="1CE644AA" w14:textId="733F5A71" w:rsidR="000142A4" w:rsidRPr="000142A4" w:rsidRDefault="000142A4" w:rsidP="000142A4">
      <w:pPr>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15</w:t>
      </w:r>
      <w:r w:rsidRPr="000142A4">
        <w:rPr>
          <w:rFonts w:ascii="Bookman Old Style" w:hAnsi="Bookman Old Style" w:cs="Arial"/>
          <w:b/>
          <w:sz w:val="22"/>
          <w:szCs w:val="22"/>
          <w14:ligatures w14:val="none"/>
        </w:rPr>
        <w:t>.</w:t>
      </w:r>
      <w:r w:rsidRPr="005E4332">
        <w:rPr>
          <w:rFonts w:ascii="Bookman Old Style" w:hAnsi="Bookman Old Style" w:cs="Arial"/>
          <w:b/>
          <w:sz w:val="22"/>
          <w:szCs w:val="22"/>
          <w14:ligatures w14:val="none"/>
        </w:rPr>
        <w:t>16.</w:t>
      </w:r>
      <w:r w:rsidRPr="000142A4">
        <w:rPr>
          <w:rFonts w:ascii="Bookman Old Style" w:hAnsi="Bookman Old Style" w:cs="Arial"/>
          <w:b/>
          <w:sz w:val="22"/>
          <w:szCs w:val="22"/>
          <w14:ligatures w14:val="none"/>
        </w:rPr>
        <w:t>2</w:t>
      </w:r>
      <w:r w:rsidRPr="005E4332">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Efetuar o pagamento conforme definido no Edital, mediante apresentação da Nota Fiscal, desde que, atendidas as demais exigências estabelecidas neste Edital.</w:t>
      </w:r>
    </w:p>
    <w:p w14:paraId="48E4FA69" w14:textId="0A04B512" w:rsidR="000142A4" w:rsidRPr="000142A4" w:rsidRDefault="000142A4" w:rsidP="000142A4">
      <w:pPr>
        <w:autoSpaceDE w:val="0"/>
        <w:autoSpaceDN w:val="0"/>
        <w:adjustRightInd w:val="0"/>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15</w:t>
      </w:r>
      <w:r w:rsidRPr="000142A4">
        <w:rPr>
          <w:rFonts w:ascii="Bookman Old Style" w:hAnsi="Bookman Old Style" w:cs="Arial"/>
          <w:b/>
          <w:sz w:val="22"/>
          <w:szCs w:val="22"/>
          <w14:ligatures w14:val="none"/>
        </w:rPr>
        <w:t>.</w:t>
      </w:r>
      <w:r w:rsidRPr="005E4332">
        <w:rPr>
          <w:rFonts w:ascii="Bookman Old Style" w:hAnsi="Bookman Old Style" w:cs="Arial"/>
          <w:b/>
          <w:sz w:val="22"/>
          <w:szCs w:val="22"/>
          <w14:ligatures w14:val="none"/>
        </w:rPr>
        <w:t>16.3.</w:t>
      </w:r>
      <w:r w:rsidRPr="000142A4">
        <w:rPr>
          <w:rFonts w:ascii="Bookman Old Style" w:hAnsi="Bookman Old Style" w:cs="Arial"/>
          <w:sz w:val="22"/>
          <w:szCs w:val="22"/>
          <w14:ligatures w14:val="none"/>
        </w:rPr>
        <w:t xml:space="preserve"> Notificar à CONTRATADA, por escrito, a ocorrência de eventuais falhas ou imperfeições na execução do contrato, fixando prazo para sua correção.</w:t>
      </w:r>
    </w:p>
    <w:p w14:paraId="13676105" w14:textId="2B2DBEBA" w:rsidR="000142A4" w:rsidRPr="000142A4" w:rsidRDefault="000142A4" w:rsidP="000142A4">
      <w:pPr>
        <w:rPr>
          <w:rFonts w:ascii="Bookman Old Style" w:hAnsi="Bookman Old Style" w:cs="Arial"/>
          <w:sz w:val="22"/>
          <w:szCs w:val="22"/>
          <w14:ligatures w14:val="none"/>
        </w:rPr>
      </w:pPr>
      <w:r w:rsidRPr="005E4332">
        <w:rPr>
          <w:rFonts w:ascii="Bookman Old Style" w:hAnsi="Bookman Old Style" w:cs="Arial"/>
          <w:b/>
          <w:sz w:val="22"/>
          <w:szCs w:val="22"/>
          <w14:ligatures w14:val="none"/>
        </w:rPr>
        <w:t>15</w:t>
      </w:r>
      <w:r w:rsidRPr="000142A4">
        <w:rPr>
          <w:rFonts w:ascii="Bookman Old Style" w:hAnsi="Bookman Old Style" w:cs="Arial"/>
          <w:b/>
          <w:sz w:val="22"/>
          <w:szCs w:val="22"/>
          <w14:ligatures w14:val="none"/>
        </w:rPr>
        <w:t>.</w:t>
      </w:r>
      <w:r w:rsidRPr="005E4332">
        <w:rPr>
          <w:rFonts w:ascii="Bookman Old Style" w:hAnsi="Bookman Old Style" w:cs="Arial"/>
          <w:b/>
          <w:sz w:val="22"/>
          <w:szCs w:val="22"/>
          <w14:ligatures w14:val="none"/>
        </w:rPr>
        <w:t>16.4.</w:t>
      </w:r>
      <w:r w:rsidRPr="000142A4">
        <w:rPr>
          <w:rFonts w:ascii="Bookman Old Style" w:hAnsi="Bookman Old Style" w:cs="Arial"/>
          <w:sz w:val="22"/>
          <w:szCs w:val="22"/>
          <w14:ligatures w14:val="none"/>
        </w:rPr>
        <w:t xml:space="preserve"> Cabe ao Município de Cunhataí, através do seu Departamento competente, determinar: </w:t>
      </w:r>
    </w:p>
    <w:p w14:paraId="0001AC40"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a)</w:t>
      </w:r>
      <w:r w:rsidRPr="000142A4">
        <w:rPr>
          <w:rFonts w:ascii="Bookman Old Style" w:hAnsi="Bookman Old Style" w:cs="Arial"/>
          <w:sz w:val="22"/>
          <w:szCs w:val="22"/>
          <w14:ligatures w14:val="none"/>
        </w:rPr>
        <w:t xml:space="preserve"> Os horários.</w:t>
      </w:r>
    </w:p>
    <w:p w14:paraId="5B39C5E6"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b)</w:t>
      </w:r>
      <w:r w:rsidRPr="000142A4">
        <w:rPr>
          <w:rFonts w:ascii="Bookman Old Style" w:hAnsi="Bookman Old Style" w:cs="Arial"/>
          <w:sz w:val="22"/>
          <w:szCs w:val="22"/>
          <w14:ligatures w14:val="none"/>
        </w:rPr>
        <w:t xml:space="preserve"> Os itinerários.</w:t>
      </w:r>
    </w:p>
    <w:p w14:paraId="526A00AA"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c)</w:t>
      </w:r>
      <w:r w:rsidRPr="000142A4">
        <w:rPr>
          <w:rFonts w:ascii="Bookman Old Style" w:hAnsi="Bookman Old Style" w:cs="Arial"/>
          <w:sz w:val="22"/>
          <w:szCs w:val="22"/>
          <w14:ligatures w14:val="none"/>
        </w:rPr>
        <w:t xml:space="preserve"> Os pontos intermediários e terminais.</w:t>
      </w:r>
    </w:p>
    <w:p w14:paraId="47A867FA"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d)</w:t>
      </w:r>
      <w:r w:rsidRPr="000142A4">
        <w:rPr>
          <w:rFonts w:ascii="Bookman Old Style" w:hAnsi="Bookman Old Style" w:cs="Arial"/>
          <w:sz w:val="22"/>
          <w:szCs w:val="22"/>
          <w14:ligatures w14:val="none"/>
        </w:rPr>
        <w:t xml:space="preserve"> A lotação máxima dos veículos.</w:t>
      </w:r>
    </w:p>
    <w:p w14:paraId="22A9C314"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e)</w:t>
      </w:r>
      <w:r w:rsidRPr="000142A4">
        <w:rPr>
          <w:rFonts w:ascii="Bookman Old Style" w:hAnsi="Bookman Old Style" w:cs="Arial"/>
          <w:sz w:val="22"/>
          <w:szCs w:val="22"/>
          <w14:ligatures w14:val="none"/>
        </w:rPr>
        <w:t xml:space="preserve"> O número de veículos necessários para cada linha.</w:t>
      </w:r>
    </w:p>
    <w:p w14:paraId="65ADA743"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f)</w:t>
      </w:r>
      <w:r w:rsidRPr="000142A4">
        <w:rPr>
          <w:rFonts w:ascii="Bookman Old Style" w:hAnsi="Bookman Old Style" w:cs="Arial"/>
          <w:sz w:val="22"/>
          <w:szCs w:val="22"/>
          <w14:ligatures w14:val="none"/>
        </w:rPr>
        <w:t xml:space="preserve"> As características dos veículos em operação.</w:t>
      </w:r>
    </w:p>
    <w:p w14:paraId="51F69CBD"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g)</w:t>
      </w:r>
      <w:r w:rsidRPr="000142A4">
        <w:rPr>
          <w:rFonts w:ascii="Bookman Old Style" w:hAnsi="Bookman Old Style" w:cs="Arial"/>
          <w:sz w:val="22"/>
          <w:szCs w:val="22"/>
          <w14:ligatures w14:val="none"/>
        </w:rPr>
        <w:t xml:space="preserve"> A emissão de relatório constando a quilometragem percorrida diariamente e a quantidade de dias letivos do mês para posterior emissão de nota fiscal.</w:t>
      </w:r>
    </w:p>
    <w:p w14:paraId="3AB8BAC8" w14:textId="77777777" w:rsidR="000142A4" w:rsidRPr="000142A4" w:rsidRDefault="000142A4" w:rsidP="000142A4">
      <w:pPr>
        <w:rPr>
          <w:rFonts w:ascii="Bookman Old Style" w:hAnsi="Bookman Old Style" w:cs="Arial"/>
          <w:sz w:val="22"/>
          <w:szCs w:val="22"/>
          <w14:ligatures w14:val="none"/>
        </w:rPr>
      </w:pPr>
    </w:p>
    <w:p w14:paraId="70B1A4D1" w14:textId="5C74E0E4" w:rsidR="000142A4" w:rsidRPr="005E4332" w:rsidRDefault="00F961A0">
      <w:pPr>
        <w:pStyle w:val="PargrafodaLista"/>
        <w:numPr>
          <w:ilvl w:val="1"/>
          <w:numId w:val="2"/>
        </w:numPr>
        <w:ind w:left="0" w:firstLine="0"/>
        <w:contextualSpacing/>
        <w:rPr>
          <w:rFonts w:ascii="Bookman Old Style" w:hAnsi="Bookman Old Style" w:cs="Arial"/>
          <w:b/>
          <w:sz w:val="22"/>
          <w:szCs w:val="22"/>
          <w14:ligatures w14:val="none"/>
        </w:rPr>
      </w:pPr>
      <w:r w:rsidRPr="005E4332">
        <w:rPr>
          <w:rFonts w:ascii="Bookman Old Style" w:hAnsi="Bookman Old Style" w:cs="Arial"/>
          <w:b/>
          <w:sz w:val="22"/>
          <w:szCs w:val="22"/>
          <w14:ligatures w14:val="none"/>
        </w:rPr>
        <w:t>Das obrigações da proponente vencedora</w:t>
      </w:r>
    </w:p>
    <w:p w14:paraId="388A49C4" w14:textId="2A477BFA" w:rsidR="000142A4" w:rsidRPr="005E4332" w:rsidRDefault="000142A4" w:rsidP="000142A4">
      <w:pPr>
        <w:contextualSpacing/>
        <w:rPr>
          <w:rFonts w:ascii="Bookman Old Style" w:hAnsi="Bookman Old Style" w:cs="Arial"/>
          <w:b/>
          <w:sz w:val="22"/>
          <w:szCs w:val="22"/>
          <w14:ligatures w14:val="none"/>
        </w:rPr>
      </w:pPr>
      <w:r w:rsidRPr="005E4332">
        <w:rPr>
          <w:rFonts w:ascii="Bookman Old Style" w:hAnsi="Bookman Old Style" w:cs="Arial"/>
          <w:b/>
          <w:sz w:val="22"/>
          <w:szCs w:val="22"/>
          <w14:ligatures w14:val="none"/>
        </w:rPr>
        <w:t xml:space="preserve">15.7.1. </w:t>
      </w:r>
      <w:r w:rsidRPr="005E4332">
        <w:rPr>
          <w:rFonts w:ascii="Bookman Old Style" w:hAnsi="Bookman Old Style" w:cs="Arial"/>
          <w:sz w:val="22"/>
          <w:szCs w:val="22"/>
          <w14:ligatures w14:val="none"/>
        </w:rPr>
        <w:t xml:space="preserve">Caberá ao </w:t>
      </w:r>
      <w:r w:rsidRPr="005E4332">
        <w:rPr>
          <w:rFonts w:ascii="Bookman Old Style" w:hAnsi="Bookman Old Style" w:cs="Arial"/>
          <w:bCs/>
          <w:sz w:val="22"/>
          <w:szCs w:val="22"/>
          <w14:ligatures w14:val="none"/>
        </w:rPr>
        <w:t>licitante vencedor</w:t>
      </w:r>
      <w:r w:rsidRPr="005E4332">
        <w:rPr>
          <w:rFonts w:ascii="Bookman Old Style" w:hAnsi="Bookman Old Style" w:cs="Arial"/>
          <w:sz w:val="22"/>
          <w:szCs w:val="22"/>
          <w14:ligatures w14:val="none"/>
        </w:rPr>
        <w:t>, a partir da assinatura do contrato, o cumprimento das seguintes obrigações, além daquelas descritas no Edital de Pregão Presencial nº 0</w:t>
      </w:r>
      <w:r w:rsidR="001334B1" w:rsidRPr="005E4332">
        <w:rPr>
          <w:rFonts w:ascii="Bookman Old Style" w:hAnsi="Bookman Old Style" w:cs="Arial"/>
          <w:sz w:val="22"/>
          <w:szCs w:val="22"/>
          <w14:ligatures w14:val="none"/>
        </w:rPr>
        <w:t>1</w:t>
      </w:r>
      <w:r w:rsidRPr="005E4332">
        <w:rPr>
          <w:rFonts w:ascii="Bookman Old Style" w:hAnsi="Bookman Old Style" w:cs="Arial"/>
          <w:sz w:val="22"/>
          <w:szCs w:val="22"/>
          <w14:ligatures w14:val="none"/>
        </w:rPr>
        <w:t>/202</w:t>
      </w:r>
      <w:r w:rsidR="001334B1" w:rsidRPr="005E4332">
        <w:rPr>
          <w:rFonts w:ascii="Bookman Old Style" w:hAnsi="Bookman Old Style" w:cs="Arial"/>
          <w:sz w:val="22"/>
          <w:szCs w:val="22"/>
          <w14:ligatures w14:val="none"/>
        </w:rPr>
        <w:t>4</w:t>
      </w:r>
      <w:r w:rsidRPr="005E4332">
        <w:rPr>
          <w:rFonts w:ascii="Bookman Old Style" w:hAnsi="Bookman Old Style" w:cs="Arial"/>
          <w:sz w:val="22"/>
          <w:szCs w:val="22"/>
          <w14:ligatures w14:val="none"/>
        </w:rPr>
        <w:t xml:space="preserve"> e anexos.</w:t>
      </w:r>
    </w:p>
    <w:p w14:paraId="3DB01000" w14:textId="13ECB085" w:rsidR="000142A4" w:rsidRPr="000142A4" w:rsidRDefault="000142A4" w:rsidP="000142A4">
      <w:pPr>
        <w:contextualSpacing/>
        <w:rPr>
          <w:rFonts w:ascii="Bookman Old Style" w:hAnsi="Bookman Old Style" w:cs="Arial"/>
          <w:b/>
          <w:sz w:val="22"/>
          <w:szCs w:val="22"/>
          <w14:ligatures w14:val="none"/>
        </w:rPr>
      </w:pPr>
      <w:r w:rsidRPr="005E4332">
        <w:rPr>
          <w:rFonts w:ascii="Bookman Old Style" w:hAnsi="Bookman Old Style" w:cs="Arial"/>
          <w:b/>
          <w:bCs/>
          <w:sz w:val="22"/>
          <w:szCs w:val="22"/>
          <w14:ligatures w14:val="none"/>
        </w:rPr>
        <w:t>a)</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Executar o objeto desta licitação conforme condições estipuladas no edital e anexos.</w:t>
      </w:r>
    </w:p>
    <w:p w14:paraId="26629F93" w14:textId="329D9E6F" w:rsidR="000142A4" w:rsidRPr="000142A4" w:rsidRDefault="000142A4" w:rsidP="000142A4">
      <w:pPr>
        <w:tabs>
          <w:tab w:val="left" w:pos="284"/>
        </w:tabs>
        <w:autoSpaceDE w:val="0"/>
        <w:autoSpaceDN w:val="0"/>
        <w:adjustRightInd w:val="0"/>
        <w:contextualSpacing/>
        <w:rPr>
          <w:rFonts w:ascii="Bookman Old Style" w:hAnsi="Bookman Old Style" w:cs="Arial"/>
          <w:sz w:val="22"/>
          <w:szCs w:val="22"/>
          <w14:ligatures w14:val="none"/>
        </w:rPr>
      </w:pPr>
      <w:r w:rsidRPr="005E4332">
        <w:rPr>
          <w:rFonts w:ascii="Bookman Old Style" w:hAnsi="Bookman Old Style" w:cs="Arial"/>
          <w:sz w:val="22"/>
          <w:szCs w:val="22"/>
          <w14:ligatures w14:val="none"/>
        </w:rPr>
        <w:t xml:space="preserve">b) </w:t>
      </w:r>
      <w:r w:rsidRPr="000142A4">
        <w:rPr>
          <w:rFonts w:ascii="Bookman Old Style" w:hAnsi="Bookman Old Style" w:cs="Arial"/>
          <w:sz w:val="22"/>
          <w:szCs w:val="22"/>
          <w14:ligatures w14:val="none"/>
        </w:rPr>
        <w:t xml:space="preserve">Responder, em relação aos seus funcionários, por todas as despesas decorrentes da execução do contrato e por outras correlatas, tais como salários, </w:t>
      </w:r>
      <w:r w:rsidRPr="000142A4">
        <w:rPr>
          <w:rFonts w:ascii="Bookman Old Style" w:hAnsi="Bookman Old Style" w:cs="Arial"/>
          <w:sz w:val="22"/>
          <w:szCs w:val="22"/>
          <w14:ligatures w14:val="none"/>
        </w:rPr>
        <w:lastRenderedPageBreak/>
        <w:t>seguros de acidentes, tributos, indenizações e outras que por ventura venham a ser criadas pelo Poder Público.</w:t>
      </w:r>
    </w:p>
    <w:p w14:paraId="3090A07F" w14:textId="533E606A" w:rsidR="000142A4" w:rsidRPr="000142A4" w:rsidRDefault="000142A4" w:rsidP="000142A4">
      <w:pPr>
        <w:tabs>
          <w:tab w:val="left" w:pos="284"/>
        </w:tabs>
        <w:autoSpaceDE w:val="0"/>
        <w:autoSpaceDN w:val="0"/>
        <w:adjustRightInd w:val="0"/>
        <w:contextualSpacing/>
        <w:rPr>
          <w:rFonts w:ascii="Bookman Old Style" w:hAnsi="Bookman Old Style" w:cs="Arial"/>
          <w:sz w:val="22"/>
          <w:szCs w:val="22"/>
          <w14:ligatures w14:val="none"/>
        </w:rPr>
      </w:pPr>
      <w:r w:rsidRPr="005E4332">
        <w:rPr>
          <w:rFonts w:ascii="Bookman Old Style" w:hAnsi="Bookman Old Style" w:cs="Arial"/>
          <w:sz w:val="22"/>
          <w:szCs w:val="22"/>
          <w14:ligatures w14:val="none"/>
        </w:rPr>
        <w:t xml:space="preserve">c) </w:t>
      </w:r>
      <w:r w:rsidRPr="000142A4">
        <w:rPr>
          <w:rFonts w:ascii="Bookman Old Style" w:hAnsi="Bookman Old Style" w:cs="Arial"/>
          <w:sz w:val="22"/>
          <w:szCs w:val="22"/>
          <w14:ligatures w14:val="none"/>
        </w:rPr>
        <w:t xml:space="preserve">Responder pelos danos causados à Administração e a terceiros, decorrentes de sua culpa ou dolo, durante a execução dos serviços. </w:t>
      </w:r>
    </w:p>
    <w:p w14:paraId="3769F6AA" w14:textId="365F11B2" w:rsidR="000142A4" w:rsidRPr="000142A4" w:rsidRDefault="000142A4" w:rsidP="000142A4">
      <w:pPr>
        <w:tabs>
          <w:tab w:val="left" w:pos="284"/>
        </w:tabs>
        <w:autoSpaceDE w:val="0"/>
        <w:autoSpaceDN w:val="0"/>
        <w:adjustRightInd w:val="0"/>
        <w:contextualSpacing/>
        <w:rPr>
          <w:rFonts w:ascii="Bookman Old Style" w:hAnsi="Bookman Old Style" w:cs="Arial"/>
          <w:sz w:val="22"/>
          <w:szCs w:val="22"/>
          <w14:ligatures w14:val="none"/>
        </w:rPr>
      </w:pPr>
      <w:r w:rsidRPr="005E4332">
        <w:rPr>
          <w:rFonts w:ascii="Bookman Old Style" w:hAnsi="Bookman Old Style" w:cs="Arial"/>
          <w:sz w:val="22"/>
          <w:szCs w:val="22"/>
          <w14:ligatures w14:val="none"/>
        </w:rPr>
        <w:t xml:space="preserve">d) </w:t>
      </w:r>
      <w:r w:rsidRPr="000142A4">
        <w:rPr>
          <w:rFonts w:ascii="Bookman Old Style" w:hAnsi="Bookman Old Style" w:cs="Arial"/>
          <w:sz w:val="22"/>
          <w:szCs w:val="22"/>
          <w14:ligatures w14:val="none"/>
        </w:rPr>
        <w:t>Fornecer as devidas Notas Fiscais, nos termos da Lei.</w:t>
      </w:r>
    </w:p>
    <w:p w14:paraId="77289904" w14:textId="180B25D1" w:rsidR="000142A4" w:rsidRPr="000142A4" w:rsidRDefault="000142A4" w:rsidP="000142A4">
      <w:pPr>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15.7</w:t>
      </w:r>
      <w:r w:rsidRPr="000142A4">
        <w:rPr>
          <w:rFonts w:ascii="Bookman Old Style" w:hAnsi="Bookman Old Style" w:cs="Arial"/>
          <w:b/>
          <w:sz w:val="22"/>
          <w:szCs w:val="22"/>
          <w14:ligatures w14:val="none"/>
        </w:rPr>
        <w:t>.2</w:t>
      </w:r>
      <w:r w:rsidRPr="005E4332">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Ao </w:t>
      </w:r>
      <w:r w:rsidRPr="000142A4">
        <w:rPr>
          <w:rFonts w:ascii="Bookman Old Style" w:hAnsi="Bookman Old Style" w:cs="Arial"/>
          <w:bCs/>
          <w:sz w:val="22"/>
          <w:szCs w:val="22"/>
          <w14:ligatures w14:val="none"/>
        </w:rPr>
        <w:t>licitante vencedor</w:t>
      </w:r>
      <w:r w:rsidRPr="000142A4">
        <w:rPr>
          <w:rFonts w:ascii="Bookman Old Style" w:hAnsi="Bookman Old Style" w:cs="Arial"/>
          <w:b/>
          <w:bCs/>
          <w:sz w:val="22"/>
          <w:szCs w:val="22"/>
          <w14:ligatures w14:val="none"/>
        </w:rPr>
        <w:t xml:space="preserve"> </w:t>
      </w:r>
      <w:r w:rsidRPr="000142A4">
        <w:rPr>
          <w:rFonts w:ascii="Bookman Old Style" w:hAnsi="Bookman Old Style" w:cs="Arial"/>
          <w:sz w:val="22"/>
          <w:szCs w:val="22"/>
          <w14:ligatures w14:val="none"/>
        </w:rPr>
        <w:t>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w:t>
      </w:r>
    </w:p>
    <w:p w14:paraId="6B8336AC" w14:textId="49331EF9" w:rsidR="000142A4" w:rsidRPr="000142A4" w:rsidRDefault="000142A4" w:rsidP="000142A4">
      <w:pPr>
        <w:contextualSpacing/>
        <w:rPr>
          <w:rFonts w:ascii="Bookman Old Style" w:hAnsi="Bookman Old Style" w:cs="Arial"/>
          <w:sz w:val="22"/>
          <w:szCs w:val="22"/>
          <w14:ligatures w14:val="none"/>
        </w:rPr>
      </w:pPr>
      <w:r w:rsidRPr="005E4332">
        <w:rPr>
          <w:rFonts w:ascii="Bookman Old Style" w:hAnsi="Bookman Old Style" w:cs="Arial"/>
          <w:b/>
          <w:sz w:val="22"/>
          <w:szCs w:val="22"/>
          <w14:ligatures w14:val="none"/>
        </w:rPr>
        <w:t>15</w:t>
      </w:r>
      <w:r w:rsidRPr="000142A4">
        <w:rPr>
          <w:rFonts w:ascii="Bookman Old Style" w:hAnsi="Bookman Old Style" w:cs="Arial"/>
          <w:b/>
          <w:sz w:val="22"/>
          <w:szCs w:val="22"/>
          <w14:ligatures w14:val="none"/>
        </w:rPr>
        <w:t>.</w:t>
      </w:r>
      <w:r w:rsidRPr="005E4332">
        <w:rPr>
          <w:rFonts w:ascii="Bookman Old Style" w:hAnsi="Bookman Old Style" w:cs="Arial"/>
          <w:b/>
          <w:sz w:val="22"/>
          <w:szCs w:val="22"/>
          <w14:ligatures w14:val="none"/>
        </w:rPr>
        <w:t>7.</w:t>
      </w:r>
      <w:r w:rsidRPr="000142A4">
        <w:rPr>
          <w:rFonts w:ascii="Bookman Old Style" w:hAnsi="Bookman Old Style" w:cs="Arial"/>
          <w:b/>
          <w:sz w:val="22"/>
          <w:szCs w:val="22"/>
          <w14:ligatures w14:val="none"/>
        </w:rPr>
        <w:t>3</w:t>
      </w:r>
      <w:r w:rsidRPr="005E4332">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É vedado ao Licitante Vencedor subcontratar outra Empresa para execução do objeto deste Pregão Presencial.</w:t>
      </w:r>
    </w:p>
    <w:p w14:paraId="23D54704" w14:textId="198FF2F0" w:rsidR="000142A4" w:rsidRPr="000142A4" w:rsidRDefault="000142A4" w:rsidP="000142A4">
      <w:pPr>
        <w:ind w:right="-142"/>
        <w:rPr>
          <w:rFonts w:ascii="Bookman Old Style" w:hAnsi="Bookman Old Style" w:cs="Arial"/>
          <w:sz w:val="22"/>
          <w:szCs w:val="22"/>
          <w:lang w:eastAsia="pt-BR"/>
          <w14:ligatures w14:val="none"/>
        </w:rPr>
      </w:pPr>
      <w:r w:rsidRPr="005E4332">
        <w:rPr>
          <w:rFonts w:ascii="Bookman Old Style" w:hAnsi="Bookman Old Style" w:cs="Arial"/>
          <w:b/>
          <w:sz w:val="22"/>
          <w:szCs w:val="22"/>
          <w:lang w:eastAsia="pt-BR"/>
          <w14:ligatures w14:val="none"/>
        </w:rPr>
        <w:t>15</w:t>
      </w:r>
      <w:r w:rsidRPr="000142A4">
        <w:rPr>
          <w:rFonts w:ascii="Bookman Old Style" w:hAnsi="Bookman Old Style" w:cs="Arial"/>
          <w:b/>
          <w:sz w:val="22"/>
          <w:szCs w:val="22"/>
          <w:lang w:eastAsia="pt-BR"/>
          <w14:ligatures w14:val="none"/>
        </w:rPr>
        <w:t>.</w:t>
      </w:r>
      <w:r w:rsidRPr="005E4332">
        <w:rPr>
          <w:rFonts w:ascii="Bookman Old Style" w:hAnsi="Bookman Old Style" w:cs="Arial"/>
          <w:b/>
          <w:sz w:val="22"/>
          <w:szCs w:val="22"/>
          <w:lang w:eastAsia="pt-BR"/>
          <w14:ligatures w14:val="none"/>
        </w:rPr>
        <w:t>7.</w:t>
      </w:r>
      <w:r w:rsidRPr="000142A4">
        <w:rPr>
          <w:rFonts w:ascii="Bookman Old Style" w:hAnsi="Bookman Old Style" w:cs="Arial"/>
          <w:b/>
          <w:sz w:val="22"/>
          <w:szCs w:val="22"/>
          <w:lang w:eastAsia="pt-BR"/>
          <w14:ligatures w14:val="none"/>
        </w:rPr>
        <w:t>4</w:t>
      </w:r>
      <w:r w:rsidRPr="000142A4">
        <w:rPr>
          <w:rFonts w:ascii="Bookman Old Style" w:hAnsi="Bookman Old Style" w:cs="Arial"/>
          <w:sz w:val="22"/>
          <w:szCs w:val="22"/>
          <w:lang w:eastAsia="pt-BR"/>
          <w14:ligatures w14:val="none"/>
        </w:rPr>
        <w:t xml:space="preserve"> É obrigação do Licitante vencedor: </w:t>
      </w:r>
    </w:p>
    <w:p w14:paraId="481238E6" w14:textId="4D12C7D8"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a)</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 xml:space="preserve">Estar devidamente organizada e registrada na Prefeitura e demais órgãos competentes. </w:t>
      </w:r>
    </w:p>
    <w:p w14:paraId="7E1D9E3A" w14:textId="13A6E60F"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b)</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Arquivar no registro comercial todas as alterações de seus atos constitutivos ou estatutários.</w:t>
      </w:r>
    </w:p>
    <w:p w14:paraId="514C0CA2" w14:textId="0E4CF318"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c)</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Cumprir as disposições da Legislação Federal, Estadual e Municipal a que estiver sujeita.</w:t>
      </w:r>
    </w:p>
    <w:p w14:paraId="6D8D7C8A" w14:textId="1A522A0C"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d)</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Cumprir as disposições dos contratos coletivos de trabalhos e as demais disposições a que estiver sujeita.</w:t>
      </w:r>
    </w:p>
    <w:p w14:paraId="67EFA43B" w14:textId="1F4CD991"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e)</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Manter atualizadas as estatísticas de oferta e demanda atendidas, bem como remeter, dentro dos prazos estabelecidos, as informações estatísticas exigidas pelo Município de Cunhataí, ao Departamento competente.</w:t>
      </w:r>
    </w:p>
    <w:p w14:paraId="6F7C4D10" w14:textId="7BE1B6A9"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f)</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Observar itinerários e programas de horários aprovados pelo Município de Cunhataí;</w:t>
      </w:r>
    </w:p>
    <w:p w14:paraId="0EA552A8" w14:textId="338AD554"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g)</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Cumprir todas as obrigações e deveres deste regulamento e de instruções pertinentes.</w:t>
      </w:r>
    </w:p>
    <w:p w14:paraId="7760A39C" w14:textId="67D96705"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h)</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Manter seguro contra riscos de responsabilidade civil para passageiros e terceiros.</w:t>
      </w:r>
    </w:p>
    <w:p w14:paraId="51719ACC" w14:textId="77777777" w:rsidR="000142A4" w:rsidRPr="000142A4" w:rsidRDefault="000142A4" w:rsidP="000142A4">
      <w:pPr>
        <w:ind w:left="708"/>
        <w:jc w:val="left"/>
        <w:rPr>
          <w:rFonts w:ascii="Bookman Old Style" w:hAnsi="Bookman Old Style" w:cs="Arial"/>
          <w:b/>
          <w:sz w:val="22"/>
          <w:szCs w:val="22"/>
          <w:lang w:eastAsia="pt-BR"/>
          <w14:ligatures w14:val="none"/>
        </w:rPr>
      </w:pPr>
    </w:p>
    <w:p w14:paraId="0E4C5928" w14:textId="1AA4FDF9" w:rsidR="000142A4" w:rsidRPr="000142A4" w:rsidRDefault="0066144C" w:rsidP="000142A4">
      <w:pPr>
        <w:contextualSpacing/>
        <w:rPr>
          <w:rFonts w:ascii="Bookman Old Style" w:hAnsi="Bookman Old Style" w:cs="Arial"/>
          <w:b/>
          <w:sz w:val="22"/>
          <w:szCs w:val="22"/>
          <w14:ligatures w14:val="none"/>
        </w:rPr>
      </w:pPr>
      <w:r w:rsidRPr="005E4332">
        <w:rPr>
          <w:rFonts w:ascii="Bookman Old Style" w:hAnsi="Bookman Old Style" w:cs="Arial"/>
          <w:b/>
          <w:sz w:val="22"/>
          <w:szCs w:val="22"/>
          <w14:ligatures w14:val="none"/>
        </w:rPr>
        <w:t>15</w:t>
      </w:r>
      <w:r w:rsidR="000142A4" w:rsidRPr="000142A4">
        <w:rPr>
          <w:rFonts w:ascii="Bookman Old Style" w:hAnsi="Bookman Old Style" w:cs="Arial"/>
          <w:b/>
          <w:sz w:val="22"/>
          <w:szCs w:val="22"/>
          <w14:ligatures w14:val="none"/>
        </w:rPr>
        <w:t>.</w:t>
      </w:r>
      <w:r w:rsidRPr="005E4332">
        <w:rPr>
          <w:rFonts w:ascii="Bookman Old Style" w:hAnsi="Bookman Old Style" w:cs="Arial"/>
          <w:b/>
          <w:sz w:val="22"/>
          <w:szCs w:val="22"/>
          <w14:ligatures w14:val="none"/>
        </w:rPr>
        <w:t>8</w:t>
      </w:r>
      <w:r w:rsidR="00F961A0" w:rsidRPr="005E4332">
        <w:rPr>
          <w:rFonts w:ascii="Bookman Old Style" w:hAnsi="Bookman Old Style" w:cs="Arial"/>
          <w:b/>
          <w:sz w:val="22"/>
          <w:szCs w:val="22"/>
          <w14:ligatures w14:val="none"/>
        </w:rPr>
        <w:t>.</w:t>
      </w:r>
      <w:r w:rsidR="000142A4" w:rsidRPr="000142A4">
        <w:rPr>
          <w:rFonts w:ascii="Bookman Old Style" w:hAnsi="Bookman Old Style" w:cs="Arial"/>
          <w:b/>
          <w:sz w:val="22"/>
          <w:szCs w:val="22"/>
          <w14:ligatures w14:val="none"/>
        </w:rPr>
        <w:t xml:space="preserve"> </w:t>
      </w:r>
      <w:r w:rsidR="00F961A0" w:rsidRPr="005E4332">
        <w:rPr>
          <w:rFonts w:ascii="Bookman Old Style" w:hAnsi="Bookman Old Style" w:cs="Arial"/>
          <w:b/>
          <w:sz w:val="22"/>
          <w:szCs w:val="22"/>
          <w14:ligatures w14:val="none"/>
        </w:rPr>
        <w:t>Das obrigações quanto ao veículo</w:t>
      </w:r>
    </w:p>
    <w:p w14:paraId="22050D3A" w14:textId="478929CF" w:rsidR="000142A4" w:rsidRPr="000142A4" w:rsidRDefault="0066144C" w:rsidP="000142A4">
      <w:pPr>
        <w:rPr>
          <w:rFonts w:ascii="Bookman Old Style" w:hAnsi="Bookman Old Style" w:cs="Arial"/>
          <w:sz w:val="22"/>
          <w:szCs w:val="22"/>
          <w14:ligatures w14:val="none"/>
        </w:rPr>
      </w:pPr>
      <w:r w:rsidRPr="005E4332">
        <w:rPr>
          <w:rFonts w:ascii="Bookman Old Style" w:hAnsi="Bookman Old Style" w:cs="Arial"/>
          <w:b/>
          <w:sz w:val="22"/>
          <w:szCs w:val="22"/>
          <w14:ligatures w14:val="none"/>
        </w:rPr>
        <w:t>15</w:t>
      </w:r>
      <w:r w:rsidR="000142A4" w:rsidRPr="000142A4">
        <w:rPr>
          <w:rFonts w:ascii="Bookman Old Style" w:hAnsi="Bookman Old Style" w:cs="Arial"/>
          <w:b/>
          <w:sz w:val="22"/>
          <w:szCs w:val="22"/>
          <w14:ligatures w14:val="none"/>
        </w:rPr>
        <w:t>.</w:t>
      </w:r>
      <w:r w:rsidRPr="005E4332">
        <w:rPr>
          <w:rFonts w:ascii="Bookman Old Style" w:hAnsi="Bookman Old Style" w:cs="Arial"/>
          <w:b/>
          <w:sz w:val="22"/>
          <w:szCs w:val="22"/>
          <w14:ligatures w14:val="none"/>
        </w:rPr>
        <w:t>8.</w:t>
      </w:r>
      <w:r w:rsidR="000142A4" w:rsidRPr="000142A4">
        <w:rPr>
          <w:rFonts w:ascii="Bookman Old Style" w:hAnsi="Bookman Old Style" w:cs="Arial"/>
          <w:b/>
          <w:sz w:val="22"/>
          <w:szCs w:val="22"/>
          <w14:ligatures w14:val="none"/>
        </w:rPr>
        <w:t>1</w:t>
      </w:r>
      <w:r w:rsidRPr="005E4332">
        <w:rPr>
          <w:rFonts w:ascii="Bookman Old Style" w:hAnsi="Bookman Old Style" w:cs="Arial"/>
          <w:b/>
          <w:sz w:val="22"/>
          <w:szCs w:val="22"/>
          <w14:ligatures w14:val="none"/>
        </w:rPr>
        <w:t>.</w:t>
      </w:r>
      <w:r w:rsidR="000142A4" w:rsidRPr="000142A4">
        <w:rPr>
          <w:rFonts w:ascii="Bookman Old Style" w:hAnsi="Bookman Old Style" w:cs="Arial"/>
          <w:sz w:val="22"/>
          <w:szCs w:val="22"/>
          <w14:ligatures w14:val="none"/>
        </w:rPr>
        <w:t xml:space="preserve"> Os veículos utilizados no transporte de escolares além dos requisitos previstos na legislação federal a partir da assinatura do contrato, caberá o cumprimento das seguintes obrigações, além daquelas descritas no Edital de Pregão Presencial nº 02/2023, deverão sujeitar-se ao seguinte:</w:t>
      </w:r>
    </w:p>
    <w:p w14:paraId="36D93EAA" w14:textId="6B8FDB35" w:rsidR="000142A4" w:rsidRPr="000142A4" w:rsidRDefault="0066144C" w:rsidP="0066144C">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a)</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Vistorias constantes, independente da realizada por ocasião de seu licenciamento, a ser realizada diretamente pelo Município ou por entidade credenciada.</w:t>
      </w:r>
    </w:p>
    <w:p w14:paraId="4745DC5E" w14:textId="3EB59765" w:rsidR="000142A4" w:rsidRPr="000142A4" w:rsidRDefault="0066144C" w:rsidP="0066144C">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b)</w:t>
      </w:r>
      <w:r w:rsidRPr="005E4332">
        <w:rPr>
          <w:rFonts w:ascii="Bookman Old Style" w:hAnsi="Bookman Old Style" w:cs="Arial"/>
          <w:sz w:val="22"/>
          <w:szCs w:val="22"/>
          <w14:ligatures w14:val="none"/>
        </w:rPr>
        <w:t xml:space="preserve"> </w:t>
      </w:r>
      <w:r w:rsidR="000142A4" w:rsidRPr="000142A4">
        <w:rPr>
          <w:rFonts w:ascii="Bookman Old Style" w:hAnsi="Bookman Old Style" w:cs="Arial"/>
          <w:sz w:val="22"/>
          <w:szCs w:val="22"/>
          <w14:ligatures w14:val="none"/>
        </w:rPr>
        <w:t>Pintura nas laterais e traseira, em toda sua extensão, de uma faixa horizontal amarela de no mínimo 0,40 m de largura a meia altura, na qual se inscreverá em preto o dístico: " ESCOLAR ".</w:t>
      </w:r>
    </w:p>
    <w:p w14:paraId="5E23EF78"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c)</w:t>
      </w:r>
      <w:r w:rsidRPr="000142A4">
        <w:rPr>
          <w:rFonts w:ascii="Bookman Old Style" w:hAnsi="Bookman Old Style" w:cs="Arial"/>
          <w:sz w:val="22"/>
          <w:szCs w:val="22"/>
          <w14:ligatures w14:val="none"/>
        </w:rPr>
        <w:t xml:space="preserve"> Registrador de velocidade (tacógrafo), quando exigida pela legislação federal, conforme o modelo do veículo.</w:t>
      </w:r>
    </w:p>
    <w:p w14:paraId="23A6A8F6" w14:textId="77777777" w:rsidR="000142A4" w:rsidRPr="000142A4" w:rsidRDefault="000142A4" w:rsidP="000142A4">
      <w:pPr>
        <w:rPr>
          <w:rFonts w:ascii="Bookman Old Style" w:hAnsi="Bookman Old Style" w:cs="Arial"/>
          <w:b/>
          <w:sz w:val="22"/>
          <w:szCs w:val="22"/>
          <w14:ligatures w14:val="none"/>
        </w:rPr>
      </w:pPr>
      <w:r w:rsidRPr="000142A4">
        <w:rPr>
          <w:rFonts w:ascii="Bookman Old Style" w:hAnsi="Bookman Old Style" w:cs="Arial"/>
          <w:b/>
          <w:sz w:val="22"/>
          <w:szCs w:val="22"/>
          <w14:ligatures w14:val="none"/>
        </w:rPr>
        <w:t>d)</w:t>
      </w:r>
      <w:r w:rsidRPr="000142A4">
        <w:rPr>
          <w:rFonts w:ascii="Bookman Old Style" w:hAnsi="Bookman Old Style" w:cs="Arial"/>
          <w:sz w:val="22"/>
          <w:szCs w:val="22"/>
          <w14:ligatures w14:val="none"/>
        </w:rPr>
        <w:t xml:space="preserve"> Cintos individuais de segurança, segundo as normas estabelecidas pelo CONTRAN;</w:t>
      </w:r>
      <w:r w:rsidRPr="000142A4">
        <w:rPr>
          <w:rFonts w:ascii="Bookman Old Style" w:hAnsi="Bookman Old Style" w:cs="Arial"/>
          <w:b/>
          <w:sz w:val="22"/>
          <w:szCs w:val="22"/>
          <w14:ligatures w14:val="none"/>
        </w:rPr>
        <w:t xml:space="preserve"> </w:t>
      </w:r>
    </w:p>
    <w:p w14:paraId="4BAC9B17"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e)</w:t>
      </w:r>
      <w:r w:rsidRPr="000142A4">
        <w:rPr>
          <w:rFonts w:ascii="Bookman Old Style" w:hAnsi="Bookman Old Style" w:cs="Arial"/>
          <w:sz w:val="22"/>
          <w:szCs w:val="22"/>
          <w14:ligatures w14:val="none"/>
        </w:rPr>
        <w:t xml:space="preserve"> Extintor de incêndio, obedecidas às normas do CONTRAN.</w:t>
      </w:r>
    </w:p>
    <w:p w14:paraId="37C6A443" w14:textId="77777777" w:rsidR="000142A4" w:rsidRPr="000142A4" w:rsidRDefault="000142A4" w:rsidP="000142A4">
      <w:pPr>
        <w:rPr>
          <w:rFonts w:ascii="Bookman Old Style" w:hAnsi="Bookman Old Style" w:cs="Arial"/>
          <w:b/>
          <w:sz w:val="22"/>
          <w:szCs w:val="22"/>
          <w14:ligatures w14:val="none"/>
        </w:rPr>
      </w:pPr>
      <w:r w:rsidRPr="000142A4">
        <w:rPr>
          <w:rFonts w:ascii="Bookman Old Style" w:hAnsi="Bookman Old Style" w:cs="Arial"/>
          <w:b/>
          <w:sz w:val="22"/>
          <w:szCs w:val="22"/>
          <w14:ligatures w14:val="none"/>
        </w:rPr>
        <w:lastRenderedPageBreak/>
        <w:t>f)</w:t>
      </w:r>
      <w:r w:rsidRPr="000142A4">
        <w:rPr>
          <w:rFonts w:ascii="Bookman Old Style" w:hAnsi="Bookman Old Style" w:cs="Arial"/>
          <w:sz w:val="22"/>
          <w:szCs w:val="22"/>
          <w14:ligatures w14:val="none"/>
        </w:rPr>
        <w:t xml:space="preserve"> Inscrição na parte interna, em local visível, da lotação, sendo vedado terminantemente o transporte de passageiros em pé.</w:t>
      </w:r>
    </w:p>
    <w:p w14:paraId="5A986F30" w14:textId="6D31AE80"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g)</w:t>
      </w:r>
      <w:r w:rsidRPr="000142A4">
        <w:rPr>
          <w:rFonts w:ascii="Bookman Old Style" w:hAnsi="Bookman Old Style" w:cs="Arial"/>
          <w:sz w:val="22"/>
          <w:szCs w:val="22"/>
          <w14:ligatures w14:val="none"/>
        </w:rPr>
        <w:t xml:space="preserve"> Inexistência, na parte externa ou interna de qualquer inscrição, sal</w:t>
      </w:r>
      <w:r w:rsidR="0066144C" w:rsidRPr="005E4332">
        <w:rPr>
          <w:rFonts w:ascii="Bookman Old Style" w:hAnsi="Bookman Old Style" w:cs="Arial"/>
          <w:sz w:val="22"/>
          <w:szCs w:val="22"/>
          <w14:ligatures w14:val="none"/>
        </w:rPr>
        <w:t>vo a indicação de ônibus escolar</w:t>
      </w:r>
      <w:r w:rsidRPr="000142A4">
        <w:rPr>
          <w:rFonts w:ascii="Bookman Old Style" w:hAnsi="Bookman Old Style" w:cs="Arial"/>
          <w:sz w:val="22"/>
          <w:szCs w:val="22"/>
          <w14:ligatures w14:val="none"/>
        </w:rPr>
        <w:t>, bem como de ornamentos nos para-brisas, permitida apenas a indicação do nome e telefone do estabelecimento na lateral, abaixo do dístico exigido.</w:t>
      </w:r>
    </w:p>
    <w:p w14:paraId="24EE5DE7"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h)</w:t>
      </w:r>
      <w:r w:rsidRPr="000142A4">
        <w:rPr>
          <w:rFonts w:ascii="Bookman Old Style" w:hAnsi="Bookman Old Style" w:cs="Arial"/>
          <w:sz w:val="22"/>
          <w:szCs w:val="22"/>
          <w14:ligatures w14:val="none"/>
        </w:rPr>
        <w:t xml:space="preserve"> Identificação do motorista, em local visível.</w:t>
      </w:r>
    </w:p>
    <w:p w14:paraId="67953C1C"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i)</w:t>
      </w:r>
      <w:r w:rsidRPr="000142A4">
        <w:rPr>
          <w:rFonts w:ascii="Bookman Old Style" w:hAnsi="Bookman Old Style" w:cs="Arial"/>
          <w:sz w:val="22"/>
          <w:szCs w:val="22"/>
          <w14:ligatures w14:val="none"/>
        </w:rPr>
        <w:t xml:space="preserve"> Empresa deverá manter cadastro dos escolares que transporta contendo: nome da criança, nome dos pais, endereço residencial completo, endereço comercial do pai e mãe ou responsável legal.</w:t>
      </w:r>
    </w:p>
    <w:p w14:paraId="632FEC2A" w14:textId="7632D595"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j)</w:t>
      </w:r>
      <w:r w:rsidRPr="000142A4">
        <w:rPr>
          <w:rFonts w:ascii="Bookman Old Style" w:hAnsi="Bookman Old Style" w:cs="Arial"/>
          <w:sz w:val="22"/>
          <w:szCs w:val="22"/>
          <w14:ligatures w14:val="none"/>
        </w:rPr>
        <w:t xml:space="preserve"> </w:t>
      </w:r>
      <w:r w:rsidRPr="000142A4">
        <w:rPr>
          <w:rFonts w:ascii="Bookman Old Style" w:hAnsi="Bookman Old Style" w:cs="Arial"/>
          <w:sz w:val="22"/>
          <w:szCs w:val="22"/>
          <w:u w:val="single"/>
          <w14:ligatures w14:val="none"/>
        </w:rPr>
        <w:t>Veículos com até 10 (dez) anos de uso, contados desde o ano de fabricação/modelo, ou seja, ano de fabricação ou modelo igual ou superior ao ano 201</w:t>
      </w:r>
      <w:r w:rsidR="0066144C" w:rsidRPr="005E4332">
        <w:rPr>
          <w:rFonts w:ascii="Bookman Old Style" w:hAnsi="Bookman Old Style" w:cs="Arial"/>
          <w:sz w:val="22"/>
          <w:szCs w:val="22"/>
          <w:u w:val="single"/>
          <w14:ligatures w14:val="none"/>
        </w:rPr>
        <w:t>4</w:t>
      </w:r>
      <w:r w:rsidRPr="000142A4">
        <w:rPr>
          <w:rFonts w:ascii="Bookman Old Style" w:hAnsi="Bookman Old Style" w:cs="Arial"/>
          <w:sz w:val="22"/>
          <w:szCs w:val="22"/>
          <w:u w:val="single"/>
          <w14:ligatures w14:val="none"/>
        </w:rPr>
        <w:t>.</w:t>
      </w:r>
    </w:p>
    <w:p w14:paraId="4083F9F9" w14:textId="77777777" w:rsidR="000142A4" w:rsidRPr="000142A4" w:rsidRDefault="000142A4" w:rsidP="000142A4">
      <w:pPr>
        <w:widowControl w:val="0"/>
        <w:rPr>
          <w:rFonts w:ascii="Bookman Old Style" w:hAnsi="Bookman Old Style" w:cs="Arial"/>
          <w:snapToGrid w:val="0"/>
          <w:sz w:val="22"/>
          <w:szCs w:val="22"/>
          <w:lang w:eastAsia="pt-BR"/>
          <w14:ligatures w14:val="none"/>
        </w:rPr>
      </w:pPr>
      <w:r w:rsidRPr="000142A4">
        <w:rPr>
          <w:rFonts w:ascii="Bookman Old Style" w:hAnsi="Bookman Old Style" w:cs="Arial"/>
          <w:b/>
          <w:snapToGrid w:val="0"/>
          <w:sz w:val="22"/>
          <w:szCs w:val="22"/>
          <w:lang w:eastAsia="pt-BR"/>
          <w14:ligatures w14:val="none"/>
        </w:rPr>
        <w:t>k)</w:t>
      </w:r>
      <w:r w:rsidRPr="000142A4">
        <w:rPr>
          <w:rFonts w:ascii="Bookman Old Style" w:hAnsi="Bookman Old Style" w:cs="Arial"/>
          <w:snapToGrid w:val="0"/>
          <w:sz w:val="22"/>
          <w:szCs w:val="22"/>
          <w:lang w:eastAsia="pt-BR"/>
          <w14:ligatures w14:val="none"/>
        </w:rPr>
        <w:t xml:space="preserve"> Laudo de Vistoria do veículo, emitido DRP, certificando o atendimento ao Artigo nº 136, da Lei nº 9503, de 23 de setembro de 1997 – Código de Trânsito Brasileiro, bem como a vistoria interna do veículo atestando as boas condições estéticas, como cortinas acentos dentre outros.</w:t>
      </w:r>
    </w:p>
    <w:p w14:paraId="2219A2D2" w14:textId="77777777" w:rsidR="000142A4" w:rsidRPr="000142A4" w:rsidRDefault="000142A4" w:rsidP="000142A4">
      <w:pPr>
        <w:widowControl w:val="0"/>
        <w:rPr>
          <w:rFonts w:ascii="Bookman Old Style" w:hAnsi="Bookman Old Style" w:cs="Arial"/>
          <w:snapToGrid w:val="0"/>
          <w:sz w:val="22"/>
          <w:szCs w:val="22"/>
          <w:lang w:eastAsia="pt-BR"/>
          <w14:ligatures w14:val="none"/>
        </w:rPr>
      </w:pPr>
      <w:r w:rsidRPr="000142A4">
        <w:rPr>
          <w:rFonts w:ascii="Bookman Old Style" w:hAnsi="Bookman Old Style" w:cs="Arial"/>
          <w:b/>
          <w:snapToGrid w:val="0"/>
          <w:sz w:val="22"/>
          <w:szCs w:val="22"/>
          <w:lang w:eastAsia="pt-BR"/>
          <w14:ligatures w14:val="none"/>
        </w:rPr>
        <w:t>l)</w:t>
      </w:r>
      <w:r w:rsidRPr="000142A4">
        <w:rPr>
          <w:rFonts w:ascii="Bookman Old Style" w:hAnsi="Bookman Old Style" w:cs="Arial"/>
          <w:snapToGrid w:val="0"/>
          <w:sz w:val="22"/>
          <w:szCs w:val="22"/>
          <w:lang w:eastAsia="pt-BR"/>
          <w14:ligatures w14:val="none"/>
        </w:rPr>
        <w:t xml:space="preserve"> O veículo deverá ser conduzido somente pelo motorista que no Laudo de Vistoria constar, na hipótese da substituição do motorista, a empresa deverá apresentar um novo Laudo.</w:t>
      </w:r>
    </w:p>
    <w:p w14:paraId="4C881234" w14:textId="77777777" w:rsidR="000142A4" w:rsidRPr="000142A4" w:rsidRDefault="000142A4" w:rsidP="000142A4">
      <w:pPr>
        <w:widowControl w:val="0"/>
        <w:rPr>
          <w:rFonts w:ascii="Bookman Old Style" w:hAnsi="Bookman Old Style" w:cs="Arial"/>
          <w:snapToGrid w:val="0"/>
          <w:sz w:val="22"/>
          <w:szCs w:val="22"/>
          <w14:ligatures w14:val="none"/>
        </w:rPr>
      </w:pPr>
      <w:r w:rsidRPr="000142A4">
        <w:rPr>
          <w:rFonts w:ascii="Bookman Old Style" w:hAnsi="Bookman Old Style" w:cs="Arial"/>
          <w:b/>
          <w:snapToGrid w:val="0"/>
          <w:sz w:val="22"/>
          <w:szCs w:val="22"/>
          <w14:ligatures w14:val="none"/>
        </w:rPr>
        <w:t>m)</w:t>
      </w:r>
      <w:r w:rsidRPr="000142A4">
        <w:rPr>
          <w:rFonts w:ascii="Bookman Old Style" w:hAnsi="Bookman Old Style" w:cs="Arial"/>
          <w:snapToGrid w:val="0"/>
          <w:sz w:val="22"/>
          <w:szCs w:val="22"/>
          <w14:ligatures w14:val="none"/>
        </w:rPr>
        <w:t xml:space="preserve"> Comprovante do pagamento do seguro obrigatório do(s) veículo(s) a ser(em) utilizado(s) na prestação de serviço de transporte escolar adjudicada.</w:t>
      </w:r>
    </w:p>
    <w:p w14:paraId="1B2F2C69"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n)</w:t>
      </w:r>
      <w:r w:rsidRPr="000142A4">
        <w:rPr>
          <w:rFonts w:ascii="Bookman Old Style" w:hAnsi="Bookman Old Style" w:cs="Arial"/>
          <w:sz w:val="22"/>
          <w:szCs w:val="22"/>
          <w14:ligatures w14:val="none"/>
        </w:rPr>
        <w:t xml:space="preserve"> Em caso de troca, o veículo substituto deverá atender a todos os requisitos exigidos e, os documentos deverão ser encaminhados à Secretaria Municipal de Administração para aprovação, antes do início do transporte com o novo veículo.</w:t>
      </w:r>
    </w:p>
    <w:p w14:paraId="7BC7719C"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o)</w:t>
      </w:r>
      <w:r w:rsidRPr="000142A4">
        <w:rPr>
          <w:rFonts w:ascii="Bookman Old Style" w:hAnsi="Bookman Old Style" w:cs="Arial"/>
          <w:sz w:val="22"/>
          <w:szCs w:val="22"/>
          <w14:ligatures w14:val="none"/>
        </w:rPr>
        <w:t xml:space="preserve"> Na hipótese de problemas com o veículo durante o trajeto, a empresa transportadora é responsável pela substituição imediata do mesmo e condução dos alunos, de forma segura ao seu destino, cuja situação deve ser prontamente reportada a Secretaria responsável para conhecimento.</w:t>
      </w:r>
    </w:p>
    <w:p w14:paraId="2D5E7A17" w14:textId="77777777" w:rsidR="000142A4" w:rsidRPr="000142A4" w:rsidRDefault="000142A4" w:rsidP="000142A4">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p)</w:t>
      </w:r>
      <w:r w:rsidRPr="000142A4">
        <w:rPr>
          <w:rFonts w:ascii="Bookman Old Style" w:hAnsi="Bookman Old Style" w:cs="Arial"/>
          <w:sz w:val="22"/>
          <w:szCs w:val="22"/>
          <w14:ligatures w14:val="none"/>
        </w:rPr>
        <w:t xml:space="preserve"> O veículo compreendido na ata poderá ser utilizado somente para o transporte escolar, não se desviando para fins alheios ao previsto.</w:t>
      </w:r>
    </w:p>
    <w:p w14:paraId="1C7E871E" w14:textId="77777777" w:rsidR="000142A4" w:rsidRPr="000142A4" w:rsidRDefault="000142A4" w:rsidP="000142A4">
      <w:pPr>
        <w:rPr>
          <w:rFonts w:ascii="Bookman Old Style" w:hAnsi="Bookman Old Style" w:cs="Arial"/>
          <w:b/>
          <w:sz w:val="22"/>
          <w:szCs w:val="22"/>
          <w14:ligatures w14:val="none"/>
        </w:rPr>
      </w:pPr>
    </w:p>
    <w:p w14:paraId="3D125DAB" w14:textId="0D68AC91" w:rsidR="000142A4" w:rsidRPr="000142A4" w:rsidRDefault="0066144C" w:rsidP="0066144C">
      <w:pPr>
        <w:rPr>
          <w:rFonts w:ascii="Bookman Old Style" w:hAnsi="Bookman Old Style" w:cs="Arial"/>
          <w:b/>
          <w:sz w:val="22"/>
          <w:szCs w:val="22"/>
          <w14:ligatures w14:val="none"/>
        </w:rPr>
      </w:pPr>
      <w:r w:rsidRPr="005E4332">
        <w:rPr>
          <w:rFonts w:ascii="Bookman Old Style" w:hAnsi="Bookman Old Style" w:cs="Arial"/>
          <w:b/>
          <w:sz w:val="22"/>
          <w:szCs w:val="22"/>
          <w14:ligatures w14:val="none"/>
        </w:rPr>
        <w:t>1</w:t>
      </w:r>
      <w:r w:rsidR="00F961A0" w:rsidRPr="005E4332">
        <w:rPr>
          <w:rFonts w:ascii="Bookman Old Style" w:hAnsi="Bookman Old Style" w:cs="Arial"/>
          <w:b/>
          <w:sz w:val="22"/>
          <w:szCs w:val="22"/>
          <w14:ligatures w14:val="none"/>
        </w:rPr>
        <w:t>5</w:t>
      </w:r>
      <w:r w:rsidRPr="005E4332">
        <w:rPr>
          <w:rFonts w:ascii="Bookman Old Style" w:hAnsi="Bookman Old Style" w:cs="Arial"/>
          <w:b/>
          <w:sz w:val="22"/>
          <w:szCs w:val="22"/>
          <w14:ligatures w14:val="none"/>
        </w:rPr>
        <w:t>.</w:t>
      </w:r>
      <w:r w:rsidR="00F961A0" w:rsidRPr="005E4332">
        <w:rPr>
          <w:rFonts w:ascii="Bookman Old Style" w:hAnsi="Bookman Old Style" w:cs="Arial"/>
          <w:b/>
          <w:sz w:val="22"/>
          <w:szCs w:val="22"/>
          <w14:ligatures w14:val="none"/>
        </w:rPr>
        <w:t>7.</w:t>
      </w:r>
      <w:r w:rsidRPr="005E4332">
        <w:rPr>
          <w:rFonts w:ascii="Bookman Old Style" w:hAnsi="Bookman Old Style" w:cs="Arial"/>
          <w:b/>
          <w:sz w:val="22"/>
          <w:szCs w:val="22"/>
          <w14:ligatures w14:val="none"/>
        </w:rPr>
        <w:t xml:space="preserve"> </w:t>
      </w:r>
      <w:r w:rsidR="00F961A0" w:rsidRPr="005E4332">
        <w:rPr>
          <w:rFonts w:ascii="Bookman Old Style" w:hAnsi="Bookman Old Style" w:cs="Arial"/>
          <w:b/>
          <w:sz w:val="22"/>
          <w:szCs w:val="22"/>
          <w14:ligatures w14:val="none"/>
        </w:rPr>
        <w:t xml:space="preserve">Das obrigações quanto ao Condutor </w:t>
      </w:r>
    </w:p>
    <w:p w14:paraId="04A045D0" w14:textId="309ACF4F" w:rsidR="000142A4" w:rsidRPr="000142A4" w:rsidRDefault="0066144C" w:rsidP="000142A4">
      <w:pPr>
        <w:rPr>
          <w:rFonts w:ascii="Bookman Old Style" w:hAnsi="Bookman Old Style" w:cs="Arial"/>
          <w:b/>
          <w:sz w:val="22"/>
          <w:szCs w:val="22"/>
          <w14:ligatures w14:val="none"/>
        </w:rPr>
      </w:pPr>
      <w:r w:rsidRPr="005E4332">
        <w:rPr>
          <w:rFonts w:ascii="Bookman Old Style" w:hAnsi="Bookman Old Style" w:cs="Arial"/>
          <w:b/>
          <w:bCs/>
          <w:sz w:val="22"/>
          <w:szCs w:val="22"/>
          <w14:ligatures w14:val="none"/>
        </w:rPr>
        <w:t>1</w:t>
      </w:r>
      <w:r w:rsidR="00F961A0" w:rsidRPr="005E4332">
        <w:rPr>
          <w:rFonts w:ascii="Bookman Old Style" w:hAnsi="Bookman Old Style" w:cs="Arial"/>
          <w:b/>
          <w:bCs/>
          <w:sz w:val="22"/>
          <w:szCs w:val="22"/>
          <w14:ligatures w14:val="none"/>
        </w:rPr>
        <w:t>5</w:t>
      </w:r>
      <w:r w:rsidR="000142A4" w:rsidRPr="000142A4">
        <w:rPr>
          <w:rFonts w:ascii="Bookman Old Style" w:hAnsi="Bookman Old Style" w:cs="Arial"/>
          <w:b/>
          <w:bCs/>
          <w:sz w:val="22"/>
          <w:szCs w:val="22"/>
          <w14:ligatures w14:val="none"/>
        </w:rPr>
        <w:t>.</w:t>
      </w:r>
      <w:r w:rsidR="00F961A0" w:rsidRPr="005E4332">
        <w:rPr>
          <w:rFonts w:ascii="Bookman Old Style" w:hAnsi="Bookman Old Style" w:cs="Arial"/>
          <w:b/>
          <w:bCs/>
          <w:sz w:val="22"/>
          <w:szCs w:val="22"/>
          <w14:ligatures w14:val="none"/>
        </w:rPr>
        <w:t>7.</w:t>
      </w:r>
      <w:r w:rsidR="000142A4" w:rsidRPr="000142A4">
        <w:rPr>
          <w:rFonts w:ascii="Bookman Old Style" w:hAnsi="Bookman Old Style" w:cs="Arial"/>
          <w:b/>
          <w:bCs/>
          <w:sz w:val="22"/>
          <w:szCs w:val="22"/>
          <w14:ligatures w14:val="none"/>
        </w:rPr>
        <w:t>1</w:t>
      </w:r>
      <w:r w:rsidR="00F961A0" w:rsidRPr="005E4332">
        <w:rPr>
          <w:rFonts w:ascii="Bookman Old Style" w:hAnsi="Bookman Old Style" w:cs="Arial"/>
          <w:b/>
          <w:bCs/>
          <w:sz w:val="22"/>
          <w:szCs w:val="22"/>
          <w14:ligatures w14:val="none"/>
        </w:rPr>
        <w:t>.</w:t>
      </w:r>
      <w:r w:rsidR="000142A4" w:rsidRPr="000142A4">
        <w:rPr>
          <w:rFonts w:ascii="Bookman Old Style" w:hAnsi="Bookman Old Style" w:cs="Arial"/>
          <w:sz w:val="22"/>
          <w:szCs w:val="22"/>
          <w14:ligatures w14:val="none"/>
        </w:rPr>
        <w:t xml:space="preserve"> Caberá ao </w:t>
      </w:r>
      <w:r w:rsidR="000142A4" w:rsidRPr="000142A4">
        <w:rPr>
          <w:rFonts w:ascii="Bookman Old Style" w:hAnsi="Bookman Old Style" w:cs="Arial"/>
          <w:bCs/>
          <w:sz w:val="22"/>
          <w:szCs w:val="22"/>
          <w14:ligatures w14:val="none"/>
        </w:rPr>
        <w:t>licitante vencedor</w:t>
      </w:r>
      <w:r w:rsidR="000142A4" w:rsidRPr="000142A4">
        <w:rPr>
          <w:rFonts w:ascii="Bookman Old Style" w:hAnsi="Bookman Old Style" w:cs="Arial"/>
          <w:sz w:val="22"/>
          <w:szCs w:val="22"/>
          <w14:ligatures w14:val="none"/>
        </w:rPr>
        <w:t>, a partir da assinatura do contrato, o cumprimento das seguintes obrigações, além daquelas descritas no Edital de Pregão Presencial nº 0</w:t>
      </w:r>
      <w:r w:rsidR="001334B1" w:rsidRPr="005E4332">
        <w:rPr>
          <w:rFonts w:ascii="Bookman Old Style" w:hAnsi="Bookman Old Style" w:cs="Arial"/>
          <w:sz w:val="22"/>
          <w:szCs w:val="22"/>
          <w14:ligatures w14:val="none"/>
        </w:rPr>
        <w:t>1</w:t>
      </w:r>
      <w:r w:rsidR="000142A4" w:rsidRPr="000142A4">
        <w:rPr>
          <w:rFonts w:ascii="Bookman Old Style" w:hAnsi="Bookman Old Style" w:cs="Arial"/>
          <w:sz w:val="22"/>
          <w:szCs w:val="22"/>
          <w14:ligatures w14:val="none"/>
        </w:rPr>
        <w:t>/2023 e anexos:</w:t>
      </w:r>
    </w:p>
    <w:p w14:paraId="13A2E421" w14:textId="1FB8B8B8" w:rsidR="000142A4" w:rsidRPr="000142A4" w:rsidRDefault="0066144C"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napToGrid w:val="0"/>
          <w:sz w:val="22"/>
          <w:szCs w:val="22"/>
          <w:lang w:eastAsia="pt-BR"/>
          <w14:ligatures w14:val="none"/>
        </w:rPr>
        <w:t>a)</w:t>
      </w:r>
      <w:r w:rsidRPr="005E4332">
        <w:rPr>
          <w:rFonts w:ascii="Bookman Old Style" w:hAnsi="Bookman Old Style" w:cs="Arial"/>
          <w:snapToGrid w:val="0"/>
          <w:sz w:val="22"/>
          <w:szCs w:val="22"/>
          <w:lang w:eastAsia="pt-BR"/>
          <w14:ligatures w14:val="none"/>
        </w:rPr>
        <w:t xml:space="preserve"> </w:t>
      </w:r>
      <w:r w:rsidR="000142A4" w:rsidRPr="000142A4">
        <w:rPr>
          <w:rFonts w:ascii="Bookman Old Style" w:hAnsi="Bookman Old Style" w:cs="Arial"/>
          <w:snapToGrid w:val="0"/>
          <w:sz w:val="22"/>
          <w:szCs w:val="22"/>
          <w:lang w:eastAsia="pt-BR"/>
          <w14:ligatures w14:val="none"/>
        </w:rPr>
        <w:t>A</w:t>
      </w:r>
      <w:r w:rsidR="000142A4" w:rsidRPr="000142A4">
        <w:rPr>
          <w:rFonts w:ascii="Bookman Old Style" w:hAnsi="Bookman Old Style" w:cs="Arial"/>
          <w:sz w:val="22"/>
          <w:szCs w:val="22"/>
          <w:lang w:eastAsia="pt-BR"/>
          <w14:ligatures w14:val="none"/>
        </w:rPr>
        <w:t>presentar documentação que ateste o cumprimento pelo motorista, que efetuará o serviço, das exigências previstas no Artigo 138, do Código de Trânsito Brasileiro - Lei nº 9.503, de 23 de setembro de 1997, ou seja:</w:t>
      </w:r>
    </w:p>
    <w:p w14:paraId="6B1675DD" w14:textId="2D16D618" w:rsidR="000142A4" w:rsidRPr="000142A4" w:rsidRDefault="0066144C"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b)</w:t>
      </w:r>
      <w:r w:rsidRPr="005E4332">
        <w:rPr>
          <w:rFonts w:ascii="Bookman Old Style" w:hAnsi="Bookman Old Style" w:cs="Arial"/>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 xml:space="preserve">Ter idade superior a 21 (vinte e um) anos; </w:t>
      </w:r>
    </w:p>
    <w:p w14:paraId="57B4A21C" w14:textId="7D704685" w:rsidR="000142A4" w:rsidRPr="000142A4" w:rsidRDefault="00F961A0"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c)</w:t>
      </w:r>
      <w:r w:rsidRPr="005E4332">
        <w:rPr>
          <w:rFonts w:ascii="Bookman Old Style" w:hAnsi="Bookman Old Style" w:cs="Arial"/>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Ser habilitado na categoria D (inciso I, art. 143 da Lei nº 9.503, de 23 de</w:t>
      </w:r>
      <w:r w:rsidR="000142A4" w:rsidRPr="000142A4">
        <w:rPr>
          <w:rFonts w:ascii="Bookman Old Style" w:hAnsi="Bookman Old Style" w:cs="Arial"/>
          <w:b/>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setembro de 1997);</w:t>
      </w:r>
    </w:p>
    <w:p w14:paraId="47BBEBB5" w14:textId="6B0E6A7E" w:rsidR="000142A4" w:rsidRPr="000142A4" w:rsidRDefault="00F961A0"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d)</w:t>
      </w:r>
      <w:r w:rsidRPr="005E4332">
        <w:rPr>
          <w:rFonts w:ascii="Bookman Old Style" w:hAnsi="Bookman Old Style" w:cs="Arial"/>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Não ter cometido infração grave ou gravíssima, ou ser reincidente em infrações médias durante os doze últimos meses;</w:t>
      </w:r>
    </w:p>
    <w:p w14:paraId="0F4E48F0" w14:textId="6F06D9FC" w:rsidR="000142A4" w:rsidRPr="000142A4" w:rsidRDefault="00F961A0"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e)</w:t>
      </w:r>
      <w:r w:rsidRPr="005E4332">
        <w:rPr>
          <w:rFonts w:ascii="Bookman Old Style" w:hAnsi="Bookman Old Style" w:cs="Arial"/>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 xml:space="preserve">Ser aprovado em curso especializado, nos termos da regulamentação do CONTRAN (inciso IV, Art. 145, da Lei nº 9.503, de 23 de setembro de 1997 e art. 33 da Resolução nº 168, de 14 de dezembro de 2004, atualizada do CONTRAN). Por igual, deverá apresentar a Carteira de Trabalho e Previdência </w:t>
      </w:r>
      <w:r w:rsidR="000142A4" w:rsidRPr="000142A4">
        <w:rPr>
          <w:rFonts w:ascii="Bookman Old Style" w:hAnsi="Bookman Old Style" w:cs="Arial"/>
          <w:sz w:val="22"/>
          <w:szCs w:val="22"/>
          <w:lang w:eastAsia="pt-BR"/>
          <w14:ligatures w14:val="none"/>
        </w:rPr>
        <w:lastRenderedPageBreak/>
        <w:t>Social – CTPS – dos motoristas, devidamente anotada pela licitante, ou Ficha de Registro de Empregado – RE, devidamente registrada no Ministério do Trabalho, ou, ainda, contrato social e último aditivo, se houver, caso o motorista seja sócio;</w:t>
      </w:r>
    </w:p>
    <w:p w14:paraId="4950CBEB" w14:textId="17814ECB" w:rsidR="000142A4" w:rsidRPr="000142A4" w:rsidRDefault="00F961A0"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f)</w:t>
      </w:r>
      <w:r w:rsidRPr="005E4332">
        <w:rPr>
          <w:rFonts w:ascii="Bookman Old Style" w:hAnsi="Bookman Old Style" w:cs="Arial"/>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Apresentar documentação que atenda o Artigo nº 329, da Lei nº 9.503, de 23 de setembro de 1997 – Código de Trânsito Brasileiro</w:t>
      </w:r>
      <w:r w:rsidRPr="005E4332">
        <w:rPr>
          <w:rFonts w:ascii="Bookman Old Style" w:hAnsi="Bookman Old Style" w:cs="Arial"/>
          <w:sz w:val="22"/>
          <w:szCs w:val="22"/>
          <w:lang w:eastAsia="pt-BR"/>
          <w14:ligatures w14:val="none"/>
        </w:rPr>
        <w:t>;</w:t>
      </w:r>
      <w:r w:rsidR="000142A4" w:rsidRPr="000142A4">
        <w:rPr>
          <w:rFonts w:ascii="Bookman Old Style" w:hAnsi="Bookman Old Style" w:cs="Arial"/>
          <w:sz w:val="22"/>
          <w:szCs w:val="22"/>
          <w:lang w:eastAsia="pt-BR"/>
          <w14:ligatures w14:val="none"/>
        </w:rPr>
        <w:t xml:space="preserve"> </w:t>
      </w:r>
    </w:p>
    <w:p w14:paraId="3BABE112" w14:textId="553FAD24" w:rsidR="000142A4" w:rsidRPr="000142A4" w:rsidRDefault="00F961A0" w:rsidP="0066144C">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h)</w:t>
      </w:r>
      <w:r w:rsidRPr="005E4332">
        <w:rPr>
          <w:rFonts w:ascii="Bookman Old Style" w:hAnsi="Bookman Old Style" w:cs="Arial"/>
          <w:sz w:val="22"/>
          <w:szCs w:val="22"/>
          <w:lang w:eastAsia="pt-BR"/>
          <w14:ligatures w14:val="none"/>
        </w:rPr>
        <w:t xml:space="preserve"> </w:t>
      </w:r>
      <w:r w:rsidR="000142A4" w:rsidRPr="000142A4">
        <w:rPr>
          <w:rFonts w:ascii="Bookman Old Style" w:hAnsi="Bookman Old Style" w:cs="Arial"/>
          <w:sz w:val="22"/>
          <w:szCs w:val="22"/>
          <w:lang w:eastAsia="pt-BR"/>
          <w14:ligatures w14:val="none"/>
        </w:rPr>
        <w:t>O Condutor obrigatoriamente deverá ser o mesmo mencionado no Laudo de Vistoria da DRP; sendo que, na hipótese de ocorrer a substituição do condutor, a empresa deverá providenciar novo Laudo</w:t>
      </w:r>
      <w:r w:rsidRPr="005E4332">
        <w:rPr>
          <w:rFonts w:ascii="Bookman Old Style" w:hAnsi="Bookman Old Style" w:cs="Arial"/>
          <w:sz w:val="22"/>
          <w:szCs w:val="22"/>
          <w:lang w:eastAsia="pt-BR"/>
          <w14:ligatures w14:val="none"/>
        </w:rPr>
        <w:t xml:space="preserve">. </w:t>
      </w:r>
    </w:p>
    <w:p w14:paraId="5C5090A3" w14:textId="77777777" w:rsidR="00721AE1" w:rsidRDefault="00721AE1" w:rsidP="00721AE1">
      <w:pPr>
        <w:tabs>
          <w:tab w:val="left" w:pos="851"/>
        </w:tabs>
        <w:rPr>
          <w:rFonts w:ascii="Bookman Old Style" w:hAnsi="Bookman Old Style"/>
          <w:b/>
          <w:sz w:val="22"/>
          <w:szCs w:val="22"/>
        </w:rPr>
      </w:pPr>
    </w:p>
    <w:p w14:paraId="40417D71" w14:textId="660DD9E7" w:rsidR="00721AE1" w:rsidRPr="008027C5" w:rsidRDefault="00721AE1" w:rsidP="00721AE1">
      <w:pPr>
        <w:tabs>
          <w:tab w:val="left" w:pos="851"/>
        </w:tabs>
        <w:rPr>
          <w:rFonts w:ascii="Bookman Old Style" w:hAnsi="Bookman Old Style"/>
          <w:b/>
          <w:sz w:val="22"/>
          <w:szCs w:val="22"/>
        </w:rPr>
      </w:pPr>
      <w:r>
        <w:rPr>
          <w:rFonts w:ascii="Bookman Old Style" w:hAnsi="Bookman Old Style"/>
          <w:b/>
          <w:sz w:val="22"/>
          <w:szCs w:val="22"/>
        </w:rPr>
        <w:t>15</w:t>
      </w:r>
      <w:r w:rsidRPr="008027C5">
        <w:rPr>
          <w:rFonts w:ascii="Bookman Old Style" w:hAnsi="Bookman Old Style"/>
          <w:b/>
          <w:sz w:val="22"/>
          <w:szCs w:val="22"/>
        </w:rPr>
        <w:t>.</w:t>
      </w:r>
      <w:r>
        <w:rPr>
          <w:rFonts w:ascii="Bookman Old Style" w:hAnsi="Bookman Old Style"/>
          <w:b/>
          <w:sz w:val="22"/>
          <w:szCs w:val="22"/>
        </w:rPr>
        <w:t>17</w:t>
      </w:r>
      <w:r w:rsidRPr="008027C5">
        <w:rPr>
          <w:rFonts w:ascii="Bookman Old Style" w:hAnsi="Bookman Old Style"/>
          <w:b/>
          <w:sz w:val="22"/>
          <w:szCs w:val="22"/>
        </w:rPr>
        <w:t>. Do Reajustamento</w:t>
      </w:r>
    </w:p>
    <w:p w14:paraId="2B763B55" w14:textId="60E0C71C" w:rsidR="00721AE1" w:rsidRPr="008027C5" w:rsidRDefault="00721AE1" w:rsidP="00721AE1">
      <w:pPr>
        <w:overflowPunct w:val="0"/>
        <w:autoSpaceDE w:val="0"/>
        <w:autoSpaceDN w:val="0"/>
        <w:adjustRightInd w:val="0"/>
        <w:textAlignment w:val="baseline"/>
        <w:rPr>
          <w:rFonts w:ascii="Bookman Old Style" w:hAnsi="Bookman Old Style"/>
          <w:sz w:val="22"/>
          <w:szCs w:val="22"/>
        </w:rPr>
      </w:pPr>
      <w:r>
        <w:rPr>
          <w:rFonts w:ascii="Bookman Old Style" w:hAnsi="Bookman Old Style"/>
          <w:b/>
          <w:bCs/>
          <w:sz w:val="22"/>
          <w:szCs w:val="22"/>
        </w:rPr>
        <w:t>15</w:t>
      </w:r>
      <w:r w:rsidRPr="008027C5">
        <w:rPr>
          <w:rFonts w:ascii="Bookman Old Style" w:hAnsi="Bookman Old Style"/>
          <w:b/>
          <w:bCs/>
          <w:sz w:val="22"/>
          <w:szCs w:val="22"/>
        </w:rPr>
        <w:t>.</w:t>
      </w:r>
      <w:r>
        <w:rPr>
          <w:rFonts w:ascii="Bookman Old Style" w:hAnsi="Bookman Old Style"/>
          <w:b/>
          <w:bCs/>
          <w:sz w:val="22"/>
          <w:szCs w:val="22"/>
        </w:rPr>
        <w:t>17</w:t>
      </w:r>
      <w:r w:rsidRPr="008027C5">
        <w:rPr>
          <w:rFonts w:ascii="Bookman Old Style" w:hAnsi="Bookman Old Style"/>
          <w:b/>
          <w:bCs/>
          <w:sz w:val="22"/>
          <w:szCs w:val="22"/>
        </w:rPr>
        <w:t>.1.</w:t>
      </w:r>
      <w:r w:rsidRPr="008027C5">
        <w:rPr>
          <w:rFonts w:ascii="Bookman Old Style" w:hAnsi="Bookman Old Style"/>
          <w:sz w:val="22"/>
          <w:szCs w:val="22"/>
        </w:rPr>
        <w:t xml:space="preserve"> </w:t>
      </w:r>
      <w:r w:rsidR="0019784B">
        <w:rPr>
          <w:rFonts w:ascii="Bookman Old Style" w:hAnsi="Bookman Old Style"/>
          <w:sz w:val="22"/>
          <w:szCs w:val="22"/>
        </w:rPr>
        <w:t>A ata de preço</w:t>
      </w:r>
      <w:r w:rsidRPr="008027C5">
        <w:rPr>
          <w:rFonts w:ascii="Bookman Old Style" w:hAnsi="Bookman Old Style"/>
          <w:sz w:val="22"/>
          <w:szCs w:val="22"/>
        </w:rPr>
        <w:t xml:space="preserve"> terá seu preço reajustado pelo índice IPCA com data-base vinculada à data do orçamento estimado (art. 92, § 3º da Lei nº 14.133/2021), na hipótese de haver a continuidade do serviço após o prazo estabelecido, mediante aprovação do fiscal de contrato e do gestor de contrato</w:t>
      </w:r>
      <w:r w:rsidR="00F02C66">
        <w:rPr>
          <w:rFonts w:ascii="Bookman Old Style" w:hAnsi="Bookman Old Style"/>
          <w:sz w:val="22"/>
          <w:szCs w:val="22"/>
        </w:rPr>
        <w:t>, pelo prazo máximo de 01 (um) ano</w:t>
      </w:r>
      <w:r w:rsidRPr="008027C5">
        <w:rPr>
          <w:rFonts w:ascii="Bookman Old Style" w:hAnsi="Bookman Old Style"/>
          <w:sz w:val="22"/>
          <w:szCs w:val="22"/>
        </w:rPr>
        <w:t xml:space="preserve">. </w:t>
      </w:r>
    </w:p>
    <w:p w14:paraId="71CEF934" w14:textId="7B7E7BF5" w:rsidR="00721AE1" w:rsidRPr="008027C5" w:rsidRDefault="00721AE1" w:rsidP="00721AE1">
      <w:pPr>
        <w:overflowPunct w:val="0"/>
        <w:autoSpaceDE w:val="0"/>
        <w:autoSpaceDN w:val="0"/>
        <w:adjustRightInd w:val="0"/>
        <w:textAlignment w:val="baseline"/>
        <w:rPr>
          <w:rFonts w:ascii="Bookman Old Style" w:hAnsi="Bookman Old Style" w:cs="Arial"/>
          <w:color w:val="000000"/>
          <w:sz w:val="22"/>
          <w:szCs w:val="22"/>
        </w:rPr>
      </w:pPr>
      <w:r>
        <w:rPr>
          <w:rFonts w:ascii="Bookman Old Style" w:hAnsi="Bookman Old Style"/>
          <w:b/>
          <w:bCs/>
          <w:sz w:val="22"/>
          <w:szCs w:val="22"/>
        </w:rPr>
        <w:t>15</w:t>
      </w:r>
      <w:r w:rsidRPr="008027C5">
        <w:rPr>
          <w:rFonts w:ascii="Bookman Old Style" w:hAnsi="Bookman Old Style"/>
          <w:b/>
          <w:bCs/>
          <w:sz w:val="22"/>
          <w:szCs w:val="22"/>
        </w:rPr>
        <w:t>.</w:t>
      </w:r>
      <w:r>
        <w:rPr>
          <w:rFonts w:ascii="Bookman Old Style" w:hAnsi="Bookman Old Style"/>
          <w:b/>
          <w:bCs/>
          <w:sz w:val="22"/>
          <w:szCs w:val="22"/>
        </w:rPr>
        <w:t>17</w:t>
      </w:r>
      <w:r w:rsidRPr="008027C5">
        <w:rPr>
          <w:rFonts w:ascii="Bookman Old Style" w:hAnsi="Bookman Old Style"/>
          <w:b/>
          <w:bCs/>
          <w:sz w:val="22"/>
          <w:szCs w:val="22"/>
        </w:rPr>
        <w:t>.2.</w:t>
      </w:r>
      <w:r w:rsidRPr="008027C5">
        <w:rPr>
          <w:rFonts w:ascii="Bookman Old Style" w:hAnsi="Bookman Old Style"/>
          <w:sz w:val="22"/>
          <w:szCs w:val="22"/>
        </w:rPr>
        <w:t xml:space="preserve"> Poderá ser estabelecido mais de um índice específico ou setorial, em conformidade com a realidade de mercado dos respectivos insumos (art. 92, § 3º, [parte final] da Lei nº 14.133/2021).</w:t>
      </w:r>
    </w:p>
    <w:p w14:paraId="2C3B2B1D" w14:textId="77777777" w:rsidR="00721AE1" w:rsidRPr="008027C5" w:rsidRDefault="00721AE1" w:rsidP="00721AE1">
      <w:pPr>
        <w:tabs>
          <w:tab w:val="left" w:pos="851"/>
        </w:tabs>
        <w:rPr>
          <w:rFonts w:ascii="Bookman Old Style" w:hAnsi="Bookman Old Style"/>
          <w:b/>
          <w:sz w:val="22"/>
          <w:szCs w:val="22"/>
        </w:rPr>
      </w:pPr>
    </w:p>
    <w:p w14:paraId="74F1CEAD" w14:textId="3ECD9637" w:rsidR="00721AE1" w:rsidRPr="008027C5" w:rsidRDefault="00721AE1" w:rsidP="00721AE1">
      <w:pPr>
        <w:tabs>
          <w:tab w:val="left" w:pos="851"/>
        </w:tabs>
        <w:rPr>
          <w:rFonts w:ascii="Bookman Old Style" w:hAnsi="Bookman Old Style"/>
          <w:b/>
          <w:sz w:val="22"/>
          <w:szCs w:val="22"/>
        </w:rPr>
      </w:pPr>
      <w:r>
        <w:rPr>
          <w:rFonts w:ascii="Bookman Old Style" w:hAnsi="Bookman Old Style"/>
          <w:b/>
          <w:sz w:val="22"/>
          <w:szCs w:val="22"/>
        </w:rPr>
        <w:t>15</w:t>
      </w:r>
      <w:r w:rsidRPr="008027C5">
        <w:rPr>
          <w:rFonts w:ascii="Bookman Old Style" w:hAnsi="Bookman Old Style"/>
          <w:b/>
          <w:sz w:val="22"/>
          <w:szCs w:val="22"/>
        </w:rPr>
        <w:t>.</w:t>
      </w:r>
      <w:r>
        <w:rPr>
          <w:rFonts w:ascii="Bookman Old Style" w:hAnsi="Bookman Old Style"/>
          <w:b/>
          <w:sz w:val="22"/>
          <w:szCs w:val="22"/>
        </w:rPr>
        <w:t>18</w:t>
      </w:r>
      <w:r w:rsidRPr="008027C5">
        <w:rPr>
          <w:rFonts w:ascii="Bookman Old Style" w:hAnsi="Bookman Old Style"/>
          <w:b/>
          <w:sz w:val="22"/>
          <w:szCs w:val="22"/>
        </w:rPr>
        <w:t xml:space="preserve">. Do Reequilíbrio </w:t>
      </w:r>
    </w:p>
    <w:p w14:paraId="7B92A633" w14:textId="5A3FC694" w:rsidR="00721AE1" w:rsidRPr="008027C5" w:rsidRDefault="00721AE1" w:rsidP="00721AE1">
      <w:pPr>
        <w:rPr>
          <w:rFonts w:ascii="Bookman Old Style" w:hAnsi="Bookman Old Style"/>
          <w:sz w:val="22"/>
          <w:szCs w:val="22"/>
        </w:rPr>
      </w:pPr>
      <w:r>
        <w:rPr>
          <w:rFonts w:ascii="Bookman Old Style" w:hAnsi="Bookman Old Style"/>
          <w:b/>
          <w:bCs/>
          <w:sz w:val="22"/>
          <w:szCs w:val="22"/>
        </w:rPr>
        <w:t>15</w:t>
      </w:r>
      <w:r w:rsidRPr="008027C5">
        <w:rPr>
          <w:rFonts w:ascii="Bookman Old Style" w:hAnsi="Bookman Old Style"/>
          <w:b/>
          <w:bCs/>
          <w:sz w:val="22"/>
          <w:szCs w:val="22"/>
        </w:rPr>
        <w:t>.</w:t>
      </w:r>
      <w:r>
        <w:rPr>
          <w:rFonts w:ascii="Bookman Old Style" w:hAnsi="Bookman Old Style"/>
          <w:b/>
          <w:bCs/>
          <w:sz w:val="22"/>
          <w:szCs w:val="22"/>
        </w:rPr>
        <w:t>18</w:t>
      </w:r>
      <w:r w:rsidRPr="008027C5">
        <w:rPr>
          <w:rFonts w:ascii="Bookman Old Style" w:hAnsi="Bookman Old Style"/>
          <w:b/>
          <w:bCs/>
          <w:sz w:val="22"/>
          <w:szCs w:val="22"/>
        </w:rPr>
        <w:t xml:space="preserve">.1. </w:t>
      </w:r>
      <w:r w:rsidRPr="008027C5">
        <w:rPr>
          <w:rFonts w:ascii="Bookman Old Style" w:hAnsi="Bookman Old Style"/>
          <w:sz w:val="22"/>
          <w:szCs w:val="22"/>
        </w:rPr>
        <w:t xml:space="preserve">O reequilíbrio econômico poderá ser solicitado a qualquer tempo pelo(a)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43FEED56" w14:textId="1EFB2958" w:rsidR="00721AE1" w:rsidRPr="008027C5" w:rsidRDefault="00721AE1" w:rsidP="00721AE1">
      <w:pPr>
        <w:rPr>
          <w:rFonts w:ascii="Bookman Old Style" w:hAnsi="Bookman Old Style"/>
          <w:sz w:val="22"/>
          <w:szCs w:val="22"/>
        </w:rPr>
      </w:pPr>
      <w:r>
        <w:rPr>
          <w:rFonts w:ascii="Bookman Old Style" w:hAnsi="Bookman Old Style"/>
          <w:b/>
          <w:bCs/>
          <w:sz w:val="22"/>
          <w:szCs w:val="22"/>
        </w:rPr>
        <w:t>15</w:t>
      </w:r>
      <w:r w:rsidRPr="008027C5">
        <w:rPr>
          <w:rFonts w:ascii="Bookman Old Style" w:hAnsi="Bookman Old Style"/>
          <w:b/>
          <w:bCs/>
          <w:sz w:val="22"/>
          <w:szCs w:val="22"/>
        </w:rPr>
        <w:t>.</w:t>
      </w:r>
      <w:r>
        <w:rPr>
          <w:rFonts w:ascii="Bookman Old Style" w:hAnsi="Bookman Old Style"/>
          <w:b/>
          <w:bCs/>
          <w:sz w:val="22"/>
          <w:szCs w:val="22"/>
        </w:rPr>
        <w:t>18</w:t>
      </w:r>
      <w:r w:rsidRPr="008027C5">
        <w:rPr>
          <w:rFonts w:ascii="Bookman Old Style" w:hAnsi="Bookman Old Style"/>
          <w:b/>
          <w:bCs/>
          <w:sz w:val="22"/>
          <w:szCs w:val="22"/>
        </w:rPr>
        <w:t>.2.</w:t>
      </w:r>
      <w:r w:rsidRPr="008027C5">
        <w:rPr>
          <w:rFonts w:ascii="Bookman Old Style" w:hAnsi="Bookman Old Style"/>
          <w:sz w:val="22"/>
          <w:szCs w:val="22"/>
        </w:rPr>
        <w:t xml:space="preserve"> Se concedido o reequilíbrio este atingirá somente compras futuras, posteriores ao pedido, não recaindo nas compras já solicitadas e empenhadas. Devendo o fornecedor entregar os bens já empenhados pelo valor licitado.</w:t>
      </w:r>
    </w:p>
    <w:p w14:paraId="64C596E5" w14:textId="77777777" w:rsidR="000142A4" w:rsidRPr="005E4332" w:rsidRDefault="000142A4" w:rsidP="003B603E">
      <w:pPr>
        <w:overflowPunct w:val="0"/>
        <w:autoSpaceDE w:val="0"/>
        <w:autoSpaceDN w:val="0"/>
        <w:adjustRightInd w:val="0"/>
        <w:textAlignment w:val="baseline"/>
        <w:rPr>
          <w:rFonts w:ascii="Bookman Old Style" w:hAnsi="Bookman Old Style"/>
          <w:sz w:val="22"/>
          <w:szCs w:val="22"/>
        </w:rPr>
      </w:pPr>
    </w:p>
    <w:p w14:paraId="6D8C6C5C" w14:textId="2512268D" w:rsidR="003B603E" w:rsidRPr="005E4332" w:rsidRDefault="00F961A0" w:rsidP="003B603E">
      <w:pPr>
        <w:overflowPunct w:val="0"/>
        <w:autoSpaceDE w:val="0"/>
        <w:autoSpaceDN w:val="0"/>
        <w:adjustRightInd w:val="0"/>
        <w:textAlignment w:val="baseline"/>
        <w:rPr>
          <w:rFonts w:ascii="Bookman Old Style" w:hAnsi="Bookman Old Style"/>
          <w:sz w:val="22"/>
          <w:szCs w:val="22"/>
        </w:rPr>
      </w:pPr>
      <w:r w:rsidRPr="005E4332">
        <w:rPr>
          <w:rFonts w:ascii="Bookman Old Style" w:hAnsi="Bookman Old Style"/>
          <w:b/>
          <w:bCs/>
          <w:sz w:val="22"/>
          <w:szCs w:val="22"/>
        </w:rPr>
        <w:t>15.1.</w:t>
      </w:r>
      <w:r w:rsidRPr="005E4332">
        <w:rPr>
          <w:rFonts w:ascii="Bookman Old Style" w:hAnsi="Bookman Old Style"/>
          <w:sz w:val="22"/>
          <w:szCs w:val="22"/>
        </w:rPr>
        <w:t xml:space="preserve"> </w:t>
      </w:r>
      <w:r w:rsidR="003B603E" w:rsidRPr="005E4332">
        <w:rPr>
          <w:rFonts w:ascii="Bookman Old Style" w:hAnsi="Bookman Old Style"/>
          <w:sz w:val="22"/>
          <w:szCs w:val="22"/>
        </w:rPr>
        <w:t xml:space="preserve">As </w:t>
      </w:r>
      <w:r w:rsidR="00721AE1">
        <w:rPr>
          <w:rFonts w:ascii="Bookman Old Style" w:hAnsi="Bookman Old Style"/>
          <w:sz w:val="22"/>
          <w:szCs w:val="22"/>
        </w:rPr>
        <w:t xml:space="preserve">demais </w:t>
      </w:r>
      <w:r w:rsidR="003B603E" w:rsidRPr="005E4332">
        <w:rPr>
          <w:rFonts w:ascii="Bookman Old Style" w:hAnsi="Bookman Old Style"/>
          <w:sz w:val="22"/>
          <w:szCs w:val="22"/>
        </w:rPr>
        <w:t xml:space="preserve">cláusulas estarão dispostas no modelo </w:t>
      </w:r>
      <w:r w:rsidR="0019784B">
        <w:rPr>
          <w:rFonts w:ascii="Bookman Old Style" w:hAnsi="Bookman Old Style"/>
          <w:sz w:val="22"/>
          <w:szCs w:val="22"/>
        </w:rPr>
        <w:t>da ata de registro de preço</w:t>
      </w:r>
      <w:r w:rsidR="003B603E" w:rsidRPr="005E4332">
        <w:rPr>
          <w:rFonts w:ascii="Bookman Old Style" w:hAnsi="Bookman Old Style"/>
          <w:sz w:val="22"/>
          <w:szCs w:val="22"/>
        </w:rPr>
        <w:t xml:space="preserve"> anexo a este edital</w:t>
      </w:r>
      <w:r w:rsidR="000142A4" w:rsidRPr="005E4332">
        <w:rPr>
          <w:rFonts w:ascii="Bookman Old Style" w:hAnsi="Bookman Old Style"/>
          <w:sz w:val="22"/>
          <w:szCs w:val="22"/>
        </w:rPr>
        <w:t>.</w:t>
      </w:r>
    </w:p>
    <w:p w14:paraId="3F25E661" w14:textId="77777777" w:rsidR="003B603E" w:rsidRPr="005E4332" w:rsidRDefault="003B603E" w:rsidP="003B603E">
      <w:pPr>
        <w:overflowPunct w:val="0"/>
        <w:autoSpaceDE w:val="0"/>
        <w:autoSpaceDN w:val="0"/>
        <w:adjustRightInd w:val="0"/>
        <w:textAlignment w:val="baseline"/>
        <w:rPr>
          <w:rFonts w:ascii="Bookman Old Style" w:hAnsi="Bookman Old Style"/>
          <w:sz w:val="22"/>
          <w:szCs w:val="22"/>
        </w:rPr>
      </w:pPr>
    </w:p>
    <w:p w14:paraId="2C03FE44" w14:textId="77777777" w:rsidR="003B603E" w:rsidRPr="005E4332" w:rsidRDefault="003B603E" w:rsidP="003B603E">
      <w:pPr>
        <w:rPr>
          <w:rFonts w:ascii="Bookman Old Style" w:eastAsia="MS Mincho" w:hAnsi="Bookman Old Style"/>
          <w:b/>
          <w:sz w:val="22"/>
          <w:szCs w:val="22"/>
          <w:lang w:eastAsia="pt-BR"/>
        </w:rPr>
      </w:pPr>
      <w:r w:rsidRPr="005E4332">
        <w:rPr>
          <w:rFonts w:ascii="Bookman Old Style" w:eastAsia="MS Mincho" w:hAnsi="Bookman Old Style"/>
          <w:b/>
          <w:sz w:val="22"/>
          <w:szCs w:val="22"/>
          <w:lang w:eastAsia="pt-BR"/>
        </w:rPr>
        <w:t xml:space="preserve">16. DAS INFRAÇÕES ADMINISTRATIVAS E SANÇÕES </w:t>
      </w:r>
    </w:p>
    <w:p w14:paraId="303E472D"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16.1.</w:t>
      </w:r>
      <w:r w:rsidRPr="005E4332">
        <w:rPr>
          <w:rFonts w:ascii="Bookman Old Style" w:eastAsia="MS Mincho" w:hAnsi="Bookman Old Style"/>
          <w:bCs/>
          <w:sz w:val="22"/>
          <w:szCs w:val="22"/>
          <w:lang w:eastAsia="pt-BR"/>
        </w:rPr>
        <w:t xml:space="preserve"> O licitante ou o contratado será responsabilizado administrativamente pelas seguintes infrações:</w:t>
      </w:r>
    </w:p>
    <w:p w14:paraId="603D6655"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a)</w:t>
      </w:r>
      <w:r w:rsidRPr="005E4332">
        <w:rPr>
          <w:rFonts w:ascii="Bookman Old Style" w:eastAsia="MS Mincho" w:hAnsi="Bookman Old Style"/>
          <w:bCs/>
          <w:sz w:val="22"/>
          <w:szCs w:val="22"/>
          <w:lang w:eastAsia="pt-BR"/>
        </w:rPr>
        <w:t xml:space="preserve"> dar causa à inexecução parcial do contrato;</w:t>
      </w:r>
    </w:p>
    <w:p w14:paraId="2E8BB4AE"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b</w:t>
      </w:r>
      <w:r w:rsidRPr="005E4332">
        <w:rPr>
          <w:rFonts w:ascii="Bookman Old Style" w:eastAsia="MS Mincho" w:hAnsi="Bookman Old Style"/>
          <w:bCs/>
          <w:sz w:val="22"/>
          <w:szCs w:val="22"/>
          <w:lang w:eastAsia="pt-BR"/>
        </w:rPr>
        <w:t>) dar causa à inexecução parcial do contrato que cause grave dano à Administração, ao funcionamento dos serviços públicos ou ao interesse coletivo;</w:t>
      </w:r>
    </w:p>
    <w:p w14:paraId="409F3CF8"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c)</w:t>
      </w:r>
      <w:r w:rsidRPr="005E4332">
        <w:rPr>
          <w:rFonts w:ascii="Bookman Old Style" w:eastAsia="MS Mincho" w:hAnsi="Bookman Old Style"/>
          <w:bCs/>
          <w:sz w:val="22"/>
          <w:szCs w:val="22"/>
          <w:lang w:eastAsia="pt-BR"/>
        </w:rPr>
        <w:t xml:space="preserve"> dar causa à inexecução total do contrato;</w:t>
      </w:r>
    </w:p>
    <w:p w14:paraId="37F2D40E"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d)</w:t>
      </w:r>
      <w:r w:rsidRPr="005E4332">
        <w:rPr>
          <w:rFonts w:ascii="Bookman Old Style" w:eastAsia="MS Mincho" w:hAnsi="Bookman Old Style"/>
          <w:bCs/>
          <w:sz w:val="22"/>
          <w:szCs w:val="22"/>
          <w:lang w:eastAsia="pt-BR"/>
        </w:rPr>
        <w:t xml:space="preserve"> deixar de entregar a documentação exigida para o certame;</w:t>
      </w:r>
    </w:p>
    <w:p w14:paraId="79BDEE61"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e)</w:t>
      </w:r>
      <w:r w:rsidRPr="005E4332">
        <w:rPr>
          <w:rFonts w:ascii="Bookman Old Style" w:eastAsia="MS Mincho" w:hAnsi="Bookman Old Style"/>
          <w:bCs/>
          <w:sz w:val="22"/>
          <w:szCs w:val="22"/>
          <w:lang w:eastAsia="pt-BR"/>
        </w:rPr>
        <w:t xml:space="preserve"> não manter a proposta, salvo em decorrência de fato superveniente devidamente justificado;</w:t>
      </w:r>
    </w:p>
    <w:p w14:paraId="066F0284"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f)</w:t>
      </w:r>
      <w:r w:rsidRPr="005E4332">
        <w:rPr>
          <w:rFonts w:ascii="Bookman Old Style" w:eastAsia="MS Mincho" w:hAnsi="Bookman Old Style"/>
          <w:bCs/>
          <w:sz w:val="22"/>
          <w:szCs w:val="22"/>
          <w:lang w:eastAsia="pt-BR"/>
        </w:rPr>
        <w:t xml:space="preserve"> não celebrar o contrato ou não entregar a documentação exigida para a contratação, quando convocado dentro do prazo de validade de sua proposta;</w:t>
      </w:r>
    </w:p>
    <w:p w14:paraId="6BC03E6B"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lastRenderedPageBreak/>
        <w:t>g)</w:t>
      </w:r>
      <w:r w:rsidRPr="005E4332">
        <w:rPr>
          <w:rFonts w:ascii="Bookman Old Style" w:eastAsia="MS Mincho" w:hAnsi="Bookman Old Style"/>
          <w:bCs/>
          <w:sz w:val="22"/>
          <w:szCs w:val="22"/>
          <w:lang w:eastAsia="pt-BR"/>
        </w:rPr>
        <w:t xml:space="preserve"> ensejar o retardamento da execução ou da entrega do objeto da licitação sem motivo justificado;</w:t>
      </w:r>
    </w:p>
    <w:p w14:paraId="49277F1D"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h)</w:t>
      </w:r>
      <w:r w:rsidRPr="005E4332">
        <w:rPr>
          <w:rFonts w:ascii="Bookman Old Style" w:eastAsia="MS Mincho" w:hAnsi="Bookman Old Style"/>
          <w:bCs/>
          <w:sz w:val="22"/>
          <w:szCs w:val="22"/>
          <w:lang w:eastAsia="pt-BR"/>
        </w:rPr>
        <w:t xml:space="preserve"> apresentar declaração ou documentação falsa exigida para o certame ou prestar declaração falsa durante a licitação ou a execução do contrato;</w:t>
      </w:r>
    </w:p>
    <w:p w14:paraId="0B445946"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i)</w:t>
      </w:r>
      <w:r w:rsidRPr="005E4332">
        <w:rPr>
          <w:rFonts w:ascii="Bookman Old Style" w:eastAsia="MS Mincho" w:hAnsi="Bookman Old Style"/>
          <w:bCs/>
          <w:sz w:val="22"/>
          <w:szCs w:val="22"/>
          <w:lang w:eastAsia="pt-BR"/>
        </w:rPr>
        <w:t xml:space="preserve"> fraudar a licitação ou praticar ato fraudulento na execução do contrato;</w:t>
      </w:r>
    </w:p>
    <w:p w14:paraId="58218ED2"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j)</w:t>
      </w:r>
      <w:r w:rsidRPr="005E4332">
        <w:rPr>
          <w:rFonts w:ascii="Bookman Old Style" w:eastAsia="MS Mincho" w:hAnsi="Bookman Old Style"/>
          <w:bCs/>
          <w:sz w:val="22"/>
          <w:szCs w:val="22"/>
          <w:lang w:eastAsia="pt-BR"/>
        </w:rPr>
        <w:t xml:space="preserve"> comportar-se de modo inidôneo ou cometer fraude de qualquer natureza;</w:t>
      </w:r>
    </w:p>
    <w:p w14:paraId="1A70F791"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k)</w:t>
      </w:r>
      <w:r w:rsidRPr="005E4332">
        <w:rPr>
          <w:rFonts w:ascii="Bookman Old Style" w:eastAsia="MS Mincho" w:hAnsi="Bookman Old Style"/>
          <w:bCs/>
          <w:sz w:val="22"/>
          <w:szCs w:val="22"/>
          <w:lang w:eastAsia="pt-BR"/>
        </w:rPr>
        <w:t xml:space="preserve"> praticar atos ilícitos com vistas a frustrar os objetivos da licitação;</w:t>
      </w:r>
    </w:p>
    <w:p w14:paraId="7AD63104" w14:textId="77777777" w:rsidR="003B603E" w:rsidRPr="005E4332" w:rsidRDefault="003B603E" w:rsidP="003B603E">
      <w:pPr>
        <w:rPr>
          <w:rFonts w:ascii="Bookman Old Style" w:eastAsia="MS Mincho" w:hAnsi="Bookman Old Style"/>
          <w:bCs/>
          <w:sz w:val="22"/>
          <w:szCs w:val="22"/>
          <w:lang w:eastAsia="pt-BR"/>
        </w:rPr>
      </w:pPr>
      <w:r w:rsidRPr="005E4332">
        <w:rPr>
          <w:rFonts w:ascii="Bookman Old Style" w:eastAsia="MS Mincho" w:hAnsi="Bookman Old Style"/>
          <w:b/>
          <w:sz w:val="22"/>
          <w:szCs w:val="22"/>
          <w:lang w:eastAsia="pt-BR"/>
        </w:rPr>
        <w:t>l)</w:t>
      </w:r>
      <w:r w:rsidRPr="005E4332">
        <w:rPr>
          <w:rFonts w:ascii="Bookman Old Style" w:eastAsia="MS Mincho" w:hAnsi="Bookman Old Style"/>
          <w:bCs/>
          <w:sz w:val="22"/>
          <w:szCs w:val="22"/>
          <w:lang w:eastAsia="pt-BR"/>
        </w:rPr>
        <w:t xml:space="preserve"> praticar ato lesivo previsto no art. 5º da Lei nº 12.846, de 1º de agosto de 2013.</w:t>
      </w:r>
    </w:p>
    <w:p w14:paraId="06236144" w14:textId="77777777" w:rsidR="003B603E" w:rsidRPr="005E4332" w:rsidRDefault="003B603E" w:rsidP="003B603E">
      <w:pPr>
        <w:rPr>
          <w:rFonts w:ascii="Bookman Old Style" w:eastAsia="MS Mincho" w:hAnsi="Bookman Old Style"/>
          <w:bCs/>
          <w:color w:val="FF0000"/>
          <w:sz w:val="22"/>
          <w:szCs w:val="22"/>
          <w:lang w:eastAsia="pt-BR"/>
        </w:rPr>
      </w:pPr>
    </w:p>
    <w:p w14:paraId="16571618" w14:textId="77777777" w:rsidR="003B603E" w:rsidRPr="005E4332" w:rsidRDefault="003B603E" w:rsidP="003B603E">
      <w:pPr>
        <w:rPr>
          <w:rFonts w:ascii="Bookman Old Style" w:eastAsia="MS Mincho" w:hAnsi="Bookman Old Style"/>
          <w:color w:val="FF0000"/>
          <w:sz w:val="22"/>
          <w:szCs w:val="22"/>
          <w:lang w:eastAsia="pt-BR"/>
        </w:rPr>
      </w:pPr>
      <w:r w:rsidRPr="005E4332">
        <w:rPr>
          <w:rFonts w:ascii="Bookman Old Style" w:eastAsia="MS Mincho" w:hAnsi="Bookman Old Style"/>
          <w:b/>
          <w:bCs/>
          <w:sz w:val="22"/>
          <w:szCs w:val="22"/>
          <w:lang w:eastAsia="pt-BR"/>
        </w:rPr>
        <w:t>16.2.</w:t>
      </w:r>
      <w:r w:rsidRPr="005E4332">
        <w:rPr>
          <w:rFonts w:ascii="Bookman Old Style" w:eastAsia="MS Mincho" w:hAnsi="Bookman Old Style"/>
          <w:color w:val="FF0000"/>
          <w:sz w:val="22"/>
          <w:szCs w:val="22"/>
          <w:lang w:eastAsia="pt-BR"/>
        </w:rPr>
        <w:t xml:space="preserve"> </w:t>
      </w:r>
      <w:r w:rsidRPr="005E4332">
        <w:rPr>
          <w:rFonts w:ascii="Bookman Old Style" w:hAnsi="Bookman Old Style"/>
          <w:sz w:val="22"/>
          <w:szCs w:val="22"/>
        </w:rPr>
        <w:t>Com fulcro na Lei nº 14.133, de 2021 e no Decreto nº 135 de 29 de dezembro de 2023, a Administração poderá, garantida a prévia defesa, aplicar aos licitantes e/ou adjudicatários as seguintes sanções, sem prejuízo das responsabilidades civil e criminal:</w:t>
      </w:r>
    </w:p>
    <w:p w14:paraId="25F74686" w14:textId="77777777" w:rsidR="003B603E" w:rsidRPr="005E4332" w:rsidRDefault="003B603E" w:rsidP="003B603E">
      <w:pPr>
        <w:rPr>
          <w:rFonts w:ascii="Bookman Old Style" w:eastAsia="MS Mincho" w:hAnsi="Bookman Old Style"/>
          <w:sz w:val="22"/>
          <w:szCs w:val="22"/>
          <w:lang w:eastAsia="pt-BR"/>
        </w:rPr>
      </w:pPr>
      <w:r w:rsidRPr="005E4332">
        <w:rPr>
          <w:rFonts w:ascii="Bookman Old Style" w:eastAsia="MS Mincho" w:hAnsi="Bookman Old Style"/>
          <w:b/>
          <w:bCs/>
          <w:sz w:val="22"/>
          <w:szCs w:val="22"/>
          <w:lang w:eastAsia="pt-BR"/>
        </w:rPr>
        <w:t>a)</w:t>
      </w:r>
      <w:r w:rsidRPr="005E4332">
        <w:rPr>
          <w:rFonts w:ascii="Bookman Old Style" w:eastAsia="MS Mincho" w:hAnsi="Bookman Old Style"/>
          <w:sz w:val="22"/>
          <w:szCs w:val="22"/>
          <w:lang w:eastAsia="pt-BR"/>
        </w:rPr>
        <w:t xml:space="preserve"> advertência;</w:t>
      </w:r>
    </w:p>
    <w:p w14:paraId="1A59582D" w14:textId="77777777" w:rsidR="003B603E" w:rsidRPr="005E4332" w:rsidRDefault="003B603E" w:rsidP="003B603E">
      <w:pPr>
        <w:rPr>
          <w:rFonts w:ascii="Bookman Old Style" w:eastAsia="MS Mincho" w:hAnsi="Bookman Old Style"/>
          <w:sz w:val="22"/>
          <w:szCs w:val="22"/>
          <w:lang w:eastAsia="pt-BR"/>
        </w:rPr>
      </w:pPr>
      <w:r w:rsidRPr="005E4332">
        <w:rPr>
          <w:rFonts w:ascii="Bookman Old Style" w:eastAsia="MS Mincho" w:hAnsi="Bookman Old Style"/>
          <w:b/>
          <w:bCs/>
          <w:sz w:val="22"/>
          <w:szCs w:val="22"/>
          <w:lang w:eastAsia="pt-BR"/>
        </w:rPr>
        <w:t>b)</w:t>
      </w:r>
      <w:r w:rsidRPr="005E4332">
        <w:rPr>
          <w:rFonts w:ascii="Bookman Old Style" w:eastAsia="MS Mincho" w:hAnsi="Bookman Old Style"/>
          <w:sz w:val="22"/>
          <w:szCs w:val="22"/>
          <w:lang w:eastAsia="pt-BR"/>
        </w:rPr>
        <w:t xml:space="preserve"> multa:</w:t>
      </w:r>
    </w:p>
    <w:p w14:paraId="7098737D" w14:textId="77777777" w:rsidR="003B603E" w:rsidRPr="005E4332" w:rsidRDefault="003B603E" w:rsidP="003B603E">
      <w:pPr>
        <w:rPr>
          <w:rFonts w:ascii="Bookman Old Style" w:eastAsia="MS Mincho" w:hAnsi="Bookman Old Style"/>
          <w:sz w:val="22"/>
          <w:szCs w:val="22"/>
          <w:lang w:eastAsia="pt-BR"/>
        </w:rPr>
      </w:pPr>
      <w:r w:rsidRPr="005E4332">
        <w:rPr>
          <w:rFonts w:ascii="Bookman Old Style" w:eastAsia="MS Mincho" w:hAnsi="Bookman Old Style"/>
          <w:b/>
          <w:bCs/>
          <w:sz w:val="22"/>
          <w:szCs w:val="22"/>
          <w:lang w:eastAsia="pt-BR"/>
        </w:rPr>
        <w:t>b.1</w:t>
      </w:r>
      <w:r w:rsidRPr="005E4332">
        <w:rPr>
          <w:rFonts w:ascii="Bookman Old Style" w:eastAsia="MS Mincho" w:hAnsi="Bookman Old Style"/>
          <w:sz w:val="22"/>
          <w:szCs w:val="22"/>
          <w:lang w:eastAsia="pt-BR"/>
        </w:rPr>
        <w:t>) compensatória; e</w:t>
      </w:r>
    </w:p>
    <w:p w14:paraId="239364A5" w14:textId="77777777" w:rsidR="003B603E" w:rsidRPr="005E4332" w:rsidRDefault="003B603E" w:rsidP="003B603E">
      <w:pPr>
        <w:rPr>
          <w:rFonts w:ascii="Bookman Old Style" w:eastAsia="MS Mincho" w:hAnsi="Bookman Old Style"/>
          <w:sz w:val="22"/>
          <w:szCs w:val="22"/>
          <w:lang w:eastAsia="pt-BR"/>
        </w:rPr>
      </w:pPr>
      <w:r w:rsidRPr="005E4332">
        <w:rPr>
          <w:rFonts w:ascii="Bookman Old Style" w:eastAsia="MS Mincho" w:hAnsi="Bookman Old Style"/>
          <w:b/>
          <w:bCs/>
          <w:sz w:val="22"/>
          <w:szCs w:val="22"/>
          <w:lang w:eastAsia="pt-BR"/>
        </w:rPr>
        <w:t xml:space="preserve">b.2) </w:t>
      </w:r>
      <w:r w:rsidRPr="005E4332">
        <w:rPr>
          <w:rFonts w:ascii="Bookman Old Style" w:eastAsia="MS Mincho" w:hAnsi="Bookman Old Style"/>
          <w:sz w:val="22"/>
          <w:szCs w:val="22"/>
          <w:lang w:eastAsia="pt-BR"/>
        </w:rPr>
        <w:t xml:space="preserve">mora; </w:t>
      </w:r>
    </w:p>
    <w:p w14:paraId="6888C683" w14:textId="77777777" w:rsidR="003B603E" w:rsidRPr="005E4332" w:rsidRDefault="003B603E" w:rsidP="003B603E">
      <w:pPr>
        <w:rPr>
          <w:rFonts w:ascii="Bookman Old Style" w:eastAsia="MS Mincho" w:hAnsi="Bookman Old Style"/>
          <w:sz w:val="22"/>
          <w:szCs w:val="22"/>
          <w:lang w:eastAsia="pt-BR"/>
        </w:rPr>
      </w:pPr>
      <w:r w:rsidRPr="005E4332">
        <w:rPr>
          <w:rFonts w:ascii="Bookman Old Style" w:eastAsia="MS Mincho" w:hAnsi="Bookman Old Style"/>
          <w:b/>
          <w:bCs/>
          <w:sz w:val="22"/>
          <w:szCs w:val="22"/>
          <w:lang w:eastAsia="pt-BR"/>
        </w:rPr>
        <w:t>c</w:t>
      </w:r>
      <w:r w:rsidRPr="005E4332">
        <w:rPr>
          <w:rFonts w:ascii="Bookman Old Style" w:eastAsia="MS Mincho" w:hAnsi="Bookman Old Style"/>
          <w:sz w:val="22"/>
          <w:szCs w:val="22"/>
          <w:lang w:eastAsia="pt-BR"/>
        </w:rPr>
        <w:t>) impedimento de licitar e contratar junto ao Município;</w:t>
      </w:r>
    </w:p>
    <w:p w14:paraId="62346EBF" w14:textId="77777777" w:rsidR="003B603E" w:rsidRPr="005E4332" w:rsidRDefault="003B603E" w:rsidP="003B603E">
      <w:pPr>
        <w:rPr>
          <w:rFonts w:ascii="Bookman Old Style" w:eastAsia="MS Mincho" w:hAnsi="Bookman Old Style"/>
          <w:sz w:val="22"/>
          <w:szCs w:val="22"/>
          <w:lang w:eastAsia="pt-BR"/>
        </w:rPr>
      </w:pPr>
      <w:r w:rsidRPr="005E4332">
        <w:rPr>
          <w:rFonts w:ascii="Bookman Old Style" w:eastAsia="MS Mincho" w:hAnsi="Bookman Old Style"/>
          <w:b/>
          <w:bCs/>
          <w:sz w:val="22"/>
          <w:szCs w:val="22"/>
          <w:lang w:eastAsia="pt-BR"/>
        </w:rPr>
        <w:t>d)</w:t>
      </w:r>
      <w:r w:rsidRPr="005E4332">
        <w:rPr>
          <w:rFonts w:ascii="Bookman Old Style" w:eastAsia="MS Mincho" w:hAnsi="Bookman Old Style"/>
          <w:sz w:val="22"/>
          <w:szCs w:val="22"/>
          <w:lang w:eastAsia="pt-BR"/>
        </w:rPr>
        <w:t xml:space="preserve"> declaração de inidoneidade para licitar ou contratar com a Administração Pública enquanto perdurarem os motivos determinantes da punição.</w:t>
      </w:r>
    </w:p>
    <w:p w14:paraId="10898974" w14:textId="77777777" w:rsidR="003B603E" w:rsidRPr="005E4332" w:rsidRDefault="003B603E" w:rsidP="003B603E">
      <w:pPr>
        <w:rPr>
          <w:rFonts w:ascii="Bookman Old Style" w:eastAsia="MS Mincho" w:hAnsi="Bookman Old Style"/>
          <w:color w:val="FF0000"/>
          <w:sz w:val="22"/>
          <w:szCs w:val="22"/>
          <w:lang w:eastAsia="pt-BR"/>
        </w:rPr>
      </w:pPr>
    </w:p>
    <w:p w14:paraId="076AE87B" w14:textId="77777777" w:rsidR="003B603E" w:rsidRPr="005E4332" w:rsidRDefault="003B603E" w:rsidP="003B603E">
      <w:pPr>
        <w:rPr>
          <w:rFonts w:ascii="Bookman Old Style" w:hAnsi="Bookman Old Style"/>
          <w:sz w:val="22"/>
          <w:szCs w:val="22"/>
          <w:lang w:eastAsia="pt-BR"/>
        </w:rPr>
      </w:pPr>
      <w:r w:rsidRPr="005E4332">
        <w:rPr>
          <w:rFonts w:ascii="Bookman Old Style" w:eastAsia="MS Mincho" w:hAnsi="Bookman Old Style"/>
          <w:b/>
          <w:bCs/>
          <w:sz w:val="22"/>
          <w:szCs w:val="22"/>
        </w:rPr>
        <w:t>16.3.</w:t>
      </w:r>
      <w:r w:rsidRPr="005E4332">
        <w:rPr>
          <w:rFonts w:ascii="Bookman Old Style" w:eastAsia="MS Mincho" w:hAnsi="Bookman Old Style"/>
          <w:sz w:val="22"/>
          <w:szCs w:val="22"/>
        </w:rPr>
        <w:t xml:space="preserve"> </w:t>
      </w:r>
      <w:r w:rsidRPr="005E4332">
        <w:rPr>
          <w:rFonts w:ascii="Bookman Old Style" w:hAnsi="Bookman Old Style"/>
          <w:sz w:val="22"/>
          <w:szCs w:val="22"/>
          <w:lang w:eastAsia="pt-BR"/>
        </w:rPr>
        <w:t>Na aplicação das sanções serão considerados:</w:t>
      </w:r>
    </w:p>
    <w:p w14:paraId="2B657926" w14:textId="77777777" w:rsidR="003B603E" w:rsidRPr="005E4332" w:rsidRDefault="003B603E" w:rsidP="003B603E">
      <w:pPr>
        <w:rPr>
          <w:rFonts w:ascii="Bookman Old Style" w:hAnsi="Bookman Old Style"/>
          <w:sz w:val="22"/>
          <w:szCs w:val="22"/>
          <w:lang w:eastAsia="pt-BR"/>
        </w:rPr>
      </w:pPr>
      <w:r w:rsidRPr="005E4332">
        <w:rPr>
          <w:rFonts w:ascii="Bookman Old Style" w:eastAsia="MS Mincho" w:hAnsi="Bookman Old Style"/>
          <w:b/>
          <w:bCs/>
          <w:sz w:val="22"/>
          <w:szCs w:val="22"/>
        </w:rPr>
        <w:t>a)</w:t>
      </w:r>
      <w:r w:rsidRPr="005E4332">
        <w:rPr>
          <w:rFonts w:ascii="Bookman Old Style" w:eastAsia="MS Mincho" w:hAnsi="Bookman Old Style"/>
          <w:sz w:val="22"/>
          <w:szCs w:val="22"/>
        </w:rPr>
        <w:t xml:space="preserve"> </w:t>
      </w:r>
      <w:r w:rsidRPr="005E4332">
        <w:rPr>
          <w:rFonts w:ascii="Bookman Old Style" w:hAnsi="Bookman Old Style"/>
          <w:sz w:val="22"/>
          <w:szCs w:val="22"/>
          <w:lang w:eastAsia="pt-BR"/>
        </w:rPr>
        <w:t>a natureza e a gravidade da infração cometida;</w:t>
      </w:r>
    </w:p>
    <w:p w14:paraId="6EE55EB3" w14:textId="77777777" w:rsidR="003B603E" w:rsidRPr="005E4332" w:rsidRDefault="003B603E" w:rsidP="003B603E">
      <w:pPr>
        <w:rPr>
          <w:rFonts w:ascii="Bookman Old Style" w:hAnsi="Bookman Old Style"/>
          <w:sz w:val="22"/>
          <w:szCs w:val="22"/>
          <w:lang w:eastAsia="pt-BR"/>
        </w:rPr>
      </w:pPr>
      <w:r w:rsidRPr="005E4332">
        <w:rPr>
          <w:rFonts w:ascii="Bookman Old Style" w:eastAsia="MS Mincho" w:hAnsi="Bookman Old Style"/>
          <w:b/>
          <w:bCs/>
          <w:sz w:val="22"/>
          <w:szCs w:val="22"/>
        </w:rPr>
        <w:t>b)</w:t>
      </w:r>
      <w:r w:rsidRPr="005E4332">
        <w:rPr>
          <w:rFonts w:ascii="Bookman Old Style" w:eastAsia="MS Mincho" w:hAnsi="Bookman Old Style"/>
          <w:sz w:val="22"/>
          <w:szCs w:val="22"/>
        </w:rPr>
        <w:t xml:space="preserve"> </w:t>
      </w:r>
      <w:r w:rsidRPr="005E4332">
        <w:rPr>
          <w:rFonts w:ascii="Bookman Old Style" w:hAnsi="Bookman Old Style"/>
          <w:sz w:val="22"/>
          <w:szCs w:val="22"/>
          <w:lang w:eastAsia="pt-BR"/>
        </w:rPr>
        <w:t>as peculiaridades do caso concreto;</w:t>
      </w:r>
    </w:p>
    <w:p w14:paraId="706EE632" w14:textId="77777777" w:rsidR="003B603E" w:rsidRPr="005E4332" w:rsidRDefault="003B603E" w:rsidP="003B603E">
      <w:pPr>
        <w:rPr>
          <w:rFonts w:ascii="Bookman Old Style" w:hAnsi="Bookman Old Style"/>
          <w:sz w:val="22"/>
          <w:szCs w:val="22"/>
          <w:lang w:eastAsia="pt-BR"/>
        </w:rPr>
      </w:pPr>
      <w:r w:rsidRPr="005E4332">
        <w:rPr>
          <w:rFonts w:ascii="Bookman Old Style" w:eastAsia="MS Mincho" w:hAnsi="Bookman Old Style"/>
          <w:b/>
          <w:bCs/>
          <w:sz w:val="22"/>
          <w:szCs w:val="22"/>
        </w:rPr>
        <w:t>c)</w:t>
      </w:r>
      <w:r w:rsidRPr="005E4332">
        <w:rPr>
          <w:rFonts w:ascii="Bookman Old Style" w:hAnsi="Bookman Old Style"/>
          <w:sz w:val="22"/>
          <w:szCs w:val="22"/>
          <w:lang w:eastAsia="pt-BR"/>
        </w:rPr>
        <w:t xml:space="preserve"> as circunstâncias agravantes ou atenuantes;</w:t>
      </w:r>
    </w:p>
    <w:p w14:paraId="6981FF07" w14:textId="77777777" w:rsidR="003B603E" w:rsidRPr="005E4332" w:rsidRDefault="003B603E" w:rsidP="003B603E">
      <w:pPr>
        <w:rPr>
          <w:rFonts w:ascii="Bookman Old Style" w:hAnsi="Bookman Old Style"/>
          <w:sz w:val="22"/>
          <w:szCs w:val="22"/>
          <w:lang w:eastAsia="pt-BR"/>
        </w:rPr>
      </w:pPr>
      <w:r w:rsidRPr="005E4332">
        <w:rPr>
          <w:rFonts w:ascii="Bookman Old Style" w:eastAsia="MS Mincho" w:hAnsi="Bookman Old Style"/>
          <w:b/>
          <w:bCs/>
          <w:sz w:val="22"/>
          <w:szCs w:val="22"/>
        </w:rPr>
        <w:t>d)</w:t>
      </w:r>
      <w:r w:rsidRPr="005E4332">
        <w:rPr>
          <w:rFonts w:ascii="Bookman Old Style" w:hAnsi="Bookman Old Style"/>
          <w:sz w:val="22"/>
          <w:szCs w:val="22"/>
          <w:lang w:eastAsia="pt-BR"/>
        </w:rPr>
        <w:t xml:space="preserve"> os danos que dela provierem para a Administração Pública;</w:t>
      </w:r>
    </w:p>
    <w:p w14:paraId="3B219AEA" w14:textId="77777777" w:rsidR="003B603E" w:rsidRPr="005E4332" w:rsidRDefault="003B603E" w:rsidP="003B603E">
      <w:pPr>
        <w:rPr>
          <w:rFonts w:ascii="Bookman Old Style" w:hAnsi="Bookman Old Style"/>
          <w:sz w:val="22"/>
          <w:szCs w:val="22"/>
          <w:lang w:eastAsia="pt-BR"/>
        </w:rPr>
      </w:pPr>
      <w:r w:rsidRPr="005E4332">
        <w:rPr>
          <w:rFonts w:ascii="Bookman Old Style" w:eastAsia="MS Mincho" w:hAnsi="Bookman Old Style"/>
          <w:b/>
          <w:bCs/>
          <w:sz w:val="22"/>
          <w:szCs w:val="22"/>
        </w:rPr>
        <w:t>e)</w:t>
      </w:r>
      <w:r w:rsidRPr="005E4332">
        <w:rPr>
          <w:rFonts w:ascii="Bookman Old Style" w:hAnsi="Bookman Old Style"/>
          <w:sz w:val="22"/>
          <w:szCs w:val="22"/>
          <w:lang w:eastAsia="pt-BR"/>
        </w:rPr>
        <w:t xml:space="preserve"> a implantação ou o aperfeiçoamento de programa de integridade, conforme normas e orientações dos órgãos de controle.</w:t>
      </w:r>
    </w:p>
    <w:p w14:paraId="1340E804" w14:textId="77777777" w:rsidR="003B603E" w:rsidRPr="005E4332" w:rsidRDefault="003B603E" w:rsidP="003B603E">
      <w:pPr>
        <w:rPr>
          <w:rFonts w:ascii="Bookman Old Style" w:hAnsi="Bookman Old Style"/>
          <w:sz w:val="22"/>
          <w:szCs w:val="22"/>
          <w:lang w:eastAsia="pt-BR"/>
        </w:rPr>
      </w:pPr>
    </w:p>
    <w:p w14:paraId="3C118F3C"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16.4.</w:t>
      </w:r>
      <w:r w:rsidRPr="005E4332">
        <w:rPr>
          <w:rFonts w:ascii="Bookman Old Style" w:hAnsi="Bookman Old Style"/>
          <w:sz w:val="22"/>
          <w:szCs w:val="22"/>
          <w:lang w:eastAsia="pt-BR"/>
        </w:rPr>
        <w:t xml:space="preserve"> São circunstâncias agravantes:</w:t>
      </w:r>
    </w:p>
    <w:p w14:paraId="08B0C9F7"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a)</w:t>
      </w:r>
      <w:r w:rsidRPr="005E4332">
        <w:rPr>
          <w:rFonts w:ascii="Bookman Old Style" w:hAnsi="Bookman Old Style"/>
          <w:sz w:val="22"/>
          <w:szCs w:val="22"/>
          <w:lang w:eastAsia="pt-BR"/>
        </w:rPr>
        <w:t xml:space="preserve"> a prática da infração com violação de dever inerente a cargo, ofício ou profissão;</w:t>
      </w:r>
    </w:p>
    <w:p w14:paraId="0140C20E"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b</w:t>
      </w:r>
      <w:r w:rsidRPr="005E4332">
        <w:rPr>
          <w:rFonts w:ascii="Bookman Old Style" w:hAnsi="Bookman Old Style"/>
          <w:sz w:val="22"/>
          <w:szCs w:val="22"/>
          <w:lang w:eastAsia="pt-BR"/>
        </w:rPr>
        <w:t>) o conluio entre fornecedores para a prática da infração;</w:t>
      </w:r>
    </w:p>
    <w:p w14:paraId="2C6144D7"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c)</w:t>
      </w:r>
      <w:r w:rsidRPr="005E4332">
        <w:rPr>
          <w:rFonts w:ascii="Bookman Old Style" w:hAnsi="Bookman Old Style"/>
          <w:sz w:val="22"/>
          <w:szCs w:val="22"/>
          <w:lang w:eastAsia="pt-BR"/>
        </w:rPr>
        <w:t xml:space="preserve"> a apresentação de documento falso no curso do processo administrativo de apuração de responsabilidade;</w:t>
      </w:r>
    </w:p>
    <w:p w14:paraId="2A9AB6F6"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d)</w:t>
      </w:r>
      <w:r w:rsidRPr="005E4332">
        <w:rPr>
          <w:rFonts w:ascii="Bookman Old Style" w:hAnsi="Bookman Old Style"/>
          <w:sz w:val="22"/>
          <w:szCs w:val="22"/>
          <w:lang w:eastAsia="pt-BR"/>
        </w:rPr>
        <w:t xml:space="preserve"> a reincidência.</w:t>
      </w:r>
    </w:p>
    <w:p w14:paraId="0C69CBF5" w14:textId="77777777" w:rsidR="003B603E" w:rsidRPr="005E4332" w:rsidRDefault="003B603E" w:rsidP="003B603E">
      <w:pPr>
        <w:rPr>
          <w:rFonts w:ascii="Bookman Old Style" w:hAnsi="Bookman Old Style"/>
          <w:b/>
          <w:bCs/>
          <w:sz w:val="22"/>
          <w:szCs w:val="22"/>
          <w:lang w:eastAsia="pt-BR"/>
        </w:rPr>
      </w:pPr>
    </w:p>
    <w:p w14:paraId="51C223E6" w14:textId="77777777" w:rsidR="003B603E" w:rsidRPr="005E4332" w:rsidRDefault="003B603E" w:rsidP="003B603E">
      <w:pPr>
        <w:rPr>
          <w:rFonts w:ascii="Bookman Old Style" w:hAnsi="Bookman Old Style"/>
          <w:b/>
          <w:bCs/>
          <w:sz w:val="22"/>
          <w:szCs w:val="22"/>
          <w:lang w:eastAsia="pt-BR"/>
        </w:rPr>
      </w:pPr>
      <w:r w:rsidRPr="005E4332">
        <w:rPr>
          <w:rFonts w:ascii="Bookman Old Style" w:hAnsi="Bookman Old Style"/>
          <w:b/>
          <w:bCs/>
          <w:sz w:val="22"/>
          <w:szCs w:val="22"/>
          <w:lang w:eastAsia="pt-BR"/>
        </w:rPr>
        <w:t xml:space="preserve">16.5. </w:t>
      </w:r>
      <w:r w:rsidRPr="005E4332">
        <w:rPr>
          <w:rFonts w:ascii="Bookman Old Style" w:hAnsi="Bookman Old Style"/>
          <w:sz w:val="22"/>
          <w:szCs w:val="22"/>
          <w:lang w:eastAsia="pt-BR"/>
        </w:rPr>
        <w:t>Verifica-se a reincidência quando o acusado comete nova infração, depois de condenado definitivamente por infração anterior.</w:t>
      </w:r>
    </w:p>
    <w:p w14:paraId="1FE7FEFE"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16.5.1.</w:t>
      </w:r>
      <w:r w:rsidRPr="005E4332">
        <w:rPr>
          <w:rFonts w:ascii="Bookman Old Style" w:hAnsi="Bookman Old Style"/>
          <w:sz w:val="22"/>
          <w:szCs w:val="22"/>
          <w:lang w:eastAsia="pt-BR"/>
        </w:rPr>
        <w:t xml:space="preserve"> Para efeito de reincidência:</w:t>
      </w:r>
    </w:p>
    <w:p w14:paraId="222E1C8F"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a)</w:t>
      </w:r>
      <w:r w:rsidRPr="005E4332">
        <w:rPr>
          <w:rFonts w:ascii="Bookman Old Style" w:hAnsi="Bookman Old Style"/>
          <w:sz w:val="22"/>
          <w:szCs w:val="22"/>
          <w:lang w:eastAsia="pt-BR"/>
        </w:rPr>
        <w:t xml:space="preserve"> considera-se a decisão proferida no âmbito da Administração Pública direta e indireta de todos os entes federativos, se imposta a pena de declaração de inidoneidade de</w:t>
      </w:r>
    </w:p>
    <w:p w14:paraId="5E0A5BF6"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sz w:val="22"/>
          <w:szCs w:val="22"/>
          <w:lang w:eastAsia="pt-BR"/>
        </w:rPr>
        <w:t>licitar e contratar;</w:t>
      </w:r>
    </w:p>
    <w:p w14:paraId="4E76C72E"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b)</w:t>
      </w:r>
      <w:r w:rsidRPr="005E4332">
        <w:rPr>
          <w:rFonts w:ascii="Bookman Old Style" w:hAnsi="Bookman Old Style"/>
          <w:sz w:val="22"/>
          <w:szCs w:val="22"/>
          <w:lang w:eastAsia="pt-BR"/>
        </w:rPr>
        <w:t xml:space="preserve"> não prevalece a condenação anterior, se entre a data da publicação da decisão definitiva dessa e a do cometimento da nova infração tiver decorrido período de tempo superior a cinco anos;</w:t>
      </w:r>
    </w:p>
    <w:p w14:paraId="3DC40F3F"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lastRenderedPageBreak/>
        <w:t>c)</w:t>
      </w:r>
      <w:r w:rsidRPr="005E4332">
        <w:rPr>
          <w:rFonts w:ascii="Bookman Old Style" w:hAnsi="Bookman Old Style"/>
          <w:sz w:val="22"/>
          <w:szCs w:val="22"/>
          <w:lang w:eastAsia="pt-BR"/>
        </w:rPr>
        <w:t xml:space="preserve"> não se verifica, se tiver ocorrido a reabilitação em relação a infração anterior.</w:t>
      </w:r>
    </w:p>
    <w:p w14:paraId="2589AE11" w14:textId="77777777" w:rsidR="003B603E" w:rsidRPr="005E4332" w:rsidRDefault="003B603E" w:rsidP="003B603E">
      <w:pPr>
        <w:rPr>
          <w:rFonts w:ascii="Bookman Old Style" w:hAnsi="Bookman Old Style"/>
          <w:sz w:val="22"/>
          <w:szCs w:val="22"/>
          <w:lang w:eastAsia="pt-BR"/>
        </w:rPr>
      </w:pPr>
    </w:p>
    <w:p w14:paraId="2DE79546"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 xml:space="preserve">16.6. </w:t>
      </w:r>
      <w:r w:rsidRPr="005E4332">
        <w:rPr>
          <w:rFonts w:ascii="Bookman Old Style" w:hAnsi="Bookman Old Style"/>
          <w:sz w:val="22"/>
          <w:szCs w:val="22"/>
          <w:lang w:eastAsia="pt-BR"/>
        </w:rPr>
        <w:t>São circunstâncias atenuantes:</w:t>
      </w:r>
    </w:p>
    <w:p w14:paraId="285662C4"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a)</w:t>
      </w:r>
      <w:r w:rsidRPr="005E4332">
        <w:rPr>
          <w:rFonts w:ascii="Bookman Old Style" w:hAnsi="Bookman Old Style"/>
          <w:sz w:val="22"/>
          <w:szCs w:val="22"/>
          <w:lang w:eastAsia="pt-BR"/>
        </w:rPr>
        <w:t xml:space="preserve"> a primariedade;</w:t>
      </w:r>
    </w:p>
    <w:p w14:paraId="1517C5DC"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b)</w:t>
      </w:r>
      <w:r w:rsidRPr="005E4332">
        <w:rPr>
          <w:rFonts w:ascii="Bookman Old Style" w:hAnsi="Bookman Old Style"/>
          <w:sz w:val="22"/>
          <w:szCs w:val="22"/>
          <w:lang w:eastAsia="pt-BR"/>
        </w:rPr>
        <w:t xml:space="preserve"> procurar evitar ou minorar as consequências da infração antes do julgamento;</w:t>
      </w:r>
    </w:p>
    <w:p w14:paraId="4C0E356E"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c)</w:t>
      </w:r>
      <w:r w:rsidRPr="005E4332">
        <w:rPr>
          <w:rFonts w:ascii="Bookman Old Style" w:hAnsi="Bookman Old Style"/>
          <w:sz w:val="22"/>
          <w:szCs w:val="22"/>
          <w:lang w:eastAsia="pt-BR"/>
        </w:rPr>
        <w:t xml:space="preserve"> reparar o dano antes do julgamento;</w:t>
      </w:r>
    </w:p>
    <w:p w14:paraId="582492C1"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d)</w:t>
      </w:r>
      <w:r w:rsidRPr="005E4332">
        <w:rPr>
          <w:rFonts w:ascii="Bookman Old Style" w:hAnsi="Bookman Old Style"/>
          <w:sz w:val="22"/>
          <w:szCs w:val="22"/>
          <w:lang w:eastAsia="pt-BR"/>
        </w:rPr>
        <w:t xml:space="preserve"> confessar a autoria da infração.</w:t>
      </w:r>
    </w:p>
    <w:p w14:paraId="0E1ECF22"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16.6.1.</w:t>
      </w:r>
      <w:r w:rsidRPr="005E4332">
        <w:rPr>
          <w:rFonts w:ascii="Bookman Old Style" w:hAnsi="Bookman Old Style"/>
          <w:sz w:val="22"/>
          <w:szCs w:val="22"/>
          <w:lang w:eastAsia="pt-BR"/>
        </w:rPr>
        <w:t xml:space="preserve"> Considera-se primário aquele que não tenha sido condenado definitivamente por infração administrativa prevista em Lei ou já tenha sido reabilitado.</w:t>
      </w:r>
    </w:p>
    <w:p w14:paraId="4EFCF6BC" w14:textId="77777777" w:rsidR="003B603E" w:rsidRPr="005E4332" w:rsidRDefault="003B603E" w:rsidP="003B603E">
      <w:pPr>
        <w:rPr>
          <w:rFonts w:ascii="Bookman Old Style" w:hAnsi="Bookman Old Style"/>
          <w:color w:val="FF0000"/>
          <w:sz w:val="22"/>
          <w:szCs w:val="22"/>
          <w:lang w:eastAsia="pt-BR"/>
        </w:rPr>
      </w:pPr>
    </w:p>
    <w:p w14:paraId="59926AA7"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b/>
          <w:bCs/>
          <w:sz w:val="22"/>
          <w:szCs w:val="22"/>
          <w:lang w:eastAsia="pt-BR"/>
        </w:rPr>
        <w:t>16.7.</w:t>
      </w:r>
      <w:r w:rsidRPr="005E4332">
        <w:rPr>
          <w:rFonts w:ascii="Bookman Old Style" w:hAnsi="Bookman Old Style"/>
          <w:sz w:val="22"/>
          <w:szCs w:val="22"/>
          <w:lang w:eastAsia="pt-BR"/>
        </w:rPr>
        <w:t xml:space="preserve"> </w:t>
      </w:r>
      <w:r w:rsidRPr="005E4332">
        <w:rPr>
          <w:rFonts w:ascii="Bookman Old Style" w:hAnsi="Bookman Old Style" w:cs="Arial"/>
          <w:color w:val="000000"/>
          <w:sz w:val="22"/>
          <w:szCs w:val="22"/>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61127922" w14:textId="77777777" w:rsidR="003B603E" w:rsidRPr="005E4332" w:rsidRDefault="003B603E" w:rsidP="003B603E">
      <w:pPr>
        <w:rPr>
          <w:rFonts w:ascii="Bookman Old Style" w:hAnsi="Bookman Old Style" w:cs="Arial"/>
          <w:color w:val="000000"/>
          <w:sz w:val="22"/>
          <w:szCs w:val="22"/>
        </w:rPr>
      </w:pPr>
    </w:p>
    <w:p w14:paraId="1CBDFFD8"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 xml:space="preserve">16.8. </w:t>
      </w:r>
      <w:r w:rsidRPr="005E4332">
        <w:rPr>
          <w:rFonts w:ascii="Bookman Old Style" w:hAnsi="Bookman Old Style" w:cs="Arial"/>
          <w:color w:val="000000"/>
          <w:sz w:val="22"/>
          <w:szCs w:val="22"/>
        </w:rPr>
        <w:t xml:space="preserve">A sanção de multa compensatória será aplicada ao responsável por qualquer das infrações administrativas dispostas no item 16.1., observando os seguintes parâmetros: </w:t>
      </w:r>
    </w:p>
    <w:p w14:paraId="400CC9ED"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16.8.1.</w:t>
      </w:r>
      <w:r w:rsidRPr="005E4332">
        <w:rPr>
          <w:rFonts w:ascii="Bookman Old Style" w:hAnsi="Bookman Old Style" w:cs="Arial"/>
          <w:color w:val="000000"/>
          <w:sz w:val="22"/>
          <w:szCs w:val="22"/>
        </w:rPr>
        <w:t xml:space="preserve"> 0,5% (cinco décimos por cento) a 1% (um por cento) do valor contratado, para aquele que:</w:t>
      </w:r>
    </w:p>
    <w:p w14:paraId="45AB5560"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a)</w:t>
      </w:r>
      <w:r w:rsidRPr="005E4332">
        <w:rPr>
          <w:rFonts w:ascii="Bookman Old Style" w:hAnsi="Bookman Old Style" w:cs="Arial"/>
          <w:color w:val="000000"/>
          <w:sz w:val="22"/>
          <w:szCs w:val="22"/>
        </w:rPr>
        <w:t xml:space="preserve"> deixar de entregar a documentação exigida para o certame;</w:t>
      </w:r>
    </w:p>
    <w:p w14:paraId="58F71A44"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b)</w:t>
      </w:r>
      <w:r w:rsidRPr="005E4332">
        <w:rPr>
          <w:rFonts w:ascii="Bookman Old Style" w:hAnsi="Bookman Old Style" w:cs="Arial"/>
          <w:color w:val="000000"/>
          <w:sz w:val="22"/>
          <w:szCs w:val="22"/>
        </w:rPr>
        <w:t xml:space="preserve"> não mantiver a proposta, salvo em decorrência de fato superveniente devidamente justificado;</w:t>
      </w:r>
    </w:p>
    <w:p w14:paraId="1AB78D1B"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16.8.2.</w:t>
      </w:r>
      <w:r w:rsidRPr="005E4332">
        <w:rPr>
          <w:rFonts w:ascii="Bookman Old Style" w:hAnsi="Bookman Old Style" w:cs="Arial"/>
          <w:color w:val="000000"/>
          <w:sz w:val="22"/>
          <w:szCs w:val="22"/>
        </w:rPr>
        <w:t xml:space="preserve"> 10% (dez por cento) sobre o valor contratado, em caso de recusa do adjudicatário em efetuar o reforço de garantia contratual;</w:t>
      </w:r>
    </w:p>
    <w:p w14:paraId="0EACF597"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16.8.3.</w:t>
      </w:r>
      <w:r w:rsidRPr="005E4332">
        <w:rPr>
          <w:rFonts w:ascii="Bookman Old Style" w:hAnsi="Bookman Old Style" w:cs="Arial"/>
          <w:color w:val="000000"/>
          <w:sz w:val="22"/>
          <w:szCs w:val="22"/>
        </w:rPr>
        <w:t xml:space="preserve"> 20% (vinte por cento) sobre o valor da parcela do objeto não executada, em caso de inexecução parcial do contrato;</w:t>
      </w:r>
    </w:p>
    <w:p w14:paraId="1C565ED9"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16.8.4.</w:t>
      </w:r>
      <w:r w:rsidRPr="005E4332">
        <w:rPr>
          <w:rFonts w:ascii="Bookman Old Style" w:hAnsi="Bookman Old Style" w:cs="Arial"/>
          <w:color w:val="000000"/>
          <w:sz w:val="22"/>
          <w:szCs w:val="22"/>
        </w:rPr>
        <w:t xml:space="preserve"> 20% (vinte por cento) sobre o valor contratado, em caso de:</w:t>
      </w:r>
    </w:p>
    <w:p w14:paraId="38817F21"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a)</w:t>
      </w:r>
      <w:r w:rsidRPr="005E4332">
        <w:rPr>
          <w:rFonts w:ascii="Bookman Old Style" w:hAnsi="Bookman Old Style" w:cs="Arial"/>
          <w:color w:val="000000"/>
          <w:sz w:val="22"/>
          <w:szCs w:val="22"/>
        </w:rPr>
        <w:t xml:space="preserve"> apresentação de declaração ou documentação falsa exigida para o certame ou declaração falsa durante a licitação ou a execução do contrato;</w:t>
      </w:r>
    </w:p>
    <w:p w14:paraId="5AF6D5BA"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b)</w:t>
      </w:r>
      <w:r w:rsidRPr="005E4332">
        <w:rPr>
          <w:rFonts w:ascii="Bookman Old Style" w:hAnsi="Bookman Old Style" w:cs="Arial"/>
          <w:color w:val="000000"/>
          <w:sz w:val="22"/>
          <w:szCs w:val="22"/>
        </w:rPr>
        <w:t xml:space="preserve"> fraude à licitação ou prática de ato fraudulento na execução do contrato;</w:t>
      </w:r>
    </w:p>
    <w:p w14:paraId="4A721803"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c</w:t>
      </w:r>
      <w:r w:rsidRPr="005E4332">
        <w:rPr>
          <w:rFonts w:ascii="Bookman Old Style" w:hAnsi="Bookman Old Style" w:cs="Arial"/>
          <w:color w:val="000000"/>
          <w:sz w:val="22"/>
          <w:szCs w:val="22"/>
        </w:rPr>
        <w:t>) comportamento inidôneo ou fraude de qualquer natureza;</w:t>
      </w:r>
    </w:p>
    <w:p w14:paraId="161003F5"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d)</w:t>
      </w:r>
      <w:r w:rsidRPr="005E4332">
        <w:rPr>
          <w:rFonts w:ascii="Bookman Old Style" w:hAnsi="Bookman Old Style" w:cs="Arial"/>
          <w:color w:val="000000"/>
          <w:sz w:val="22"/>
          <w:szCs w:val="22"/>
        </w:rPr>
        <w:t xml:space="preserve"> prática de atos ilícitos com vistas a frustrar os objetivos da licitação;</w:t>
      </w:r>
    </w:p>
    <w:p w14:paraId="7F7491CF"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e)</w:t>
      </w:r>
      <w:r w:rsidRPr="005E4332">
        <w:rPr>
          <w:rFonts w:ascii="Bookman Old Style" w:hAnsi="Bookman Old Style" w:cs="Arial"/>
          <w:color w:val="000000"/>
          <w:sz w:val="22"/>
          <w:szCs w:val="22"/>
        </w:rPr>
        <w:t xml:space="preserve"> prática de ato lesivo previsto no art. 5º da Lei nº 12.846, de 1º de agosto de 2013.</w:t>
      </w:r>
    </w:p>
    <w:p w14:paraId="360AC12A"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f)</w:t>
      </w:r>
      <w:r w:rsidRPr="005E4332">
        <w:rPr>
          <w:rFonts w:ascii="Bookman Old Style" w:hAnsi="Bookman Old Style" w:cs="Arial"/>
          <w:color w:val="000000"/>
          <w:sz w:val="22"/>
          <w:szCs w:val="22"/>
        </w:rPr>
        <w:t xml:space="preserve"> entrega de objeto com vícios ou defeitos ocultos que o torne impróprio ao uso a que é destinado, ou diminuam-lhe o valor ou, ainda, fora das especificações contratadas;</w:t>
      </w:r>
    </w:p>
    <w:p w14:paraId="55A1319D"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g)</w:t>
      </w:r>
      <w:r w:rsidRPr="005E4332">
        <w:rPr>
          <w:rFonts w:ascii="Bookman Old Style" w:hAnsi="Bookman Old Style" w:cs="Arial"/>
          <w:color w:val="000000"/>
          <w:sz w:val="22"/>
          <w:szCs w:val="22"/>
        </w:rPr>
        <w:t xml:space="preserve"> dar causa à inexecução parcial do contrato que cause grave dano à Administração, ao funcionamento dos serviços públicos ou ao interesse coletivo;</w:t>
      </w:r>
    </w:p>
    <w:p w14:paraId="23F92735" w14:textId="77777777" w:rsidR="003B603E" w:rsidRPr="005E4332" w:rsidRDefault="003B603E" w:rsidP="003B603E">
      <w:pPr>
        <w:rPr>
          <w:rFonts w:ascii="Bookman Old Style" w:hAnsi="Bookman Old Style" w:cs="Arial"/>
          <w:color w:val="000000"/>
          <w:sz w:val="22"/>
          <w:szCs w:val="22"/>
        </w:rPr>
      </w:pPr>
      <w:r w:rsidRPr="005E4332">
        <w:rPr>
          <w:rFonts w:ascii="Bookman Old Style" w:hAnsi="Bookman Old Style" w:cs="Arial"/>
          <w:b/>
          <w:bCs/>
          <w:color w:val="000000"/>
          <w:sz w:val="22"/>
          <w:szCs w:val="22"/>
        </w:rPr>
        <w:t>h)</w:t>
      </w:r>
      <w:r w:rsidRPr="005E4332">
        <w:rPr>
          <w:rFonts w:ascii="Bookman Old Style" w:hAnsi="Bookman Old Style" w:cs="Arial"/>
          <w:color w:val="000000"/>
          <w:sz w:val="22"/>
          <w:szCs w:val="22"/>
        </w:rPr>
        <w:t xml:space="preserve"> dar causa à inexecução total do objeto do contrato.</w:t>
      </w:r>
    </w:p>
    <w:p w14:paraId="2861E78F" w14:textId="77777777" w:rsidR="003B603E" w:rsidRPr="005E4332" w:rsidRDefault="003B603E" w:rsidP="003B603E">
      <w:pPr>
        <w:rPr>
          <w:rFonts w:ascii="Bookman Old Style" w:hAnsi="Bookman Old Style" w:cs="Arial"/>
          <w:color w:val="000000"/>
          <w:sz w:val="22"/>
          <w:szCs w:val="22"/>
        </w:rPr>
      </w:pPr>
    </w:p>
    <w:p w14:paraId="4EFD217B" w14:textId="77777777" w:rsidR="003B603E" w:rsidRPr="005E4332" w:rsidRDefault="003B603E" w:rsidP="003B603E">
      <w:pPr>
        <w:rPr>
          <w:rFonts w:ascii="Bookman Old Style" w:hAnsi="Bookman Old Style" w:cs="Calibri"/>
          <w:sz w:val="22"/>
          <w:szCs w:val="22"/>
          <w:lang w:eastAsia="pt-BR"/>
        </w:rPr>
      </w:pPr>
      <w:r w:rsidRPr="005E4332">
        <w:rPr>
          <w:rFonts w:ascii="Bookman Old Style" w:hAnsi="Bookman Old Style" w:cs="Arial"/>
          <w:b/>
          <w:bCs/>
          <w:color w:val="000000"/>
          <w:sz w:val="22"/>
          <w:szCs w:val="22"/>
        </w:rPr>
        <w:t>16.9.</w:t>
      </w:r>
      <w:r w:rsidRPr="005E4332">
        <w:rPr>
          <w:rFonts w:ascii="Bookman Old Style" w:hAnsi="Bookman Old Style" w:cs="Arial"/>
          <w:color w:val="000000"/>
          <w:sz w:val="22"/>
          <w:szCs w:val="22"/>
        </w:rPr>
        <w:t xml:space="preserve"> </w:t>
      </w:r>
      <w:r w:rsidRPr="005E4332">
        <w:rPr>
          <w:rFonts w:ascii="Bookman Old Style" w:hAnsi="Bookman Old Style" w:cs="Calibri"/>
          <w:sz w:val="22"/>
          <w:szCs w:val="22"/>
          <w:lang w:eastAsia="pt-BR"/>
        </w:rPr>
        <w:t>O valor da multa de mora ou compensatória aplicada será:</w:t>
      </w:r>
    </w:p>
    <w:p w14:paraId="5FFA3EED" w14:textId="77777777" w:rsidR="003B603E" w:rsidRPr="005E4332" w:rsidRDefault="003B603E" w:rsidP="003B603E">
      <w:pPr>
        <w:rPr>
          <w:rFonts w:ascii="Bookman Old Style" w:hAnsi="Bookman Old Style" w:cs="Calibri"/>
          <w:sz w:val="22"/>
          <w:szCs w:val="22"/>
          <w:lang w:eastAsia="pt-BR"/>
        </w:rPr>
      </w:pPr>
      <w:r w:rsidRPr="005E4332">
        <w:rPr>
          <w:rFonts w:ascii="Bookman Old Style" w:hAnsi="Bookman Old Style" w:cs="Calibri"/>
          <w:b/>
          <w:bCs/>
          <w:sz w:val="22"/>
          <w:szCs w:val="22"/>
          <w:lang w:eastAsia="pt-BR"/>
        </w:rPr>
        <w:t>a</w:t>
      </w:r>
      <w:r w:rsidRPr="005E4332">
        <w:rPr>
          <w:rFonts w:ascii="Bookman Old Style" w:hAnsi="Bookman Old Style" w:cs="Calibri"/>
          <w:sz w:val="22"/>
          <w:szCs w:val="22"/>
          <w:lang w:eastAsia="pt-BR"/>
        </w:rPr>
        <w:t>) retido dos pagamentos devidos pelo órgão ou entidade, inclusive pagamentos decorrentes de outros contratos firmados com o contratado;</w:t>
      </w:r>
    </w:p>
    <w:p w14:paraId="1E4D02BC" w14:textId="77777777" w:rsidR="003B603E" w:rsidRPr="005E4332" w:rsidRDefault="003B603E" w:rsidP="003B603E">
      <w:pPr>
        <w:rPr>
          <w:rFonts w:ascii="Bookman Old Style" w:hAnsi="Bookman Old Style" w:cs="Calibri"/>
          <w:sz w:val="22"/>
          <w:szCs w:val="22"/>
          <w:lang w:eastAsia="pt-BR"/>
        </w:rPr>
      </w:pPr>
      <w:r w:rsidRPr="005E4332">
        <w:rPr>
          <w:rFonts w:ascii="Bookman Old Style" w:hAnsi="Bookman Old Style" w:cs="Calibri"/>
          <w:b/>
          <w:bCs/>
          <w:sz w:val="22"/>
          <w:szCs w:val="22"/>
          <w:lang w:eastAsia="pt-BR"/>
        </w:rPr>
        <w:t>b)</w:t>
      </w:r>
      <w:r w:rsidRPr="005E4332">
        <w:rPr>
          <w:rFonts w:ascii="Bookman Old Style" w:hAnsi="Bookman Old Style" w:cs="Calibri"/>
          <w:sz w:val="22"/>
          <w:szCs w:val="22"/>
          <w:lang w:eastAsia="pt-BR"/>
        </w:rPr>
        <w:t xml:space="preserve"> descontado do valor da garantia prestada;</w:t>
      </w:r>
    </w:p>
    <w:p w14:paraId="0B6EAAB6" w14:textId="77777777" w:rsidR="003B603E" w:rsidRPr="005E4332" w:rsidRDefault="003B603E" w:rsidP="003B603E">
      <w:pPr>
        <w:rPr>
          <w:rFonts w:ascii="Bookman Old Style" w:hAnsi="Bookman Old Style" w:cs="Calibri"/>
          <w:sz w:val="22"/>
          <w:szCs w:val="22"/>
          <w:lang w:eastAsia="pt-BR"/>
        </w:rPr>
      </w:pPr>
      <w:r w:rsidRPr="005E4332">
        <w:rPr>
          <w:rFonts w:ascii="Bookman Old Style" w:hAnsi="Bookman Old Style" w:cs="Calibri"/>
          <w:b/>
          <w:bCs/>
          <w:sz w:val="22"/>
          <w:szCs w:val="22"/>
          <w:lang w:eastAsia="pt-BR"/>
        </w:rPr>
        <w:lastRenderedPageBreak/>
        <w:t>c)</w:t>
      </w:r>
      <w:r w:rsidRPr="005E4332">
        <w:rPr>
          <w:rFonts w:ascii="Bookman Old Style" w:hAnsi="Bookman Old Style" w:cs="Calibri"/>
          <w:sz w:val="22"/>
          <w:szCs w:val="22"/>
          <w:lang w:eastAsia="pt-BR"/>
        </w:rPr>
        <w:t xml:space="preserve"> cobrado judicialmente.</w:t>
      </w:r>
    </w:p>
    <w:p w14:paraId="2F97B560" w14:textId="77777777" w:rsidR="003B603E" w:rsidRPr="005E4332" w:rsidRDefault="003B603E" w:rsidP="003B603E">
      <w:pPr>
        <w:spacing w:line="276" w:lineRule="auto"/>
        <w:rPr>
          <w:rFonts w:ascii="Bookman Old Style" w:hAnsi="Bookman Old Style" w:cs="Calibri"/>
          <w:sz w:val="22"/>
          <w:szCs w:val="22"/>
          <w:lang w:eastAsia="pt-BR"/>
        </w:rPr>
      </w:pPr>
    </w:p>
    <w:p w14:paraId="6A15F29F"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rPr>
        <w:t>16.10.</w:t>
      </w:r>
      <w:r w:rsidRPr="005E4332">
        <w:rPr>
          <w:rFonts w:ascii="Bookman Old Style" w:hAnsi="Bookman Old Style"/>
          <w:sz w:val="22"/>
          <w:szCs w:val="22"/>
        </w:rPr>
        <w:t xml:space="preserve"> A sanção de impedimento de licitar e contratar, </w:t>
      </w:r>
      <w:r w:rsidRPr="005E4332">
        <w:rPr>
          <w:rFonts w:ascii="Bookman Old Style" w:hAnsi="Bookman Old Style"/>
          <w:sz w:val="22"/>
          <w:szCs w:val="22"/>
          <w:lang w:eastAsia="pt-BR"/>
        </w:rPr>
        <w:t>será aplicada aos responsáveis pelas seguintes infrações, pelo prazo máximo de 03 (três) anos, observando-se os parâmetros abaixo estabelecidos:</w:t>
      </w:r>
    </w:p>
    <w:p w14:paraId="6709BA4A"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a</w:t>
      </w:r>
      <w:r w:rsidRPr="005E4332">
        <w:rPr>
          <w:rFonts w:ascii="Bookman Old Style" w:hAnsi="Bookman Old Style"/>
          <w:sz w:val="22"/>
          <w:szCs w:val="22"/>
          <w:lang w:eastAsia="pt-BR"/>
        </w:rPr>
        <w:t>) até 02 (dois) anos se dar causa à inexecução parcial do contrato que cause grave dano à Administração, ao acionamento dos serviços públicos ou ao interesse coletivo.</w:t>
      </w:r>
    </w:p>
    <w:p w14:paraId="7B3CA4BC"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b)</w:t>
      </w:r>
      <w:r w:rsidRPr="005E4332">
        <w:rPr>
          <w:rFonts w:ascii="Bookman Old Style" w:hAnsi="Bookman Old Style"/>
          <w:sz w:val="22"/>
          <w:szCs w:val="22"/>
          <w:lang w:eastAsia="pt-BR"/>
        </w:rPr>
        <w:t xml:space="preserve"> até 03 (três) anos se der causa à inexecução total do contrato.</w:t>
      </w:r>
    </w:p>
    <w:p w14:paraId="6088CA2A"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c)</w:t>
      </w:r>
      <w:r w:rsidRPr="005E4332">
        <w:rPr>
          <w:rFonts w:ascii="Bookman Old Style" w:hAnsi="Bookman Old Style"/>
          <w:sz w:val="22"/>
          <w:szCs w:val="22"/>
          <w:lang w:eastAsia="pt-BR"/>
        </w:rPr>
        <w:t xml:space="preserve"> até 02 (dois) meses) se deixar de entregar a documentação exigida para o certame. </w:t>
      </w:r>
    </w:p>
    <w:p w14:paraId="7AC08F7C"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d)</w:t>
      </w:r>
      <w:r w:rsidRPr="005E4332">
        <w:rPr>
          <w:rFonts w:ascii="Bookman Old Style" w:hAnsi="Bookman Old Style"/>
          <w:sz w:val="22"/>
          <w:szCs w:val="22"/>
          <w:lang w:eastAsia="pt-BR"/>
        </w:rPr>
        <w:t xml:space="preserve"> até 04 (quatro) meses se não manter a proposta, salvo em decorrência de fato superveniente devidamente justificado.</w:t>
      </w:r>
    </w:p>
    <w:p w14:paraId="484D8D45" w14:textId="77777777" w:rsidR="003B603E" w:rsidRPr="005E4332" w:rsidRDefault="003B603E" w:rsidP="003B603E">
      <w:pPr>
        <w:spacing w:line="276" w:lineRule="auto"/>
        <w:rPr>
          <w:rFonts w:ascii="Bookman Old Style" w:hAnsi="Bookman Old Style"/>
          <w:sz w:val="22"/>
          <w:szCs w:val="22"/>
          <w:lang w:eastAsia="pt-BR"/>
        </w:rPr>
      </w:pPr>
      <w:r w:rsidRPr="005E4332">
        <w:rPr>
          <w:rFonts w:ascii="Bookman Old Style" w:hAnsi="Bookman Old Style" w:cs="Calibri"/>
          <w:b/>
          <w:bCs/>
          <w:sz w:val="22"/>
          <w:szCs w:val="22"/>
          <w:lang w:eastAsia="pt-BR"/>
        </w:rPr>
        <w:t>e)</w:t>
      </w:r>
      <w:r w:rsidRPr="005E4332">
        <w:rPr>
          <w:rFonts w:ascii="Bookman Old Style" w:hAnsi="Bookman Old Style" w:cs="Calibri"/>
          <w:sz w:val="22"/>
          <w:szCs w:val="22"/>
          <w:lang w:eastAsia="pt-BR"/>
        </w:rPr>
        <w:t xml:space="preserve"> até 04 (quatro) meses se </w:t>
      </w:r>
      <w:r w:rsidRPr="005E4332">
        <w:rPr>
          <w:rFonts w:ascii="Bookman Old Style" w:hAnsi="Bookman Old Style"/>
          <w:sz w:val="22"/>
          <w:szCs w:val="22"/>
          <w:lang w:eastAsia="pt-BR"/>
        </w:rPr>
        <w:t>não celebrar o contrato ou não entregar a documentação exigida para a contratação, quando convocado dentro do prazo de validade de sua proposta.</w:t>
      </w:r>
    </w:p>
    <w:p w14:paraId="62316868" w14:textId="77777777" w:rsidR="003B603E" w:rsidRPr="005E4332" w:rsidRDefault="003B603E" w:rsidP="003B603E">
      <w:pPr>
        <w:rPr>
          <w:rFonts w:ascii="Bookman Old Style" w:hAnsi="Bookman Old Style"/>
          <w:sz w:val="22"/>
          <w:szCs w:val="22"/>
          <w:lang w:eastAsia="pt-BR"/>
        </w:rPr>
      </w:pPr>
      <w:r w:rsidRPr="005E4332">
        <w:rPr>
          <w:rFonts w:ascii="Bookman Old Style" w:hAnsi="Bookman Old Style"/>
          <w:b/>
          <w:bCs/>
          <w:sz w:val="22"/>
          <w:szCs w:val="22"/>
          <w:lang w:eastAsia="pt-BR"/>
        </w:rPr>
        <w:t>f)</w:t>
      </w:r>
      <w:r w:rsidRPr="005E4332">
        <w:rPr>
          <w:rFonts w:ascii="Bookman Old Style" w:hAnsi="Bookman Old Style"/>
          <w:sz w:val="22"/>
          <w:szCs w:val="22"/>
          <w:lang w:eastAsia="pt-BR"/>
        </w:rPr>
        <w:t xml:space="preserve"> até 01 (um) ano se ensejar o retardamento da execução ou da entrega do objeto da licitação sem motivo justificado.</w:t>
      </w:r>
    </w:p>
    <w:p w14:paraId="1C7F3D8B" w14:textId="77777777" w:rsidR="003B603E" w:rsidRPr="005E4332" w:rsidRDefault="003B603E" w:rsidP="003B603E">
      <w:pPr>
        <w:spacing w:line="276" w:lineRule="auto"/>
        <w:rPr>
          <w:rFonts w:ascii="Bookman Old Style" w:hAnsi="Bookman Old Style" w:cs="Calibri"/>
          <w:sz w:val="22"/>
          <w:szCs w:val="22"/>
          <w:lang w:eastAsia="pt-BR"/>
        </w:rPr>
      </w:pPr>
    </w:p>
    <w:p w14:paraId="5868B637"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16.11.</w:t>
      </w:r>
      <w:r w:rsidRPr="005E4332">
        <w:rPr>
          <w:rFonts w:ascii="Bookman Old Style" w:hAnsi="Bookman Old Style" w:cs="Calibri"/>
          <w:sz w:val="22"/>
          <w:szCs w:val="22"/>
          <w:lang w:eastAsia="pt-BR"/>
        </w:rPr>
        <w:t xml:space="preserve"> A sanção de declaração de inidoneidade para licitar e contratar com a Administração Pública direta e indireta, de todos os entes federativos, será aplicada a</w:t>
      </w:r>
      <w:r w:rsidRPr="005E4332">
        <w:rPr>
          <w:rFonts w:ascii="Bookman Old Style" w:hAnsi="Bookman Old Style"/>
          <w:sz w:val="22"/>
          <w:szCs w:val="22"/>
          <w:lang w:eastAsia="pt-BR"/>
        </w:rPr>
        <w:t>os responsáveis pelas seguintes infrações, pelo prazo mínimo de 03 (três) anos e máximo de 06 (seis) anos, observando-se os parâmetros abaixo estabelecidos:</w:t>
      </w:r>
    </w:p>
    <w:p w14:paraId="44234913"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a</w:t>
      </w:r>
      <w:r w:rsidRPr="005E4332">
        <w:rPr>
          <w:rFonts w:ascii="Bookman Old Style" w:hAnsi="Bookman Old Style" w:cs="Calibri"/>
          <w:sz w:val="22"/>
          <w:szCs w:val="22"/>
          <w:lang w:eastAsia="pt-BR"/>
        </w:rPr>
        <w:t>) até 04 (quatro) anos, caso seja apresentado declaração ou documentação falsa exigida para o certame ou prestar declaração falsa durante a licitação ou a execução do contrato:</w:t>
      </w:r>
    </w:p>
    <w:p w14:paraId="18B749BA"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b)</w:t>
      </w:r>
      <w:r w:rsidRPr="005E4332">
        <w:rPr>
          <w:rFonts w:ascii="Bookman Old Style" w:hAnsi="Bookman Old Style" w:cs="Calibri"/>
          <w:sz w:val="22"/>
          <w:szCs w:val="22"/>
          <w:lang w:eastAsia="pt-BR"/>
        </w:rPr>
        <w:t xml:space="preserve"> até 06 (seis) anos, se fraudar a licitação ou praticar ato fraudulento na execução do contrato:</w:t>
      </w:r>
    </w:p>
    <w:p w14:paraId="4A9426A8"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c)</w:t>
      </w:r>
      <w:r w:rsidRPr="005E4332">
        <w:rPr>
          <w:rFonts w:ascii="Bookman Old Style" w:hAnsi="Bookman Old Style" w:cs="Calibri"/>
          <w:sz w:val="22"/>
          <w:szCs w:val="22"/>
          <w:lang w:eastAsia="pt-BR"/>
        </w:rPr>
        <w:t xml:space="preserve"> até 06 (seis) anos, se comportar-se de modo inidôneo ou cometer fraude de qualquer natureza</w:t>
      </w:r>
    </w:p>
    <w:p w14:paraId="309BDCD0"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d)</w:t>
      </w:r>
      <w:r w:rsidRPr="005E4332">
        <w:rPr>
          <w:rFonts w:ascii="Bookman Old Style" w:hAnsi="Bookman Old Style" w:cs="Calibri"/>
          <w:sz w:val="22"/>
          <w:szCs w:val="22"/>
          <w:lang w:eastAsia="pt-BR"/>
        </w:rPr>
        <w:t xml:space="preserve"> até 05 (cinco) anos, se praticar atos ilícitos com vistas a frustrar os objetivos da licitação:</w:t>
      </w:r>
    </w:p>
    <w:p w14:paraId="6672F2F9"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e)</w:t>
      </w:r>
      <w:r w:rsidRPr="005E4332">
        <w:rPr>
          <w:rFonts w:ascii="Bookman Old Style" w:hAnsi="Bookman Old Style" w:cs="Calibri"/>
          <w:sz w:val="22"/>
          <w:szCs w:val="22"/>
          <w:lang w:eastAsia="pt-BR"/>
        </w:rPr>
        <w:t xml:space="preserve"> até 06 (seis) anos, se praticar ato lesivo previsto no art. 5º da Lei Federal nº 12.846, de 1º de agosto de 2013.</w:t>
      </w:r>
    </w:p>
    <w:p w14:paraId="4CECD173" w14:textId="2F72E96C"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t>16.11.1.</w:t>
      </w:r>
      <w:r w:rsidRPr="005E4332">
        <w:rPr>
          <w:rFonts w:ascii="Bookman Old Style" w:hAnsi="Bookman Old Style" w:cs="Calibri"/>
          <w:sz w:val="22"/>
          <w:szCs w:val="22"/>
          <w:lang w:eastAsia="pt-BR"/>
        </w:rPr>
        <w:t xml:space="preserve"> Será aplicada a sanção de declaração de inidoneidade para licitar e contratar com a Administração Pública direta e indireta, de todos os entes federativos, no caso das infrações previstas no item 16.11. deste edital, pelo prazo máximo de 06 (seis) anos, quando se justificar a imposição de penalidade mais grave.</w:t>
      </w:r>
    </w:p>
    <w:p w14:paraId="6671A4DB" w14:textId="77777777" w:rsidR="000142A4" w:rsidRPr="005E4332" w:rsidRDefault="000142A4" w:rsidP="003B603E">
      <w:pPr>
        <w:spacing w:line="276" w:lineRule="auto"/>
        <w:rPr>
          <w:rFonts w:ascii="Bookman Old Style" w:hAnsi="Bookman Old Style" w:cs="Calibri"/>
          <w:sz w:val="22"/>
          <w:szCs w:val="22"/>
          <w:lang w:eastAsia="pt-BR"/>
        </w:rPr>
      </w:pPr>
    </w:p>
    <w:p w14:paraId="342BFEDF" w14:textId="77777777" w:rsidR="003B603E" w:rsidRPr="005E4332" w:rsidRDefault="003B603E" w:rsidP="003B603E">
      <w:pPr>
        <w:spacing w:line="276" w:lineRule="auto"/>
        <w:rPr>
          <w:rFonts w:ascii="Bookman Old Style" w:hAnsi="Bookman Old Style" w:cs="Calibri"/>
          <w:sz w:val="22"/>
          <w:szCs w:val="22"/>
          <w:lang w:eastAsia="pt-BR"/>
        </w:rPr>
      </w:pPr>
      <w:r w:rsidRPr="005E4332">
        <w:rPr>
          <w:rFonts w:ascii="Bookman Old Style" w:hAnsi="Bookman Old Style" w:cs="Calibri"/>
          <w:b/>
          <w:bCs/>
          <w:sz w:val="22"/>
          <w:szCs w:val="22"/>
          <w:lang w:eastAsia="pt-BR"/>
        </w:rPr>
        <w:lastRenderedPageBreak/>
        <w:t>16.12.</w:t>
      </w:r>
      <w:r w:rsidRPr="005E4332">
        <w:rPr>
          <w:rFonts w:ascii="Bookman Old Style" w:hAnsi="Bookman Old Style" w:cs="Calibri"/>
          <w:sz w:val="22"/>
          <w:szCs w:val="22"/>
          <w:lang w:eastAsia="pt-BR"/>
        </w:rPr>
        <w:t xml:space="preserve"> O processo administrativo punitivo será processado conforme as disposições da Lei 14.133/2021 e dos artigos 11 ao 40 do Decreto Lei nº 135 de 29 de dezembro de 2023,</w:t>
      </w:r>
    </w:p>
    <w:p w14:paraId="16DD7F8A" w14:textId="77777777" w:rsidR="003B603E" w:rsidRPr="005E4332" w:rsidRDefault="003B603E" w:rsidP="003B603E">
      <w:pPr>
        <w:rPr>
          <w:rFonts w:ascii="Bookman Old Style" w:hAnsi="Bookman Old Style" w:cs="Arial"/>
          <w:color w:val="000000"/>
          <w:sz w:val="22"/>
          <w:szCs w:val="22"/>
        </w:rPr>
      </w:pPr>
    </w:p>
    <w:p w14:paraId="4A729265" w14:textId="77777777" w:rsidR="003B603E" w:rsidRPr="005E4332" w:rsidRDefault="003B603E" w:rsidP="003B603E">
      <w:pPr>
        <w:rPr>
          <w:rFonts w:ascii="Bookman Old Style" w:hAnsi="Bookman Old Style"/>
          <w:b/>
          <w:bCs/>
          <w:sz w:val="22"/>
          <w:szCs w:val="22"/>
          <w:lang w:eastAsia="pt-BR"/>
        </w:rPr>
      </w:pPr>
      <w:r w:rsidRPr="005E4332">
        <w:rPr>
          <w:rFonts w:ascii="Bookman Old Style" w:hAnsi="Bookman Old Style"/>
          <w:b/>
          <w:bCs/>
          <w:sz w:val="22"/>
          <w:szCs w:val="22"/>
          <w:lang w:eastAsia="pt-BR"/>
        </w:rPr>
        <w:t>17 – IMPUGNAÇÃO AO EDITAL</w:t>
      </w:r>
    </w:p>
    <w:p w14:paraId="28670E8D"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17.1.</w:t>
      </w:r>
      <w:r w:rsidRPr="005E4332">
        <w:rPr>
          <w:rFonts w:ascii="Bookman Old Style" w:hAnsi="Bookman Old Style"/>
          <w:sz w:val="22"/>
          <w:szCs w:val="22"/>
        </w:rPr>
        <w:t xml:space="preserve"> Qualquer pessoa é parte legítima para impugnar edital de licitação por irregularidade na aplicação da legislação vigente ou para solicitar esclarecimento sobre os seus termos, devendo protocolar o pedido até 3 (três) dias úteis antes da data de abertura do certame. </w:t>
      </w:r>
    </w:p>
    <w:p w14:paraId="14A5F33E" w14:textId="77777777" w:rsidR="003B603E" w:rsidRPr="005E4332" w:rsidRDefault="003B603E" w:rsidP="003B603E">
      <w:pPr>
        <w:rPr>
          <w:rFonts w:ascii="Bookman Old Style" w:hAnsi="Bookman Old Style"/>
          <w:sz w:val="22"/>
          <w:szCs w:val="22"/>
        </w:rPr>
      </w:pPr>
    </w:p>
    <w:p w14:paraId="3D7157F5"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17.2.</w:t>
      </w:r>
      <w:r w:rsidRPr="005E4332">
        <w:rPr>
          <w:rFonts w:ascii="Bookman Old Style" w:hAnsi="Bookman Old Style"/>
          <w:sz w:val="22"/>
          <w:szCs w:val="22"/>
        </w:rPr>
        <w:t xml:space="preserve"> A resposta à impugnação ou ao pedido de esclarecimento será divulgada em sítio eletrônico oficial no prazo de até 3 (três) dias úteis, limitado ao último dia útil anterior à data da abertura do certame. </w:t>
      </w:r>
    </w:p>
    <w:p w14:paraId="404821F4" w14:textId="77777777" w:rsidR="003B603E" w:rsidRPr="005E4332" w:rsidRDefault="003B603E" w:rsidP="003B603E">
      <w:pPr>
        <w:rPr>
          <w:rFonts w:ascii="Bookman Old Style" w:hAnsi="Bookman Old Style"/>
          <w:sz w:val="22"/>
          <w:szCs w:val="22"/>
        </w:rPr>
      </w:pPr>
    </w:p>
    <w:p w14:paraId="2A4B6037" w14:textId="77777777" w:rsidR="003B603E" w:rsidRPr="005E4332" w:rsidRDefault="003B603E" w:rsidP="003B603E">
      <w:pPr>
        <w:rPr>
          <w:rFonts w:ascii="Bookman Old Style" w:hAnsi="Bookman Old Style"/>
          <w:sz w:val="22"/>
          <w:szCs w:val="22"/>
        </w:rPr>
      </w:pPr>
      <w:r w:rsidRPr="005E4332">
        <w:rPr>
          <w:rFonts w:ascii="Bookman Old Style" w:hAnsi="Bookman Old Style"/>
          <w:b/>
          <w:bCs/>
          <w:sz w:val="22"/>
          <w:szCs w:val="22"/>
        </w:rPr>
        <w:t>17.3.</w:t>
      </w:r>
      <w:r w:rsidRPr="005E4332">
        <w:rPr>
          <w:rFonts w:ascii="Bookman Old Style" w:hAnsi="Bookman Old Style"/>
          <w:sz w:val="22"/>
          <w:szCs w:val="22"/>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p>
    <w:p w14:paraId="28B6D7E7" w14:textId="77777777" w:rsidR="003B603E" w:rsidRPr="005E4332" w:rsidRDefault="003B603E" w:rsidP="003B603E">
      <w:pPr>
        <w:rPr>
          <w:rFonts w:ascii="Bookman Old Style" w:hAnsi="Bookman Old Style"/>
          <w:sz w:val="22"/>
          <w:szCs w:val="22"/>
          <w:lang w:eastAsia="pt-BR"/>
        </w:rPr>
      </w:pPr>
    </w:p>
    <w:p w14:paraId="09857C0F" w14:textId="77777777" w:rsidR="003B603E" w:rsidRPr="005E4332" w:rsidRDefault="003B603E" w:rsidP="003B603E">
      <w:pPr>
        <w:overflowPunct w:val="0"/>
        <w:autoSpaceDE w:val="0"/>
        <w:autoSpaceDN w:val="0"/>
        <w:adjustRightInd w:val="0"/>
        <w:textAlignment w:val="baseline"/>
        <w:rPr>
          <w:rFonts w:ascii="Bookman Old Style" w:hAnsi="Bookman Old Style"/>
          <w:b/>
          <w:sz w:val="22"/>
          <w:szCs w:val="22"/>
        </w:rPr>
      </w:pPr>
      <w:r w:rsidRPr="005E4332">
        <w:rPr>
          <w:rFonts w:ascii="Bookman Old Style" w:hAnsi="Bookman Old Style"/>
          <w:b/>
          <w:sz w:val="22"/>
          <w:szCs w:val="22"/>
        </w:rPr>
        <w:t>18 – DISPOSIÇÕES FINAIS</w:t>
      </w:r>
    </w:p>
    <w:p w14:paraId="60F4F555" w14:textId="1C44AAC6" w:rsidR="003B603E" w:rsidRPr="005E4332" w:rsidRDefault="000142A4" w:rsidP="003B603E">
      <w:pPr>
        <w:autoSpaceDE w:val="0"/>
        <w:autoSpaceDN w:val="0"/>
        <w:adjustRightInd w:val="0"/>
        <w:contextualSpacing/>
        <w:rPr>
          <w:rFonts w:ascii="Bookman Old Style" w:hAnsi="Bookman Old Style"/>
          <w:sz w:val="22"/>
          <w:szCs w:val="22"/>
        </w:rPr>
      </w:pPr>
      <w:r w:rsidRPr="005E4332">
        <w:rPr>
          <w:rFonts w:ascii="Bookman Old Style" w:hAnsi="Bookman Old Style"/>
          <w:sz w:val="22"/>
          <w:szCs w:val="22"/>
        </w:rPr>
        <w:t xml:space="preserve">18.1. </w:t>
      </w:r>
      <w:r w:rsidR="003B603E" w:rsidRPr="005E4332">
        <w:rPr>
          <w:rFonts w:ascii="Bookman Old Style" w:hAnsi="Bookman Old Style"/>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074AC53" w14:textId="77777777" w:rsidR="003B603E" w:rsidRPr="005E4332" w:rsidRDefault="003B603E" w:rsidP="003B603E">
      <w:pPr>
        <w:autoSpaceDE w:val="0"/>
        <w:autoSpaceDN w:val="0"/>
        <w:adjustRightInd w:val="0"/>
        <w:contextualSpacing/>
        <w:rPr>
          <w:rFonts w:ascii="Bookman Old Style" w:hAnsi="Bookman Old Style"/>
          <w:b/>
          <w:bCs/>
          <w:sz w:val="22"/>
          <w:szCs w:val="22"/>
        </w:rPr>
      </w:pPr>
    </w:p>
    <w:p w14:paraId="0703BBF4" w14:textId="7F5689CF" w:rsidR="003B603E" w:rsidRPr="005E4332" w:rsidRDefault="003B603E" w:rsidP="003B603E">
      <w:pPr>
        <w:pStyle w:val="PADRAO"/>
        <w:autoSpaceDE w:val="0"/>
        <w:autoSpaceDN w:val="0"/>
        <w:adjustRightInd w:val="0"/>
        <w:contextualSpacing/>
        <w:rPr>
          <w:rFonts w:ascii="Bookman Old Style" w:hAnsi="Bookman Old Style"/>
          <w:sz w:val="22"/>
          <w:szCs w:val="22"/>
        </w:rPr>
      </w:pPr>
      <w:r w:rsidRPr="005E4332">
        <w:rPr>
          <w:rFonts w:ascii="Bookman Old Style" w:hAnsi="Bookman Old Style"/>
          <w:b/>
          <w:bCs/>
          <w:sz w:val="22"/>
          <w:szCs w:val="22"/>
        </w:rPr>
        <w:t>18.</w:t>
      </w:r>
      <w:r w:rsidR="000142A4" w:rsidRPr="005E4332">
        <w:rPr>
          <w:rFonts w:ascii="Bookman Old Style" w:hAnsi="Bookman Old Style"/>
          <w:b/>
          <w:bCs/>
          <w:sz w:val="22"/>
          <w:szCs w:val="22"/>
        </w:rPr>
        <w:t>2</w:t>
      </w:r>
      <w:r w:rsidRPr="005E4332">
        <w:rPr>
          <w:rFonts w:ascii="Bookman Old Style" w:hAnsi="Bookman Old Style"/>
          <w:sz w:val="22"/>
          <w:szCs w:val="22"/>
        </w:rPr>
        <w:t xml:space="preserve">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54E4447" w14:textId="77777777" w:rsidR="003B603E" w:rsidRPr="005E4332" w:rsidRDefault="003B603E" w:rsidP="003B603E">
      <w:pPr>
        <w:pStyle w:val="PADRAO"/>
        <w:autoSpaceDE w:val="0"/>
        <w:autoSpaceDN w:val="0"/>
        <w:adjustRightInd w:val="0"/>
        <w:contextualSpacing/>
        <w:rPr>
          <w:rFonts w:ascii="Bookman Old Style" w:hAnsi="Bookman Old Style"/>
          <w:bCs/>
          <w:sz w:val="22"/>
          <w:szCs w:val="22"/>
        </w:rPr>
      </w:pPr>
    </w:p>
    <w:p w14:paraId="169E19F5" w14:textId="532F0198" w:rsidR="003B603E" w:rsidRPr="005E4332" w:rsidRDefault="003B603E" w:rsidP="003B603E">
      <w:pPr>
        <w:pStyle w:val="Corpodetexto3"/>
        <w:autoSpaceDE w:val="0"/>
        <w:autoSpaceDN w:val="0"/>
        <w:adjustRightInd w:val="0"/>
        <w:contextualSpacing/>
        <w:rPr>
          <w:rFonts w:ascii="Bookman Old Style" w:hAnsi="Bookman Old Style" w:cs="Times New Roman"/>
          <w:bCs/>
          <w:color w:val="auto"/>
          <w:sz w:val="22"/>
          <w:szCs w:val="22"/>
        </w:rPr>
      </w:pPr>
      <w:r w:rsidRPr="005E4332">
        <w:rPr>
          <w:rFonts w:ascii="Bookman Old Style" w:hAnsi="Bookman Old Style" w:cs="Times New Roman"/>
          <w:b/>
          <w:color w:val="auto"/>
          <w:sz w:val="22"/>
          <w:szCs w:val="22"/>
        </w:rPr>
        <w:t>18.</w:t>
      </w:r>
      <w:r w:rsidR="000142A4" w:rsidRPr="005E4332">
        <w:rPr>
          <w:rFonts w:ascii="Bookman Old Style" w:hAnsi="Bookman Old Style" w:cs="Times New Roman"/>
          <w:b/>
          <w:color w:val="auto"/>
          <w:sz w:val="22"/>
          <w:szCs w:val="22"/>
        </w:rPr>
        <w:t>3</w:t>
      </w:r>
      <w:r w:rsidRPr="005E4332">
        <w:rPr>
          <w:rFonts w:ascii="Bookman Old Style" w:hAnsi="Bookman Old Style" w:cs="Times New Roman"/>
          <w:bCs/>
          <w:color w:val="auto"/>
          <w:sz w:val="22"/>
          <w:szCs w:val="22"/>
        </w:rPr>
        <w:t xml:space="preserve"> Os casos omissos serão dirimidos pelo </w:t>
      </w:r>
      <w:r w:rsidR="00262A4E" w:rsidRPr="005E4332">
        <w:rPr>
          <w:rFonts w:ascii="Bookman Old Style" w:hAnsi="Bookman Old Style" w:cs="Times New Roman"/>
          <w:bCs/>
          <w:color w:val="auto"/>
          <w:sz w:val="22"/>
          <w:szCs w:val="22"/>
        </w:rPr>
        <w:t>Pregoeiro</w:t>
      </w:r>
      <w:r w:rsidR="000142A4" w:rsidRPr="005E4332">
        <w:rPr>
          <w:rFonts w:ascii="Bookman Old Style" w:hAnsi="Bookman Old Style" w:cs="Times New Roman"/>
          <w:bCs/>
          <w:color w:val="auto"/>
          <w:sz w:val="22"/>
          <w:szCs w:val="22"/>
        </w:rPr>
        <w:t xml:space="preserve"> e Equipe de Apoio juntamente a consulta realizada ao setor jurídico do Munícipio</w:t>
      </w:r>
      <w:r w:rsidRPr="005E4332">
        <w:rPr>
          <w:rFonts w:ascii="Bookman Old Style" w:hAnsi="Bookman Old Style" w:cs="Times New Roman"/>
          <w:bCs/>
          <w:color w:val="auto"/>
          <w:sz w:val="22"/>
          <w:szCs w:val="22"/>
        </w:rPr>
        <w:t xml:space="preserve">, com observância da legislação regedora, em especial a Lei nº 14.133/2021 e suplementar nos Decretos Municipais </w:t>
      </w:r>
      <w:r w:rsidR="000142A4" w:rsidRPr="005E4332">
        <w:rPr>
          <w:rFonts w:ascii="Bookman Old Style" w:hAnsi="Bookman Old Style" w:cs="Times New Roman"/>
          <w:bCs/>
          <w:color w:val="auto"/>
          <w:sz w:val="22"/>
          <w:szCs w:val="22"/>
        </w:rPr>
        <w:t xml:space="preserve">119, </w:t>
      </w:r>
      <w:r w:rsidRPr="005E4332">
        <w:rPr>
          <w:rFonts w:ascii="Bookman Old Style" w:hAnsi="Bookman Old Style" w:cs="Times New Roman"/>
          <w:bCs/>
          <w:color w:val="auto"/>
          <w:sz w:val="22"/>
          <w:szCs w:val="22"/>
        </w:rPr>
        <w:t xml:space="preserve">122, 123, 126, 127 e 135 de 2023. </w:t>
      </w:r>
    </w:p>
    <w:p w14:paraId="4A568E64" w14:textId="77777777" w:rsidR="003B603E" w:rsidRPr="005E4332" w:rsidRDefault="003B603E" w:rsidP="003B603E">
      <w:pPr>
        <w:pStyle w:val="Corpodetexto3"/>
        <w:autoSpaceDE w:val="0"/>
        <w:autoSpaceDN w:val="0"/>
        <w:adjustRightInd w:val="0"/>
        <w:contextualSpacing/>
        <w:rPr>
          <w:rFonts w:ascii="Bookman Old Style" w:hAnsi="Bookman Old Style" w:cs="Times New Roman"/>
          <w:bCs/>
          <w:color w:val="auto"/>
          <w:sz w:val="22"/>
          <w:szCs w:val="22"/>
        </w:rPr>
      </w:pPr>
    </w:p>
    <w:p w14:paraId="75A1699E" w14:textId="43BCC3E0" w:rsidR="003B603E" w:rsidRPr="005E4332" w:rsidRDefault="003B603E" w:rsidP="003B603E">
      <w:pPr>
        <w:autoSpaceDE w:val="0"/>
        <w:autoSpaceDN w:val="0"/>
        <w:adjustRightInd w:val="0"/>
        <w:contextualSpacing/>
        <w:rPr>
          <w:rFonts w:ascii="Bookman Old Style" w:hAnsi="Bookman Old Style"/>
          <w:sz w:val="22"/>
          <w:szCs w:val="22"/>
        </w:rPr>
      </w:pPr>
      <w:r w:rsidRPr="005E4332">
        <w:rPr>
          <w:rFonts w:ascii="Bookman Old Style" w:hAnsi="Bookman Old Style"/>
          <w:b/>
          <w:sz w:val="22"/>
          <w:szCs w:val="22"/>
        </w:rPr>
        <w:t>18.</w:t>
      </w:r>
      <w:r w:rsidR="000142A4" w:rsidRPr="005E4332">
        <w:rPr>
          <w:rFonts w:ascii="Bookman Old Style" w:hAnsi="Bookman Old Style"/>
          <w:b/>
          <w:sz w:val="22"/>
          <w:szCs w:val="22"/>
        </w:rPr>
        <w:t>4</w:t>
      </w:r>
      <w:r w:rsidRPr="005E4332">
        <w:rPr>
          <w:rFonts w:ascii="Bookman Old Style" w:hAnsi="Bookman Old Style"/>
          <w:sz w:val="22"/>
          <w:szCs w:val="22"/>
        </w:rPr>
        <w:t>. Est</w:t>
      </w:r>
      <w:r w:rsidR="000142A4" w:rsidRPr="005E4332">
        <w:rPr>
          <w:rFonts w:ascii="Bookman Old Style" w:hAnsi="Bookman Old Style"/>
          <w:sz w:val="22"/>
          <w:szCs w:val="22"/>
        </w:rPr>
        <w:t xml:space="preserve">e Pregão </w:t>
      </w:r>
      <w:r w:rsidRPr="005E4332">
        <w:rPr>
          <w:rFonts w:ascii="Bookman Old Style" w:hAnsi="Bookman Old Style"/>
          <w:sz w:val="22"/>
          <w:szCs w:val="22"/>
        </w:rPr>
        <w:t xml:space="preserve">Presencial poderá ter a data de abertura da sessão pública transferida por conveniência da Administração Pública. </w:t>
      </w:r>
    </w:p>
    <w:p w14:paraId="4C5DC3B1" w14:textId="77777777" w:rsidR="003B603E" w:rsidRPr="005E4332" w:rsidRDefault="003B603E" w:rsidP="003B603E">
      <w:pPr>
        <w:autoSpaceDE w:val="0"/>
        <w:autoSpaceDN w:val="0"/>
        <w:adjustRightInd w:val="0"/>
        <w:contextualSpacing/>
        <w:rPr>
          <w:rFonts w:ascii="Bookman Old Style" w:hAnsi="Bookman Old Style"/>
          <w:sz w:val="22"/>
          <w:szCs w:val="22"/>
        </w:rPr>
      </w:pPr>
    </w:p>
    <w:p w14:paraId="4429295A" w14:textId="41B80077" w:rsidR="003B603E" w:rsidRPr="005E4332" w:rsidRDefault="003B603E" w:rsidP="003B603E">
      <w:pPr>
        <w:pStyle w:val="Corpodetexto3"/>
        <w:contextualSpacing/>
        <w:rPr>
          <w:rFonts w:ascii="Bookman Old Style" w:hAnsi="Bookman Old Style" w:cs="Times New Roman"/>
          <w:color w:val="auto"/>
          <w:sz w:val="22"/>
          <w:szCs w:val="22"/>
        </w:rPr>
      </w:pPr>
      <w:r w:rsidRPr="005E4332">
        <w:rPr>
          <w:rFonts w:ascii="Bookman Old Style" w:hAnsi="Bookman Old Style" w:cs="Times New Roman"/>
          <w:b/>
          <w:bCs/>
          <w:color w:val="auto"/>
          <w:sz w:val="22"/>
          <w:szCs w:val="22"/>
        </w:rPr>
        <w:t>18.</w:t>
      </w:r>
      <w:r w:rsidR="000142A4" w:rsidRPr="005E4332">
        <w:rPr>
          <w:rFonts w:ascii="Bookman Old Style" w:hAnsi="Bookman Old Style" w:cs="Times New Roman"/>
          <w:b/>
          <w:bCs/>
          <w:color w:val="auto"/>
          <w:sz w:val="22"/>
          <w:szCs w:val="22"/>
        </w:rPr>
        <w:t>5</w:t>
      </w:r>
      <w:r w:rsidRPr="005E4332">
        <w:rPr>
          <w:rFonts w:ascii="Bookman Old Style" w:hAnsi="Bookman Old Style" w:cs="Times New Roman"/>
          <w:b/>
          <w:bCs/>
          <w:color w:val="auto"/>
          <w:sz w:val="22"/>
          <w:szCs w:val="22"/>
        </w:rPr>
        <w:t>.</w:t>
      </w:r>
      <w:r w:rsidRPr="005E4332">
        <w:rPr>
          <w:rFonts w:ascii="Bookman Old Style" w:hAnsi="Bookman Old Style" w:cs="Times New Roman"/>
          <w:color w:val="auto"/>
          <w:sz w:val="22"/>
          <w:szCs w:val="22"/>
        </w:rPr>
        <w:t xml:space="preserve"> É indispensável à presença do licitante ou de seu representante credenciado para o exercício dos direitos de ofertar lances e manifestar intenção de recorrer.</w:t>
      </w:r>
    </w:p>
    <w:p w14:paraId="7A24498B" w14:textId="77777777" w:rsidR="003B603E" w:rsidRPr="005E4332" w:rsidRDefault="003B603E" w:rsidP="003B603E">
      <w:pPr>
        <w:pStyle w:val="Corpodetexto3"/>
        <w:contextualSpacing/>
        <w:rPr>
          <w:rFonts w:ascii="Bookman Old Style" w:hAnsi="Bookman Old Style" w:cs="Times New Roman"/>
          <w:color w:val="auto"/>
          <w:sz w:val="22"/>
          <w:szCs w:val="22"/>
        </w:rPr>
      </w:pPr>
    </w:p>
    <w:p w14:paraId="5D265042" w14:textId="5145C52F" w:rsidR="003B603E" w:rsidRPr="005E4332" w:rsidRDefault="003B603E" w:rsidP="003B603E">
      <w:pPr>
        <w:pStyle w:val="Corpodetexto3"/>
        <w:contextualSpacing/>
        <w:rPr>
          <w:rFonts w:ascii="Bookman Old Style" w:hAnsi="Bookman Old Style" w:cs="Times New Roman"/>
          <w:color w:val="auto"/>
          <w:sz w:val="22"/>
          <w:szCs w:val="22"/>
        </w:rPr>
      </w:pPr>
      <w:r w:rsidRPr="005E4332">
        <w:rPr>
          <w:rFonts w:ascii="Bookman Old Style" w:hAnsi="Bookman Old Style" w:cs="Times New Roman"/>
          <w:b/>
          <w:bCs/>
          <w:color w:val="auto"/>
          <w:sz w:val="22"/>
          <w:szCs w:val="22"/>
        </w:rPr>
        <w:t>18.5.</w:t>
      </w:r>
      <w:r w:rsidRPr="005E4332">
        <w:rPr>
          <w:rFonts w:ascii="Bookman Old Style" w:hAnsi="Bookman Old Style" w:cs="Times New Roman"/>
          <w:color w:val="auto"/>
          <w:sz w:val="22"/>
          <w:szCs w:val="22"/>
        </w:rPr>
        <w:t xml:space="preserve"> Serão designados como Gestor de Contrato o ser5vidor Cristian Knorst, e Fiscal de Contrato </w:t>
      </w:r>
      <w:r w:rsidR="000142A4" w:rsidRPr="005E4332">
        <w:rPr>
          <w:rFonts w:ascii="Bookman Old Style" w:hAnsi="Bookman Old Style" w:cs="Times New Roman"/>
          <w:color w:val="auto"/>
          <w:sz w:val="22"/>
          <w:szCs w:val="22"/>
        </w:rPr>
        <w:t xml:space="preserve">a </w:t>
      </w:r>
      <w:r w:rsidRPr="005E4332">
        <w:rPr>
          <w:rFonts w:ascii="Bookman Old Style" w:hAnsi="Bookman Old Style" w:cs="Times New Roman"/>
          <w:color w:val="auto"/>
          <w:sz w:val="22"/>
          <w:szCs w:val="22"/>
        </w:rPr>
        <w:t>servidor</w:t>
      </w:r>
      <w:r w:rsidR="000142A4" w:rsidRPr="005E4332">
        <w:rPr>
          <w:rFonts w:ascii="Bookman Old Style" w:hAnsi="Bookman Old Style" w:cs="Times New Roman"/>
          <w:color w:val="auto"/>
          <w:sz w:val="22"/>
          <w:szCs w:val="22"/>
        </w:rPr>
        <w:t>a Márcia Manh</w:t>
      </w:r>
      <w:r w:rsidRPr="005E4332">
        <w:rPr>
          <w:rFonts w:ascii="Bookman Old Style" w:hAnsi="Bookman Old Style" w:cs="Times New Roman"/>
          <w:color w:val="auto"/>
          <w:sz w:val="22"/>
          <w:szCs w:val="22"/>
        </w:rPr>
        <w:t xml:space="preserve">. </w:t>
      </w:r>
    </w:p>
    <w:p w14:paraId="21E1CA12" w14:textId="77777777" w:rsidR="003B603E" w:rsidRPr="005E4332" w:rsidRDefault="003B603E" w:rsidP="003B603E">
      <w:pPr>
        <w:pStyle w:val="Corpodetexto3"/>
        <w:contextualSpacing/>
        <w:rPr>
          <w:rFonts w:ascii="Bookman Old Style" w:hAnsi="Bookman Old Style" w:cs="Times New Roman"/>
          <w:color w:val="auto"/>
          <w:sz w:val="22"/>
          <w:szCs w:val="22"/>
        </w:rPr>
      </w:pPr>
    </w:p>
    <w:p w14:paraId="6E11E310" w14:textId="77777777" w:rsidR="003B603E" w:rsidRPr="005E4332" w:rsidRDefault="003B603E" w:rsidP="003B603E">
      <w:pPr>
        <w:pStyle w:val="Corpodetexto3"/>
        <w:contextualSpacing/>
        <w:rPr>
          <w:rFonts w:ascii="Bookman Old Style" w:hAnsi="Bookman Old Style" w:cs="Times New Roman"/>
          <w:color w:val="auto"/>
          <w:sz w:val="22"/>
          <w:szCs w:val="22"/>
        </w:rPr>
      </w:pPr>
      <w:r w:rsidRPr="005E4332">
        <w:rPr>
          <w:rFonts w:ascii="Bookman Old Style" w:hAnsi="Bookman Old Style" w:cs="Times New Roman"/>
          <w:b/>
          <w:bCs/>
          <w:color w:val="auto"/>
          <w:sz w:val="22"/>
          <w:szCs w:val="22"/>
        </w:rPr>
        <w:lastRenderedPageBreak/>
        <w:t>18.6.</w:t>
      </w:r>
      <w:r w:rsidRPr="005E4332">
        <w:rPr>
          <w:rFonts w:ascii="Bookman Old Style" w:hAnsi="Bookman Old Style" w:cs="Times New Roman"/>
          <w:color w:val="auto"/>
          <w:sz w:val="22"/>
          <w:szCs w:val="22"/>
        </w:rPr>
        <w:t xml:space="preserve"> Fica escolhido como foro para dirimir qualquer demanda existente a Comarca de São Carlos</w:t>
      </w:r>
    </w:p>
    <w:p w14:paraId="3F40C470" w14:textId="77777777" w:rsidR="003B603E" w:rsidRPr="005E4332" w:rsidRDefault="003B603E" w:rsidP="003B603E">
      <w:pPr>
        <w:pStyle w:val="Corpodetexto3"/>
        <w:contextualSpacing/>
        <w:rPr>
          <w:rFonts w:ascii="Bookman Old Style" w:hAnsi="Bookman Old Style" w:cs="Times New Roman"/>
          <w:color w:val="auto"/>
          <w:sz w:val="22"/>
          <w:szCs w:val="22"/>
        </w:rPr>
      </w:pPr>
    </w:p>
    <w:p w14:paraId="32BCDE9F" w14:textId="77777777" w:rsidR="003B603E" w:rsidRPr="005E4332" w:rsidRDefault="003B603E" w:rsidP="003B603E">
      <w:pPr>
        <w:tabs>
          <w:tab w:val="left" w:pos="426"/>
        </w:tabs>
        <w:autoSpaceDE w:val="0"/>
        <w:autoSpaceDN w:val="0"/>
        <w:adjustRightInd w:val="0"/>
        <w:contextualSpacing/>
        <w:rPr>
          <w:rFonts w:ascii="Bookman Old Style" w:hAnsi="Bookman Old Style"/>
          <w:b/>
          <w:sz w:val="22"/>
          <w:szCs w:val="22"/>
        </w:rPr>
      </w:pPr>
      <w:bookmarkStart w:id="16" w:name="_Hlk152744909"/>
      <w:r w:rsidRPr="005E4332">
        <w:rPr>
          <w:rFonts w:ascii="Bookman Old Style" w:hAnsi="Bookman Old Style"/>
          <w:b/>
          <w:sz w:val="22"/>
          <w:szCs w:val="22"/>
        </w:rPr>
        <w:t>19. DOS ANEXOS</w:t>
      </w:r>
    </w:p>
    <w:p w14:paraId="12B53CC0" w14:textId="77777777" w:rsidR="003B603E" w:rsidRPr="005E4332" w:rsidRDefault="003B603E" w:rsidP="003B603E">
      <w:pPr>
        <w:widowControl w:val="0"/>
        <w:tabs>
          <w:tab w:val="left" w:pos="536"/>
          <w:tab w:val="left" w:pos="2270"/>
          <w:tab w:val="left" w:pos="4294"/>
        </w:tabs>
        <w:contextualSpacing/>
        <w:rPr>
          <w:rFonts w:ascii="Bookman Old Style" w:hAnsi="Bookman Old Style"/>
          <w:bCs/>
          <w:sz w:val="22"/>
          <w:szCs w:val="22"/>
        </w:rPr>
      </w:pPr>
      <w:r w:rsidRPr="005E4332">
        <w:rPr>
          <w:rFonts w:ascii="Bookman Old Style" w:hAnsi="Bookman Old Style"/>
          <w:b/>
          <w:sz w:val="22"/>
          <w:szCs w:val="22"/>
        </w:rPr>
        <w:t>19.1.</w:t>
      </w:r>
      <w:r w:rsidRPr="005E4332">
        <w:rPr>
          <w:rFonts w:ascii="Bookman Old Style" w:hAnsi="Bookman Old Style"/>
          <w:bCs/>
          <w:sz w:val="22"/>
          <w:szCs w:val="22"/>
        </w:rPr>
        <w:t xml:space="preserve"> Integram o presente Edital os anexos:</w:t>
      </w:r>
    </w:p>
    <w:p w14:paraId="4DE85410" w14:textId="77777777" w:rsidR="003B603E" w:rsidRPr="005E4332" w:rsidRDefault="003B603E">
      <w:pPr>
        <w:pStyle w:val="TextosemFormatao"/>
        <w:numPr>
          <w:ilvl w:val="0"/>
          <w:numId w:val="1"/>
        </w:numPr>
        <w:tabs>
          <w:tab w:val="left" w:pos="284"/>
        </w:tabs>
        <w:ind w:left="0" w:firstLine="0"/>
        <w:contextualSpacing/>
        <w:jc w:val="both"/>
        <w:rPr>
          <w:rFonts w:ascii="Bookman Old Style" w:hAnsi="Bookman Old Style"/>
          <w:bCs/>
          <w:sz w:val="22"/>
          <w:szCs w:val="22"/>
        </w:rPr>
      </w:pPr>
      <w:r w:rsidRPr="005E4332">
        <w:rPr>
          <w:rFonts w:ascii="Bookman Old Style" w:hAnsi="Bookman Old Style"/>
          <w:bCs/>
          <w:sz w:val="22"/>
          <w:szCs w:val="22"/>
        </w:rPr>
        <w:t xml:space="preserve">ANEXO I – Estudo Técnico Preliminar </w:t>
      </w:r>
    </w:p>
    <w:p w14:paraId="64EDBA22" w14:textId="6101EDE3" w:rsidR="003B603E" w:rsidRPr="005E4332" w:rsidRDefault="003B603E">
      <w:pPr>
        <w:pStyle w:val="TextosemFormatao"/>
        <w:numPr>
          <w:ilvl w:val="0"/>
          <w:numId w:val="1"/>
        </w:numPr>
        <w:tabs>
          <w:tab w:val="left" w:pos="284"/>
        </w:tabs>
        <w:ind w:left="0" w:firstLine="0"/>
        <w:contextualSpacing/>
        <w:jc w:val="both"/>
        <w:rPr>
          <w:rFonts w:ascii="Bookman Old Style" w:hAnsi="Bookman Old Style"/>
          <w:sz w:val="22"/>
          <w:szCs w:val="22"/>
        </w:rPr>
      </w:pPr>
      <w:r w:rsidRPr="005E4332">
        <w:rPr>
          <w:rFonts w:ascii="Bookman Old Style" w:hAnsi="Bookman Old Style"/>
          <w:sz w:val="22"/>
          <w:szCs w:val="22"/>
        </w:rPr>
        <w:t xml:space="preserve">ANEXO II </w:t>
      </w:r>
      <w:r w:rsidR="001334B1" w:rsidRPr="005E4332">
        <w:rPr>
          <w:rFonts w:ascii="Bookman Old Style" w:hAnsi="Bookman Old Style"/>
          <w:bCs/>
          <w:sz w:val="22"/>
          <w:szCs w:val="22"/>
        </w:rPr>
        <w:t>–</w:t>
      </w:r>
      <w:r w:rsidRPr="005E4332">
        <w:rPr>
          <w:rFonts w:ascii="Bookman Old Style" w:hAnsi="Bookman Old Style"/>
          <w:sz w:val="22"/>
          <w:szCs w:val="22"/>
        </w:rPr>
        <w:t xml:space="preserve"> Termo de Referência;</w:t>
      </w:r>
    </w:p>
    <w:p w14:paraId="029EB68D" w14:textId="378C2831" w:rsidR="001334B1" w:rsidRPr="005E4332" w:rsidRDefault="003B603E">
      <w:pPr>
        <w:pStyle w:val="TextosemFormatao"/>
        <w:numPr>
          <w:ilvl w:val="0"/>
          <w:numId w:val="1"/>
        </w:numPr>
        <w:tabs>
          <w:tab w:val="left" w:pos="284"/>
        </w:tabs>
        <w:ind w:left="0" w:firstLine="0"/>
        <w:contextualSpacing/>
        <w:jc w:val="both"/>
        <w:rPr>
          <w:rFonts w:ascii="Bookman Old Style" w:hAnsi="Bookman Old Style"/>
          <w:sz w:val="22"/>
          <w:szCs w:val="22"/>
        </w:rPr>
      </w:pPr>
      <w:r w:rsidRPr="005E4332">
        <w:rPr>
          <w:rFonts w:ascii="Bookman Old Style" w:hAnsi="Bookman Old Style"/>
          <w:sz w:val="22"/>
          <w:szCs w:val="22"/>
        </w:rPr>
        <w:t xml:space="preserve">ANEXO III </w:t>
      </w:r>
      <w:r w:rsidR="001334B1" w:rsidRPr="005E4332">
        <w:rPr>
          <w:rFonts w:ascii="Bookman Old Style" w:hAnsi="Bookman Old Style"/>
          <w:bCs/>
          <w:sz w:val="22"/>
          <w:szCs w:val="22"/>
        </w:rPr>
        <w:t>–</w:t>
      </w:r>
      <w:r w:rsidRPr="005E4332">
        <w:rPr>
          <w:rFonts w:ascii="Bookman Old Style" w:hAnsi="Bookman Old Style"/>
          <w:sz w:val="22"/>
          <w:szCs w:val="22"/>
        </w:rPr>
        <w:t xml:space="preserve"> </w:t>
      </w:r>
      <w:r w:rsidR="001334B1" w:rsidRPr="005E4332">
        <w:rPr>
          <w:rFonts w:ascii="Bookman Old Style" w:hAnsi="Bookman Old Style"/>
          <w:sz w:val="22"/>
          <w:szCs w:val="22"/>
        </w:rPr>
        <w:t xml:space="preserve">Carta de Credenciamento </w:t>
      </w:r>
    </w:p>
    <w:p w14:paraId="0F0A9FC4" w14:textId="5EEFFEC6" w:rsidR="003B603E" w:rsidRPr="005E4332" w:rsidRDefault="001334B1">
      <w:pPr>
        <w:pStyle w:val="TextosemFormatao"/>
        <w:numPr>
          <w:ilvl w:val="0"/>
          <w:numId w:val="1"/>
        </w:numPr>
        <w:tabs>
          <w:tab w:val="left" w:pos="284"/>
        </w:tabs>
        <w:ind w:left="0" w:firstLine="0"/>
        <w:contextualSpacing/>
        <w:jc w:val="both"/>
        <w:rPr>
          <w:rFonts w:ascii="Bookman Old Style" w:hAnsi="Bookman Old Style"/>
          <w:sz w:val="22"/>
          <w:szCs w:val="22"/>
        </w:rPr>
      </w:pPr>
      <w:r w:rsidRPr="005E4332">
        <w:rPr>
          <w:rFonts w:ascii="Bookman Old Style" w:hAnsi="Bookman Old Style"/>
          <w:sz w:val="22"/>
          <w:szCs w:val="22"/>
        </w:rPr>
        <w:t xml:space="preserve">ANEXO IV - </w:t>
      </w:r>
      <w:r w:rsidR="003B603E" w:rsidRPr="005E4332">
        <w:rPr>
          <w:rFonts w:ascii="Bookman Old Style" w:hAnsi="Bookman Old Style"/>
          <w:sz w:val="22"/>
          <w:szCs w:val="22"/>
        </w:rPr>
        <w:t>Proposta de Preços;</w:t>
      </w:r>
    </w:p>
    <w:p w14:paraId="39AA5F8D" w14:textId="1EA7DF2B" w:rsidR="001334B1" w:rsidRPr="005E4332" w:rsidRDefault="003B603E">
      <w:pPr>
        <w:numPr>
          <w:ilvl w:val="0"/>
          <w:numId w:val="1"/>
        </w:numPr>
        <w:tabs>
          <w:tab w:val="left" w:pos="284"/>
        </w:tabs>
        <w:ind w:left="0" w:firstLine="0"/>
        <w:contextualSpacing/>
        <w:rPr>
          <w:rFonts w:ascii="Bookman Old Style" w:hAnsi="Bookman Old Style"/>
          <w:sz w:val="22"/>
          <w:szCs w:val="22"/>
        </w:rPr>
      </w:pPr>
      <w:r w:rsidRPr="005E4332">
        <w:rPr>
          <w:rFonts w:ascii="Bookman Old Style" w:hAnsi="Bookman Old Style"/>
          <w:sz w:val="22"/>
          <w:szCs w:val="22"/>
        </w:rPr>
        <w:t xml:space="preserve">ANEXO </w:t>
      </w:r>
      <w:r w:rsidR="001334B1" w:rsidRPr="005E4332">
        <w:rPr>
          <w:rFonts w:ascii="Bookman Old Style" w:hAnsi="Bookman Old Style"/>
          <w:sz w:val="22"/>
          <w:szCs w:val="22"/>
        </w:rPr>
        <w:t>V</w:t>
      </w:r>
      <w:r w:rsidRPr="005E4332">
        <w:rPr>
          <w:rFonts w:ascii="Bookman Old Style" w:hAnsi="Bookman Old Style"/>
          <w:sz w:val="22"/>
          <w:szCs w:val="22"/>
        </w:rPr>
        <w:t xml:space="preserve"> – Declaração </w:t>
      </w:r>
      <w:r w:rsidR="001334B1" w:rsidRPr="005E4332">
        <w:rPr>
          <w:rFonts w:ascii="Bookman Old Style" w:hAnsi="Bookman Old Style"/>
          <w:sz w:val="22"/>
          <w:szCs w:val="22"/>
        </w:rPr>
        <w:t>de Inexistência de Impedimento;</w:t>
      </w:r>
    </w:p>
    <w:p w14:paraId="259FEDE2" w14:textId="392652B3" w:rsidR="003B603E" w:rsidRPr="005E4332" w:rsidRDefault="001334B1">
      <w:pPr>
        <w:numPr>
          <w:ilvl w:val="0"/>
          <w:numId w:val="1"/>
        </w:numPr>
        <w:tabs>
          <w:tab w:val="left" w:pos="284"/>
        </w:tabs>
        <w:ind w:left="0" w:firstLine="0"/>
        <w:contextualSpacing/>
        <w:rPr>
          <w:rFonts w:ascii="Bookman Old Style" w:hAnsi="Bookman Old Style"/>
          <w:sz w:val="22"/>
          <w:szCs w:val="22"/>
        </w:rPr>
      </w:pPr>
      <w:r w:rsidRPr="005E4332">
        <w:rPr>
          <w:rFonts w:ascii="Bookman Old Style" w:hAnsi="Bookman Old Style"/>
          <w:sz w:val="22"/>
          <w:szCs w:val="22"/>
        </w:rPr>
        <w:t xml:space="preserve">ANEXO VI – Declaração de Habilitação </w:t>
      </w:r>
    </w:p>
    <w:p w14:paraId="0375BC1D" w14:textId="54D07334" w:rsidR="003B603E" w:rsidRPr="005E4332" w:rsidRDefault="003B603E">
      <w:pPr>
        <w:pStyle w:val="TextosemFormatao"/>
        <w:numPr>
          <w:ilvl w:val="0"/>
          <w:numId w:val="1"/>
        </w:numPr>
        <w:tabs>
          <w:tab w:val="left" w:pos="284"/>
        </w:tabs>
        <w:ind w:left="0" w:firstLine="0"/>
        <w:contextualSpacing/>
        <w:jc w:val="both"/>
        <w:rPr>
          <w:rFonts w:ascii="Bookman Old Style" w:hAnsi="Bookman Old Style"/>
          <w:sz w:val="22"/>
          <w:szCs w:val="22"/>
        </w:rPr>
      </w:pPr>
      <w:r w:rsidRPr="005E4332">
        <w:rPr>
          <w:rFonts w:ascii="Bookman Old Style" w:hAnsi="Bookman Old Style"/>
          <w:sz w:val="22"/>
          <w:szCs w:val="22"/>
        </w:rPr>
        <w:t xml:space="preserve">ANEXO </w:t>
      </w:r>
      <w:r w:rsidR="00262A4E" w:rsidRPr="005E4332">
        <w:rPr>
          <w:rFonts w:ascii="Bookman Old Style" w:hAnsi="Bookman Old Style"/>
          <w:sz w:val="22"/>
          <w:szCs w:val="22"/>
        </w:rPr>
        <w:t xml:space="preserve">VII </w:t>
      </w:r>
      <w:r w:rsidRPr="005E4332">
        <w:rPr>
          <w:rFonts w:ascii="Bookman Old Style" w:hAnsi="Bookman Old Style"/>
          <w:sz w:val="22"/>
          <w:szCs w:val="22"/>
        </w:rPr>
        <w:t xml:space="preserve">– </w:t>
      </w:r>
      <w:r w:rsidR="00262A4E" w:rsidRPr="005E4332">
        <w:rPr>
          <w:rFonts w:ascii="Bookman Old Style" w:hAnsi="Bookman Old Style"/>
          <w:sz w:val="22"/>
          <w:szCs w:val="22"/>
        </w:rPr>
        <w:t>Declaração Unificada</w:t>
      </w:r>
      <w:r w:rsidRPr="005E4332">
        <w:rPr>
          <w:rFonts w:ascii="Bookman Old Style" w:hAnsi="Bookman Old Style"/>
          <w:sz w:val="22"/>
          <w:szCs w:val="22"/>
        </w:rPr>
        <w:t>;</w:t>
      </w:r>
    </w:p>
    <w:p w14:paraId="56BE632D" w14:textId="5EDFC278" w:rsidR="003B603E" w:rsidRPr="005E4332" w:rsidRDefault="003B603E" w:rsidP="003B603E">
      <w:pPr>
        <w:pStyle w:val="TextosemFormatao"/>
        <w:tabs>
          <w:tab w:val="left" w:pos="284"/>
        </w:tabs>
        <w:contextualSpacing/>
        <w:jc w:val="both"/>
        <w:rPr>
          <w:rFonts w:ascii="Bookman Old Style" w:hAnsi="Bookman Old Style"/>
          <w:sz w:val="22"/>
          <w:szCs w:val="22"/>
        </w:rPr>
      </w:pPr>
      <w:r w:rsidRPr="005E4332">
        <w:rPr>
          <w:rFonts w:ascii="Bookman Old Style" w:hAnsi="Bookman Old Style"/>
          <w:b/>
          <w:bCs/>
          <w:sz w:val="22"/>
          <w:szCs w:val="22"/>
        </w:rPr>
        <w:t>e)</w:t>
      </w:r>
      <w:r w:rsidRPr="005E4332">
        <w:rPr>
          <w:rFonts w:ascii="Bookman Old Style" w:hAnsi="Bookman Old Style"/>
          <w:sz w:val="22"/>
          <w:szCs w:val="22"/>
        </w:rPr>
        <w:t xml:space="preserve"> ANEXO </w:t>
      </w:r>
      <w:r w:rsidR="00262A4E" w:rsidRPr="005E4332">
        <w:rPr>
          <w:rFonts w:ascii="Bookman Old Style" w:hAnsi="Bookman Old Style"/>
          <w:sz w:val="22"/>
          <w:szCs w:val="22"/>
        </w:rPr>
        <w:t xml:space="preserve">VIII </w:t>
      </w:r>
      <w:r w:rsidRPr="005E4332">
        <w:rPr>
          <w:rFonts w:ascii="Bookman Old Style" w:hAnsi="Bookman Old Style"/>
          <w:sz w:val="22"/>
          <w:szCs w:val="22"/>
        </w:rPr>
        <w:t xml:space="preserve">– Declaração </w:t>
      </w:r>
      <w:r w:rsidR="00506DB0">
        <w:rPr>
          <w:rFonts w:ascii="Bookman Old Style" w:hAnsi="Bookman Old Style"/>
          <w:sz w:val="22"/>
          <w:szCs w:val="22"/>
        </w:rPr>
        <w:t>Para</w:t>
      </w:r>
      <w:r w:rsidR="00262A4E" w:rsidRPr="005E4332">
        <w:rPr>
          <w:rFonts w:ascii="Bookman Old Style" w:hAnsi="Bookman Old Style"/>
          <w:sz w:val="22"/>
          <w:szCs w:val="22"/>
        </w:rPr>
        <w:t xml:space="preserve"> Aplicação da Lei nº 123/2006</w:t>
      </w:r>
      <w:r w:rsidRPr="005E4332">
        <w:rPr>
          <w:rFonts w:ascii="Bookman Old Style" w:hAnsi="Bookman Old Style"/>
          <w:sz w:val="22"/>
          <w:szCs w:val="22"/>
        </w:rPr>
        <w:t>;</w:t>
      </w:r>
    </w:p>
    <w:p w14:paraId="60EF897E" w14:textId="54526D92" w:rsidR="003B603E" w:rsidRPr="005E4332" w:rsidRDefault="003B603E" w:rsidP="003B603E">
      <w:pPr>
        <w:pStyle w:val="TextosemFor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
      <w:r w:rsidR="00F961A0" w:rsidRPr="005E4332">
        <w:rPr>
          <w:rFonts w:ascii="Bookman Old Style" w:hAnsi="Bookman Old Style"/>
          <w:b/>
          <w:bCs/>
          <w:sz w:val="22"/>
          <w:szCs w:val="22"/>
        </w:rPr>
        <w:t>)</w:t>
      </w:r>
      <w:r w:rsidR="00F961A0" w:rsidRPr="005E4332">
        <w:rPr>
          <w:rFonts w:ascii="Bookman Old Style" w:hAnsi="Bookman Old Style"/>
          <w:sz w:val="22"/>
          <w:szCs w:val="22"/>
        </w:rPr>
        <w:t xml:space="preserve"> ANEXO </w:t>
      </w:r>
      <w:r w:rsidR="00262A4E" w:rsidRPr="005E4332">
        <w:rPr>
          <w:rFonts w:ascii="Bookman Old Style" w:hAnsi="Bookman Old Style"/>
          <w:sz w:val="22"/>
          <w:szCs w:val="22"/>
        </w:rPr>
        <w:t xml:space="preserve">IX </w:t>
      </w:r>
      <w:r w:rsidRPr="005E4332">
        <w:rPr>
          <w:rFonts w:ascii="Bookman Old Style" w:hAnsi="Bookman Old Style"/>
          <w:sz w:val="22"/>
          <w:szCs w:val="22"/>
        </w:rPr>
        <w:t>– Instrumento Particular De Confidencialidade E Outras Avenças.</w:t>
      </w:r>
    </w:p>
    <w:p w14:paraId="607A7FF0" w14:textId="366AD6B3" w:rsidR="003B603E" w:rsidRPr="005E4332" w:rsidRDefault="003B603E" w:rsidP="003B603E">
      <w:pPr>
        <w:pStyle w:val="TextosemFormatao"/>
        <w:tabs>
          <w:tab w:val="left" w:pos="284"/>
        </w:tabs>
        <w:contextualSpacing/>
        <w:jc w:val="both"/>
        <w:rPr>
          <w:rFonts w:ascii="Bookman Old Style" w:hAnsi="Bookman Old Style"/>
          <w:sz w:val="22"/>
          <w:szCs w:val="22"/>
        </w:rPr>
      </w:pPr>
      <w:r w:rsidRPr="005E4332">
        <w:rPr>
          <w:rFonts w:ascii="Bookman Old Style" w:hAnsi="Bookman Old Style"/>
          <w:b/>
          <w:bCs/>
          <w:sz w:val="22"/>
          <w:szCs w:val="22"/>
        </w:rPr>
        <w:t>g)</w:t>
      </w:r>
      <w:r w:rsidRPr="005E4332">
        <w:rPr>
          <w:rFonts w:ascii="Bookman Old Style" w:hAnsi="Bookman Old Style"/>
          <w:sz w:val="22"/>
          <w:szCs w:val="22"/>
        </w:rPr>
        <w:t xml:space="preserve"> ANEXO </w:t>
      </w:r>
      <w:r w:rsidR="00262A4E" w:rsidRPr="005E4332">
        <w:rPr>
          <w:rFonts w:ascii="Bookman Old Style" w:hAnsi="Bookman Old Style"/>
          <w:sz w:val="22"/>
          <w:szCs w:val="22"/>
        </w:rPr>
        <w:t>X –</w:t>
      </w:r>
      <w:r w:rsidRPr="005E4332">
        <w:rPr>
          <w:rFonts w:ascii="Bookman Old Style" w:hAnsi="Bookman Old Style"/>
          <w:sz w:val="22"/>
          <w:szCs w:val="22"/>
        </w:rPr>
        <w:t xml:space="preserve"> </w:t>
      </w:r>
      <w:r w:rsidR="00F0131C">
        <w:rPr>
          <w:rFonts w:ascii="Bookman Old Style" w:hAnsi="Bookman Old Style"/>
          <w:sz w:val="22"/>
          <w:szCs w:val="22"/>
        </w:rPr>
        <w:t>Ata de Registro de Preço</w:t>
      </w:r>
      <w:r w:rsidRPr="005E4332">
        <w:rPr>
          <w:rFonts w:ascii="Bookman Old Style" w:hAnsi="Bookman Old Style"/>
          <w:sz w:val="22"/>
          <w:szCs w:val="22"/>
        </w:rPr>
        <w:t>.</w:t>
      </w:r>
    </w:p>
    <w:bookmarkEnd w:id="16"/>
    <w:p w14:paraId="568AF9DF" w14:textId="77777777" w:rsidR="003B603E" w:rsidRPr="005E4332" w:rsidRDefault="003B603E" w:rsidP="003B603E">
      <w:pPr>
        <w:contextualSpacing/>
        <w:jc w:val="right"/>
        <w:rPr>
          <w:rFonts w:ascii="Bookman Old Style" w:hAnsi="Bookman Old Style"/>
          <w:color w:val="FF0000"/>
          <w:sz w:val="22"/>
          <w:szCs w:val="22"/>
          <w:highlight w:val="yellow"/>
        </w:rPr>
      </w:pPr>
    </w:p>
    <w:p w14:paraId="2CA0B821" w14:textId="77777777" w:rsidR="003B603E" w:rsidRPr="005E4332" w:rsidRDefault="003B603E" w:rsidP="003B603E">
      <w:pPr>
        <w:contextualSpacing/>
        <w:jc w:val="right"/>
        <w:rPr>
          <w:rFonts w:ascii="Bookman Old Style" w:hAnsi="Bookman Old Style"/>
          <w:color w:val="FF0000"/>
          <w:sz w:val="22"/>
          <w:szCs w:val="22"/>
        </w:rPr>
      </w:pPr>
    </w:p>
    <w:p w14:paraId="2CC494D8" w14:textId="789A46FE" w:rsidR="003B603E" w:rsidRPr="005E4332" w:rsidRDefault="003B603E" w:rsidP="003B603E">
      <w:pPr>
        <w:contextualSpacing/>
        <w:jc w:val="right"/>
        <w:rPr>
          <w:rFonts w:ascii="Bookman Old Style" w:hAnsi="Bookman Old Style"/>
          <w:sz w:val="22"/>
          <w:szCs w:val="22"/>
        </w:rPr>
      </w:pPr>
      <w:r w:rsidRPr="005E4332">
        <w:rPr>
          <w:rFonts w:ascii="Bookman Old Style" w:hAnsi="Bookman Old Style"/>
          <w:sz w:val="22"/>
          <w:szCs w:val="22"/>
        </w:rPr>
        <w:t xml:space="preserve">Cunhataí/SC, em </w:t>
      </w:r>
      <w:r w:rsidR="00F961A0" w:rsidRPr="005E4332">
        <w:rPr>
          <w:rFonts w:ascii="Bookman Old Style" w:hAnsi="Bookman Old Style"/>
          <w:sz w:val="22"/>
          <w:szCs w:val="22"/>
        </w:rPr>
        <w:t>02</w:t>
      </w:r>
      <w:r w:rsidRPr="005E4332">
        <w:rPr>
          <w:rFonts w:ascii="Bookman Old Style" w:hAnsi="Bookman Old Style"/>
          <w:sz w:val="22"/>
          <w:szCs w:val="22"/>
        </w:rPr>
        <w:t xml:space="preserve"> de </w:t>
      </w:r>
      <w:r w:rsidR="00F961A0" w:rsidRPr="005E4332">
        <w:rPr>
          <w:rFonts w:ascii="Bookman Old Style" w:hAnsi="Bookman Old Style"/>
          <w:sz w:val="22"/>
          <w:szCs w:val="22"/>
        </w:rPr>
        <w:t>fevereiro</w:t>
      </w:r>
      <w:r w:rsidRPr="005E4332">
        <w:rPr>
          <w:rFonts w:ascii="Bookman Old Style" w:hAnsi="Bookman Old Style"/>
          <w:sz w:val="22"/>
          <w:szCs w:val="22"/>
        </w:rPr>
        <w:t xml:space="preserve"> de 202</w:t>
      </w:r>
      <w:r w:rsidR="00F961A0" w:rsidRPr="005E4332">
        <w:rPr>
          <w:rFonts w:ascii="Bookman Old Style" w:hAnsi="Bookman Old Style"/>
          <w:sz w:val="22"/>
          <w:szCs w:val="22"/>
        </w:rPr>
        <w:t>4</w:t>
      </w:r>
      <w:r w:rsidRPr="005E4332">
        <w:rPr>
          <w:rFonts w:ascii="Bookman Old Style" w:hAnsi="Bookman Old Style"/>
          <w:sz w:val="22"/>
          <w:szCs w:val="22"/>
        </w:rPr>
        <w:t>.</w:t>
      </w:r>
    </w:p>
    <w:p w14:paraId="0C8EE78E" w14:textId="77777777" w:rsidR="003B603E" w:rsidRPr="005E4332" w:rsidRDefault="003B603E" w:rsidP="003B603E">
      <w:pPr>
        <w:contextualSpacing/>
        <w:jc w:val="right"/>
        <w:rPr>
          <w:rFonts w:ascii="Bookman Old Style" w:hAnsi="Bookman Old Style"/>
          <w:sz w:val="22"/>
          <w:szCs w:val="22"/>
        </w:rPr>
      </w:pPr>
    </w:p>
    <w:p w14:paraId="6155F831" w14:textId="77777777" w:rsidR="003B603E" w:rsidRPr="005E4332" w:rsidRDefault="003B603E" w:rsidP="003B603E">
      <w:pPr>
        <w:contextualSpacing/>
        <w:jc w:val="right"/>
        <w:rPr>
          <w:rFonts w:ascii="Bookman Old Style" w:hAnsi="Bookman Old Style"/>
          <w:sz w:val="22"/>
          <w:szCs w:val="22"/>
        </w:rPr>
      </w:pPr>
    </w:p>
    <w:p w14:paraId="3A1F6630" w14:textId="77777777" w:rsidR="003B603E" w:rsidRPr="005E4332" w:rsidRDefault="003B603E" w:rsidP="003B603E">
      <w:pPr>
        <w:contextualSpacing/>
        <w:jc w:val="right"/>
        <w:rPr>
          <w:rFonts w:ascii="Bookman Old Style" w:hAnsi="Bookman Old Style"/>
          <w:sz w:val="22"/>
          <w:szCs w:val="22"/>
        </w:rPr>
      </w:pPr>
    </w:p>
    <w:p w14:paraId="61A018FA" w14:textId="77777777" w:rsidR="003B603E" w:rsidRPr="005E4332" w:rsidRDefault="003B603E" w:rsidP="003B603E">
      <w:pPr>
        <w:contextualSpacing/>
        <w:jc w:val="center"/>
        <w:rPr>
          <w:rFonts w:ascii="Bookman Old Style" w:hAnsi="Bookman Old Style"/>
          <w:sz w:val="22"/>
          <w:szCs w:val="22"/>
        </w:rPr>
      </w:pPr>
      <w:r w:rsidRPr="005E4332">
        <w:rPr>
          <w:rFonts w:ascii="Bookman Old Style" w:hAnsi="Bookman Old Style"/>
          <w:sz w:val="22"/>
          <w:szCs w:val="22"/>
        </w:rPr>
        <w:t>___________________</w:t>
      </w:r>
    </w:p>
    <w:p w14:paraId="55EB0AFB" w14:textId="77777777" w:rsidR="003B603E" w:rsidRPr="005E4332" w:rsidRDefault="003B603E" w:rsidP="003B603E">
      <w:pPr>
        <w:pStyle w:val="Padro"/>
        <w:contextualSpacing/>
        <w:jc w:val="center"/>
        <w:rPr>
          <w:rFonts w:ascii="Bookman Old Style" w:hAnsi="Bookman Old Style"/>
          <w:b/>
          <w:sz w:val="22"/>
          <w:szCs w:val="22"/>
        </w:rPr>
      </w:pPr>
      <w:r w:rsidRPr="005E4332">
        <w:rPr>
          <w:rFonts w:ascii="Bookman Old Style" w:hAnsi="Bookman Old Style"/>
          <w:b/>
          <w:sz w:val="22"/>
          <w:szCs w:val="22"/>
        </w:rPr>
        <w:t>LUCIANO FRANZ</w:t>
      </w:r>
    </w:p>
    <w:p w14:paraId="10C24CAA" w14:textId="20EA0A14" w:rsidR="000A7A3B" w:rsidRPr="005E4332" w:rsidRDefault="003B603E" w:rsidP="00C81C83">
      <w:pPr>
        <w:pStyle w:val="Padro"/>
        <w:contextualSpacing/>
        <w:jc w:val="center"/>
        <w:rPr>
          <w:rFonts w:ascii="Bookman Old Style" w:hAnsi="Bookman Old Style"/>
          <w:sz w:val="22"/>
          <w:szCs w:val="22"/>
        </w:rPr>
      </w:pPr>
      <w:r w:rsidRPr="005E4332">
        <w:rPr>
          <w:rFonts w:ascii="Bookman Old Style" w:hAnsi="Bookman Old Style"/>
          <w:sz w:val="22"/>
          <w:szCs w:val="22"/>
        </w:rPr>
        <w:t>Prefeito Municipal de Cunhataí</w:t>
      </w:r>
      <w:bookmarkStart w:id="17" w:name="_Hlk157766931"/>
      <w:bookmarkEnd w:id="17"/>
    </w:p>
    <w:p w14:paraId="57E6D6CF" w14:textId="77777777" w:rsidR="0019784B" w:rsidRDefault="0019784B" w:rsidP="000A7A3B">
      <w:pPr>
        <w:pStyle w:val="TextosemFormatao"/>
        <w:jc w:val="center"/>
        <w:rPr>
          <w:rFonts w:ascii="Bookman Old Style" w:hAnsi="Bookman Old Style"/>
          <w:b/>
          <w:sz w:val="22"/>
          <w:szCs w:val="22"/>
        </w:rPr>
      </w:pPr>
    </w:p>
    <w:p w14:paraId="19D55D78" w14:textId="77777777" w:rsidR="0019784B" w:rsidRDefault="0019784B" w:rsidP="000A7A3B">
      <w:pPr>
        <w:pStyle w:val="TextosemFormatao"/>
        <w:jc w:val="center"/>
        <w:rPr>
          <w:rFonts w:ascii="Bookman Old Style" w:hAnsi="Bookman Old Style"/>
          <w:b/>
          <w:sz w:val="22"/>
          <w:szCs w:val="22"/>
        </w:rPr>
      </w:pPr>
    </w:p>
    <w:p w14:paraId="348EFA03" w14:textId="77777777" w:rsidR="0019784B" w:rsidRDefault="0019784B" w:rsidP="000A7A3B">
      <w:pPr>
        <w:pStyle w:val="TextosemFormatao"/>
        <w:jc w:val="center"/>
        <w:rPr>
          <w:rFonts w:ascii="Bookman Old Style" w:hAnsi="Bookman Old Style"/>
          <w:b/>
          <w:sz w:val="22"/>
          <w:szCs w:val="22"/>
        </w:rPr>
      </w:pPr>
    </w:p>
    <w:p w14:paraId="420FF766" w14:textId="77777777" w:rsidR="0019784B" w:rsidRDefault="0019784B" w:rsidP="000A7A3B">
      <w:pPr>
        <w:pStyle w:val="TextosemFormatao"/>
        <w:jc w:val="center"/>
        <w:rPr>
          <w:rFonts w:ascii="Bookman Old Style" w:hAnsi="Bookman Old Style"/>
          <w:b/>
          <w:sz w:val="22"/>
          <w:szCs w:val="22"/>
        </w:rPr>
      </w:pPr>
    </w:p>
    <w:p w14:paraId="12C4A6F4" w14:textId="77777777" w:rsidR="0019784B" w:rsidRDefault="0019784B" w:rsidP="000A7A3B">
      <w:pPr>
        <w:pStyle w:val="TextosemFormatao"/>
        <w:jc w:val="center"/>
        <w:rPr>
          <w:rFonts w:ascii="Bookman Old Style" w:hAnsi="Bookman Old Style"/>
          <w:b/>
          <w:sz w:val="22"/>
          <w:szCs w:val="22"/>
        </w:rPr>
      </w:pPr>
    </w:p>
    <w:p w14:paraId="107960C8" w14:textId="77777777" w:rsidR="0019784B" w:rsidRDefault="0019784B" w:rsidP="000A7A3B">
      <w:pPr>
        <w:pStyle w:val="TextosemFormatao"/>
        <w:jc w:val="center"/>
        <w:rPr>
          <w:rFonts w:ascii="Bookman Old Style" w:hAnsi="Bookman Old Style"/>
          <w:b/>
          <w:sz w:val="22"/>
          <w:szCs w:val="22"/>
        </w:rPr>
      </w:pPr>
    </w:p>
    <w:p w14:paraId="7B1B7C73" w14:textId="77777777" w:rsidR="0019784B" w:rsidRDefault="0019784B" w:rsidP="000A7A3B">
      <w:pPr>
        <w:pStyle w:val="TextosemFormatao"/>
        <w:jc w:val="center"/>
        <w:rPr>
          <w:rFonts w:ascii="Bookman Old Style" w:hAnsi="Bookman Old Style"/>
          <w:b/>
          <w:sz w:val="22"/>
          <w:szCs w:val="22"/>
        </w:rPr>
      </w:pPr>
    </w:p>
    <w:p w14:paraId="6949B757" w14:textId="77777777" w:rsidR="0019784B" w:rsidRDefault="0019784B" w:rsidP="000A7A3B">
      <w:pPr>
        <w:pStyle w:val="TextosemFormatao"/>
        <w:jc w:val="center"/>
        <w:rPr>
          <w:rFonts w:ascii="Bookman Old Style" w:hAnsi="Bookman Old Style"/>
          <w:b/>
          <w:sz w:val="22"/>
          <w:szCs w:val="22"/>
        </w:rPr>
      </w:pPr>
    </w:p>
    <w:p w14:paraId="71126972" w14:textId="77777777" w:rsidR="0019784B" w:rsidRDefault="0019784B" w:rsidP="000A7A3B">
      <w:pPr>
        <w:pStyle w:val="TextosemFormatao"/>
        <w:jc w:val="center"/>
        <w:rPr>
          <w:rFonts w:ascii="Bookman Old Style" w:hAnsi="Bookman Old Style"/>
          <w:b/>
          <w:sz w:val="22"/>
          <w:szCs w:val="22"/>
        </w:rPr>
      </w:pPr>
    </w:p>
    <w:p w14:paraId="210CFDE0" w14:textId="77777777" w:rsidR="0019784B" w:rsidRDefault="0019784B" w:rsidP="000A7A3B">
      <w:pPr>
        <w:pStyle w:val="TextosemFormatao"/>
        <w:jc w:val="center"/>
        <w:rPr>
          <w:rFonts w:ascii="Bookman Old Style" w:hAnsi="Bookman Old Style"/>
          <w:b/>
          <w:sz w:val="22"/>
          <w:szCs w:val="22"/>
        </w:rPr>
      </w:pPr>
    </w:p>
    <w:p w14:paraId="29A4CC9D" w14:textId="77777777" w:rsidR="0019784B" w:rsidRDefault="0019784B" w:rsidP="000A7A3B">
      <w:pPr>
        <w:pStyle w:val="TextosemFormatao"/>
        <w:jc w:val="center"/>
        <w:rPr>
          <w:rFonts w:ascii="Bookman Old Style" w:hAnsi="Bookman Old Style"/>
          <w:b/>
          <w:sz w:val="22"/>
          <w:szCs w:val="22"/>
        </w:rPr>
      </w:pPr>
    </w:p>
    <w:p w14:paraId="6D0A618A" w14:textId="77777777" w:rsidR="0019784B" w:rsidRDefault="0019784B" w:rsidP="000A7A3B">
      <w:pPr>
        <w:pStyle w:val="TextosemFormatao"/>
        <w:jc w:val="center"/>
        <w:rPr>
          <w:rFonts w:ascii="Bookman Old Style" w:hAnsi="Bookman Old Style"/>
          <w:b/>
          <w:sz w:val="22"/>
          <w:szCs w:val="22"/>
        </w:rPr>
      </w:pPr>
    </w:p>
    <w:p w14:paraId="182FDF22" w14:textId="77777777" w:rsidR="0019784B" w:rsidRDefault="0019784B" w:rsidP="000A7A3B">
      <w:pPr>
        <w:pStyle w:val="TextosemFormatao"/>
        <w:jc w:val="center"/>
        <w:rPr>
          <w:rFonts w:ascii="Bookman Old Style" w:hAnsi="Bookman Old Style"/>
          <w:b/>
          <w:sz w:val="22"/>
          <w:szCs w:val="22"/>
        </w:rPr>
      </w:pPr>
    </w:p>
    <w:p w14:paraId="4BB3848A" w14:textId="77777777" w:rsidR="0019784B" w:rsidRDefault="0019784B" w:rsidP="000A7A3B">
      <w:pPr>
        <w:pStyle w:val="TextosemFormatao"/>
        <w:jc w:val="center"/>
        <w:rPr>
          <w:rFonts w:ascii="Bookman Old Style" w:hAnsi="Bookman Old Style"/>
          <w:b/>
          <w:sz w:val="22"/>
          <w:szCs w:val="22"/>
        </w:rPr>
      </w:pPr>
    </w:p>
    <w:p w14:paraId="66188262" w14:textId="77777777" w:rsidR="0019784B" w:rsidRDefault="0019784B" w:rsidP="000A7A3B">
      <w:pPr>
        <w:pStyle w:val="TextosemFormatao"/>
        <w:jc w:val="center"/>
        <w:rPr>
          <w:rFonts w:ascii="Bookman Old Style" w:hAnsi="Bookman Old Style"/>
          <w:b/>
          <w:sz w:val="22"/>
          <w:szCs w:val="22"/>
        </w:rPr>
      </w:pPr>
    </w:p>
    <w:p w14:paraId="4DF0E694" w14:textId="77777777" w:rsidR="0019784B" w:rsidRDefault="0019784B" w:rsidP="000A7A3B">
      <w:pPr>
        <w:pStyle w:val="TextosemFormatao"/>
        <w:jc w:val="center"/>
        <w:rPr>
          <w:rFonts w:ascii="Bookman Old Style" w:hAnsi="Bookman Old Style"/>
          <w:b/>
          <w:sz w:val="22"/>
          <w:szCs w:val="22"/>
        </w:rPr>
      </w:pPr>
    </w:p>
    <w:p w14:paraId="50D161DC" w14:textId="77777777" w:rsidR="0019784B" w:rsidRDefault="0019784B" w:rsidP="000A7A3B">
      <w:pPr>
        <w:pStyle w:val="TextosemFormatao"/>
        <w:jc w:val="center"/>
        <w:rPr>
          <w:rFonts w:ascii="Bookman Old Style" w:hAnsi="Bookman Old Style"/>
          <w:b/>
          <w:sz w:val="22"/>
          <w:szCs w:val="22"/>
        </w:rPr>
      </w:pPr>
    </w:p>
    <w:p w14:paraId="2E673111" w14:textId="77777777" w:rsidR="0019784B" w:rsidRDefault="0019784B" w:rsidP="000A7A3B">
      <w:pPr>
        <w:pStyle w:val="TextosemFormatao"/>
        <w:jc w:val="center"/>
        <w:rPr>
          <w:rFonts w:ascii="Bookman Old Style" w:hAnsi="Bookman Old Style"/>
          <w:b/>
          <w:sz w:val="22"/>
          <w:szCs w:val="22"/>
        </w:rPr>
      </w:pPr>
    </w:p>
    <w:p w14:paraId="647AC374" w14:textId="77777777" w:rsidR="0019784B" w:rsidRDefault="0019784B" w:rsidP="000A7A3B">
      <w:pPr>
        <w:pStyle w:val="TextosemFormatao"/>
        <w:jc w:val="center"/>
        <w:rPr>
          <w:rFonts w:ascii="Bookman Old Style" w:hAnsi="Bookman Old Style"/>
          <w:b/>
          <w:sz w:val="22"/>
          <w:szCs w:val="22"/>
        </w:rPr>
      </w:pPr>
    </w:p>
    <w:p w14:paraId="777D5F81" w14:textId="77777777" w:rsidR="0019784B" w:rsidRDefault="0019784B" w:rsidP="000A7A3B">
      <w:pPr>
        <w:pStyle w:val="TextosemFormatao"/>
        <w:jc w:val="center"/>
        <w:rPr>
          <w:rFonts w:ascii="Bookman Old Style" w:hAnsi="Bookman Old Style"/>
          <w:b/>
          <w:sz w:val="22"/>
          <w:szCs w:val="22"/>
        </w:rPr>
      </w:pPr>
    </w:p>
    <w:p w14:paraId="039D1A53" w14:textId="77777777" w:rsidR="0019784B" w:rsidRDefault="0019784B" w:rsidP="000A7A3B">
      <w:pPr>
        <w:pStyle w:val="TextosemFormatao"/>
        <w:jc w:val="center"/>
        <w:rPr>
          <w:rFonts w:ascii="Bookman Old Style" w:hAnsi="Bookman Old Style"/>
          <w:b/>
          <w:sz w:val="22"/>
          <w:szCs w:val="22"/>
        </w:rPr>
      </w:pPr>
    </w:p>
    <w:p w14:paraId="65FE7EED" w14:textId="77777777" w:rsidR="0019784B" w:rsidRDefault="0019784B" w:rsidP="000A7A3B">
      <w:pPr>
        <w:pStyle w:val="TextosemFormatao"/>
        <w:jc w:val="center"/>
        <w:rPr>
          <w:rFonts w:ascii="Bookman Old Style" w:hAnsi="Bookman Old Style"/>
          <w:b/>
          <w:sz w:val="22"/>
          <w:szCs w:val="22"/>
        </w:rPr>
      </w:pPr>
    </w:p>
    <w:p w14:paraId="27CB6D4B" w14:textId="77777777" w:rsidR="0019784B" w:rsidRDefault="0019784B" w:rsidP="000A7A3B">
      <w:pPr>
        <w:pStyle w:val="TextosemFormatao"/>
        <w:jc w:val="center"/>
        <w:rPr>
          <w:rFonts w:ascii="Bookman Old Style" w:hAnsi="Bookman Old Style"/>
          <w:b/>
          <w:sz w:val="22"/>
          <w:szCs w:val="22"/>
        </w:rPr>
      </w:pPr>
    </w:p>
    <w:p w14:paraId="3A89CB14" w14:textId="77777777" w:rsidR="0019784B" w:rsidRDefault="0019784B" w:rsidP="00F0131C">
      <w:pPr>
        <w:pStyle w:val="TextosemFormatao"/>
        <w:rPr>
          <w:rFonts w:ascii="Bookman Old Style" w:hAnsi="Bookman Old Style"/>
          <w:b/>
          <w:sz w:val="22"/>
          <w:szCs w:val="22"/>
        </w:rPr>
      </w:pPr>
    </w:p>
    <w:p w14:paraId="6DCDAFDC" w14:textId="77777777" w:rsidR="0019784B" w:rsidRDefault="0019784B" w:rsidP="000A7A3B">
      <w:pPr>
        <w:pStyle w:val="TextosemFormatao"/>
        <w:jc w:val="center"/>
        <w:rPr>
          <w:rFonts w:ascii="Bookman Old Style" w:hAnsi="Bookman Old Style"/>
          <w:b/>
          <w:sz w:val="22"/>
          <w:szCs w:val="22"/>
        </w:rPr>
      </w:pPr>
    </w:p>
    <w:p w14:paraId="73FDB56D" w14:textId="534088D2" w:rsidR="000A7A3B" w:rsidRPr="005E4332" w:rsidRDefault="000A7A3B" w:rsidP="000A7A3B">
      <w:pPr>
        <w:pStyle w:val="TextosemFormatao"/>
        <w:jc w:val="center"/>
        <w:rPr>
          <w:rFonts w:ascii="Bookman Old Style" w:hAnsi="Bookman Old Style"/>
          <w:b/>
          <w:sz w:val="22"/>
          <w:szCs w:val="22"/>
        </w:rPr>
      </w:pPr>
      <w:r w:rsidRPr="005E4332">
        <w:rPr>
          <w:rFonts w:ascii="Bookman Old Style" w:hAnsi="Bookman Old Style"/>
          <w:b/>
          <w:sz w:val="22"/>
          <w:szCs w:val="22"/>
        </w:rPr>
        <w:t>ANEXO I – ESTUDO TÉCNICO PRELIMINAR</w:t>
      </w:r>
    </w:p>
    <w:p w14:paraId="6084A073" w14:textId="77777777" w:rsidR="000A7A3B" w:rsidRPr="005E4332" w:rsidRDefault="000A7A3B" w:rsidP="000A7A3B">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04/2024</w:t>
      </w:r>
    </w:p>
    <w:p w14:paraId="5B0C3B76" w14:textId="28D600C5" w:rsidR="000A7A3B" w:rsidRPr="005E4332" w:rsidRDefault="000A7A3B" w:rsidP="000A7A3B">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 xml:space="preserve">EDITAL DE PREGÃO PRESENCIAL </w:t>
      </w:r>
      <w:r w:rsidR="00C81C83" w:rsidRPr="005E4332">
        <w:rPr>
          <w:rFonts w:ascii="Bookman Old Style" w:hAnsi="Bookman Old Style"/>
          <w:b/>
          <w:sz w:val="22"/>
          <w:szCs w:val="22"/>
        </w:rPr>
        <w:t xml:space="preserve">PARA REGISTRO DE PREÇO </w:t>
      </w:r>
      <w:r w:rsidRPr="005E4332">
        <w:rPr>
          <w:rFonts w:ascii="Bookman Old Style" w:hAnsi="Bookman Old Style"/>
          <w:b/>
          <w:sz w:val="22"/>
          <w:szCs w:val="22"/>
        </w:rPr>
        <w:t>Nº 01/2024</w:t>
      </w:r>
    </w:p>
    <w:p w14:paraId="3C76FF20" w14:textId="1F10B9BD" w:rsidR="000A7A3B" w:rsidRPr="005E4332" w:rsidRDefault="000A7A3B" w:rsidP="000B7895">
      <w:pPr>
        <w:pStyle w:val="TextosemFormatao"/>
        <w:rPr>
          <w:rFonts w:ascii="Bookman Old Style" w:hAnsi="Bookman Old Style"/>
          <w:b/>
          <w:sz w:val="22"/>
          <w:szCs w:val="22"/>
        </w:rPr>
      </w:pPr>
    </w:p>
    <w:p w14:paraId="136D4112" w14:textId="45FBA0D2" w:rsidR="000A7A3B" w:rsidRPr="000A7A3B" w:rsidRDefault="000A7A3B">
      <w:pPr>
        <w:pStyle w:val="TextosemFormatao"/>
        <w:numPr>
          <w:ilvl w:val="0"/>
          <w:numId w:val="11"/>
        </w:numPr>
        <w:ind w:left="0" w:firstLine="0"/>
        <w:jc w:val="both"/>
        <w:rPr>
          <w:rFonts w:ascii="Bookman Old Style" w:hAnsi="Bookman Old Style"/>
          <w:b/>
          <w:bCs/>
          <w:sz w:val="22"/>
          <w:szCs w:val="22"/>
        </w:rPr>
      </w:pPr>
      <w:r w:rsidRPr="000A7A3B">
        <w:rPr>
          <w:rFonts w:ascii="Bookman Old Style" w:hAnsi="Bookman Old Style"/>
          <w:b/>
          <w:bCs/>
          <w:sz w:val="22"/>
          <w:szCs w:val="22"/>
        </w:rPr>
        <w:t>DESCRIÇÃO DA NECESSIDADE DA CONTRATAÇÃO, CONSIDERADO O PROBLEMA A SER RESOLVIDO SOB A PERSPECTIVA DO INTERESSE PÚBLICO.</w:t>
      </w:r>
    </w:p>
    <w:p w14:paraId="6165F90C" w14:textId="77777777" w:rsidR="000A7A3B" w:rsidRPr="000A7A3B" w:rsidRDefault="000A7A3B" w:rsidP="000A7A3B">
      <w:pPr>
        <w:pStyle w:val="TextosemFormatao"/>
        <w:jc w:val="both"/>
        <w:rPr>
          <w:rFonts w:ascii="Bookman Old Style" w:hAnsi="Bookman Old Style"/>
          <w:sz w:val="22"/>
          <w:szCs w:val="22"/>
        </w:rPr>
      </w:pPr>
      <w:r w:rsidRPr="000A7A3B">
        <w:rPr>
          <w:rFonts w:ascii="Bookman Old Style" w:hAnsi="Bookman Old Style"/>
          <w:sz w:val="22"/>
          <w:szCs w:val="22"/>
        </w:rPr>
        <w:t xml:space="preserve">De acordo com a legislação nacional, é de responsabilidade dos municípios o oferecimento do transporte escolar. Evidencia-se então, que oferecer transporte gratuito aos educandos não se resume simplesmente a proporcionar um meio de deslocamento até as unidades de ensino, mas também de proporcionar condições para que as crianças ampliem seus horizontes, busquem novos conhecimentos e seja garantido os direitos à educação, mesmo que estas residam longe das escolas. </w:t>
      </w:r>
    </w:p>
    <w:p w14:paraId="20103354" w14:textId="77777777" w:rsidR="000A7A3B" w:rsidRPr="000A7A3B" w:rsidRDefault="000A7A3B" w:rsidP="000A7A3B">
      <w:pPr>
        <w:pStyle w:val="TextosemFormatao"/>
        <w:jc w:val="both"/>
        <w:rPr>
          <w:rFonts w:ascii="Bookman Old Style" w:hAnsi="Bookman Old Style"/>
          <w:sz w:val="22"/>
          <w:szCs w:val="22"/>
        </w:rPr>
      </w:pPr>
      <w:r w:rsidRPr="000A7A3B">
        <w:rPr>
          <w:rFonts w:ascii="Bookman Old Style" w:hAnsi="Bookman Old Style"/>
          <w:sz w:val="22"/>
          <w:szCs w:val="22"/>
        </w:rPr>
        <w:t xml:space="preserve">Para alcançar esse objetivo, é crucial garantir dignidade desde o momento em que saem de suas casas até o momento do regresso. </w:t>
      </w:r>
    </w:p>
    <w:p w14:paraId="288DDB8F" w14:textId="77777777" w:rsidR="000A7A3B" w:rsidRPr="000A7A3B" w:rsidRDefault="000A7A3B" w:rsidP="000A7A3B">
      <w:pPr>
        <w:pStyle w:val="TextosemFormatao"/>
        <w:jc w:val="both"/>
        <w:rPr>
          <w:rFonts w:ascii="Bookman Old Style" w:hAnsi="Bookman Old Style"/>
          <w:sz w:val="22"/>
          <w:szCs w:val="22"/>
        </w:rPr>
      </w:pPr>
    </w:p>
    <w:p w14:paraId="652CBFB5" w14:textId="77777777" w:rsidR="000A7A3B" w:rsidRPr="000A7A3B" w:rsidRDefault="000A7A3B" w:rsidP="000A7A3B">
      <w:pPr>
        <w:pStyle w:val="TextosemFormatao"/>
        <w:jc w:val="both"/>
        <w:rPr>
          <w:rFonts w:ascii="Bookman Old Style" w:hAnsi="Bookman Old Style"/>
          <w:sz w:val="22"/>
          <w:szCs w:val="22"/>
        </w:rPr>
      </w:pPr>
      <w:r w:rsidRPr="000A7A3B">
        <w:rPr>
          <w:rFonts w:ascii="Bookman Old Style" w:hAnsi="Bookman Old Style"/>
          <w:sz w:val="22"/>
          <w:szCs w:val="22"/>
        </w:rPr>
        <w:t>Nesse contexto, o transporte escolar deve oferecer segurança e comodidade, respeitando as normas estabelecidas pelo Código de Trânsito Brasileiro, Estatuto da Criança e Adolescente, Lei de Bases e Diretrizes, Programa Nacional de Apoio ao Transporte Escolar, Caminho da Escola, Fundo Nacional Desenvolvimento da Educação e demais legislações que assegurem aos alunos o acesso e permanência nas unidades de ensino, visando promover o conceito de igualdade para todos.</w:t>
      </w:r>
    </w:p>
    <w:p w14:paraId="00C37CE4" w14:textId="77777777" w:rsidR="000A7A3B" w:rsidRPr="000A7A3B" w:rsidRDefault="000A7A3B" w:rsidP="000A7A3B">
      <w:pPr>
        <w:pStyle w:val="TextosemFormatao"/>
        <w:jc w:val="both"/>
        <w:rPr>
          <w:rFonts w:ascii="Bookman Old Style" w:hAnsi="Bookman Old Style"/>
          <w:sz w:val="22"/>
          <w:szCs w:val="22"/>
        </w:rPr>
      </w:pPr>
    </w:p>
    <w:p w14:paraId="669AED26" w14:textId="77777777" w:rsidR="000A7A3B" w:rsidRPr="000A7A3B" w:rsidRDefault="000A7A3B" w:rsidP="000A7A3B">
      <w:pPr>
        <w:pStyle w:val="TextosemFormatao"/>
        <w:jc w:val="both"/>
        <w:rPr>
          <w:rFonts w:ascii="Bookman Old Style" w:hAnsi="Bookman Old Style"/>
          <w:sz w:val="22"/>
          <w:szCs w:val="22"/>
        </w:rPr>
      </w:pPr>
      <w:r w:rsidRPr="000A7A3B">
        <w:rPr>
          <w:rFonts w:ascii="Bookman Old Style" w:hAnsi="Bookman Old Style"/>
          <w:sz w:val="22"/>
          <w:szCs w:val="22"/>
        </w:rPr>
        <w:t xml:space="preserve">Entretanto, o município enfrenta desafios, pois não dispõe do número suficiente de veículos e profissionais habilitados para atender à demanda do transporte escolar, pelo período mínimo de 200 (duzentos) dias letivos anuais, conforme calendário escolar, nos seguintes itinerários: </w:t>
      </w:r>
    </w:p>
    <w:p w14:paraId="6088BF18" w14:textId="77777777" w:rsidR="000A7A3B" w:rsidRPr="000A7A3B" w:rsidRDefault="000A7A3B" w:rsidP="000A7A3B">
      <w:pPr>
        <w:pStyle w:val="TextosemFormatao"/>
        <w:jc w:val="both"/>
        <w:rPr>
          <w:rFonts w:ascii="Bookman Old Style" w:hAnsi="Bookman Old Style"/>
          <w:sz w:val="22"/>
          <w:szCs w:val="22"/>
        </w:rPr>
      </w:pPr>
    </w:p>
    <w:p w14:paraId="7917DD6C" w14:textId="77777777" w:rsidR="000A7A3B" w:rsidRPr="000A7A3B" w:rsidRDefault="000A7A3B" w:rsidP="000A7A3B">
      <w:pPr>
        <w:pStyle w:val="TextosemFormatao"/>
        <w:jc w:val="both"/>
        <w:rPr>
          <w:rFonts w:ascii="Bookman Old Style" w:hAnsi="Bookman Old Style"/>
          <w:b/>
          <w:bCs/>
          <w:sz w:val="22"/>
          <w:szCs w:val="22"/>
        </w:rPr>
      </w:pPr>
      <w:r w:rsidRPr="000A7A3B">
        <w:rPr>
          <w:rFonts w:ascii="Bookman Old Style" w:hAnsi="Bookman Old Style"/>
          <w:b/>
          <w:bCs/>
          <w:sz w:val="22"/>
          <w:szCs w:val="22"/>
        </w:rPr>
        <w:t>Transporte Escolar Linha 01 - Linha Três Rosa;</w:t>
      </w:r>
    </w:p>
    <w:p w14:paraId="2396730B" w14:textId="77777777" w:rsidR="000A7A3B" w:rsidRPr="000A7A3B" w:rsidRDefault="000A7A3B" w:rsidP="000A7A3B">
      <w:pPr>
        <w:pStyle w:val="TextosemFormatao"/>
        <w:jc w:val="both"/>
        <w:rPr>
          <w:rFonts w:ascii="Bookman Old Style" w:hAnsi="Bookman Old Style"/>
          <w:b/>
          <w:bCs/>
          <w:sz w:val="22"/>
          <w:szCs w:val="22"/>
        </w:rPr>
      </w:pPr>
      <w:r w:rsidRPr="000A7A3B">
        <w:rPr>
          <w:rFonts w:ascii="Bookman Old Style" w:hAnsi="Bookman Old Style"/>
          <w:b/>
          <w:bCs/>
          <w:sz w:val="22"/>
          <w:szCs w:val="22"/>
        </w:rPr>
        <w:t xml:space="preserve">Transporte Escolar Linha 02 – Linha Santa Cecília. </w:t>
      </w:r>
    </w:p>
    <w:p w14:paraId="6F8FBAFE" w14:textId="78058447" w:rsidR="000A7A3B" w:rsidRPr="005E4332" w:rsidRDefault="000A7A3B" w:rsidP="000A7A3B">
      <w:pPr>
        <w:pStyle w:val="TextosemFormatao"/>
        <w:pBdr>
          <w:bottom w:val="single" w:sz="4" w:space="1" w:color="auto"/>
        </w:pBdr>
        <w:rPr>
          <w:rFonts w:ascii="Bookman Old Style" w:hAnsi="Bookman Old Style"/>
          <w:b/>
          <w:sz w:val="22"/>
          <w:szCs w:val="22"/>
        </w:rPr>
      </w:pPr>
    </w:p>
    <w:p w14:paraId="117E9DEF" w14:textId="783806D3" w:rsidR="000A7A3B" w:rsidRPr="005E4332" w:rsidRDefault="000A7A3B">
      <w:pPr>
        <w:pStyle w:val="PargrafodaLista"/>
        <w:numPr>
          <w:ilvl w:val="0"/>
          <w:numId w:val="11"/>
        </w:numPr>
        <w:spacing w:after="160" w:line="259" w:lineRule="auto"/>
        <w:ind w:left="0" w:firstLine="0"/>
        <w:rPr>
          <w:rFonts w:ascii="Bookman Old Style" w:hAnsi="Bookman Old Style"/>
          <w:b/>
          <w:bCs/>
          <w:sz w:val="22"/>
          <w:szCs w:val="22"/>
          <w14:ligatures w14:val="none"/>
        </w:rPr>
      </w:pPr>
      <w:r w:rsidRPr="005E4332">
        <w:rPr>
          <w:rFonts w:ascii="Bookman Old Style" w:hAnsi="Bookman Old Style" w:cs="Arial"/>
          <w:b/>
          <w:bCs/>
          <w:sz w:val="22"/>
          <w:szCs w:val="22"/>
          <w14:ligatures w14:val="none"/>
        </w:rPr>
        <w:t>QUE ELABORADO, DE MODO A INDICAR O SEU ALINHAMENTO COM O PLANEJAMENTO DA ADMINISTRAÇÃO.</w:t>
      </w:r>
    </w:p>
    <w:p w14:paraId="06B0881D" w14:textId="417DA2BB" w:rsidR="000A7A3B" w:rsidRPr="005E4332" w:rsidRDefault="000A7A3B" w:rsidP="000A7A3B">
      <w:pPr>
        <w:pStyle w:val="TextosemFormatao"/>
        <w:rPr>
          <w:rFonts w:ascii="Bookman Old Style" w:hAnsi="Bookman Old Style"/>
          <w:b/>
          <w:sz w:val="22"/>
          <w:szCs w:val="22"/>
        </w:rPr>
      </w:pPr>
      <w:r w:rsidRPr="005E4332">
        <w:rPr>
          <w:rFonts w:ascii="Bookman Old Style" w:hAnsi="Bookman Old Style"/>
          <w:sz w:val="22"/>
          <w:szCs w:val="22"/>
          <w:lang w:eastAsia="en-US"/>
          <w14:ligatures w14:val="none"/>
        </w:rPr>
        <w:t>Considerando que o Município ainda não realizou seu plano de contratação anual para o ano de 2024, não é possível indicar.</w:t>
      </w:r>
    </w:p>
    <w:p w14:paraId="75FF3B86" w14:textId="77777777" w:rsidR="000A7A3B" w:rsidRPr="005E4332" w:rsidRDefault="000A7A3B" w:rsidP="000A7A3B">
      <w:pPr>
        <w:pStyle w:val="TextosemFormatao"/>
        <w:pBdr>
          <w:bottom w:val="single" w:sz="4" w:space="1" w:color="auto"/>
        </w:pBdr>
        <w:rPr>
          <w:rFonts w:ascii="Bookman Old Style" w:hAnsi="Bookman Old Style"/>
          <w:b/>
          <w:sz w:val="22"/>
          <w:szCs w:val="22"/>
        </w:rPr>
      </w:pPr>
    </w:p>
    <w:p w14:paraId="19B1383E" w14:textId="75717C91" w:rsidR="000A7A3B" w:rsidRPr="005E4332" w:rsidRDefault="000A7A3B">
      <w:pPr>
        <w:pStyle w:val="PargrafodaLista"/>
        <w:numPr>
          <w:ilvl w:val="0"/>
          <w:numId w:val="11"/>
        </w:numPr>
        <w:spacing w:after="160" w:line="259" w:lineRule="auto"/>
        <w:ind w:left="0" w:firstLine="0"/>
        <w:rPr>
          <w:rFonts w:ascii="Bookman Old Style" w:hAnsi="Bookman Old Style"/>
          <w:b/>
          <w:bCs/>
          <w:sz w:val="22"/>
          <w:szCs w:val="22"/>
          <w14:ligatures w14:val="none"/>
        </w:rPr>
      </w:pPr>
      <w:r w:rsidRPr="005E4332">
        <w:rPr>
          <w:rFonts w:ascii="Bookman Old Style" w:hAnsi="Bookman Old Style"/>
          <w:b/>
          <w:bCs/>
          <w:sz w:val="22"/>
          <w:szCs w:val="22"/>
          <w14:ligatures w14:val="none"/>
        </w:rPr>
        <w:t>REQUISITOS DA CONTRATAÇÃO</w:t>
      </w:r>
    </w:p>
    <w:p w14:paraId="3EC75254" w14:textId="77777777" w:rsidR="000A7A3B" w:rsidRPr="000A7A3B" w:rsidRDefault="000A7A3B" w:rsidP="000A7A3B">
      <w:pPr>
        <w:spacing w:after="160" w:line="259" w:lineRule="auto"/>
        <w:rPr>
          <w:rFonts w:ascii="Bookman Old Style" w:hAnsi="Bookman Old Style"/>
          <w:sz w:val="22"/>
          <w:szCs w:val="22"/>
          <w14:ligatures w14:val="none"/>
        </w:rPr>
      </w:pPr>
      <w:bookmarkStart w:id="18" w:name="_Hlk157770020"/>
      <w:r w:rsidRPr="000A7A3B">
        <w:rPr>
          <w:rFonts w:ascii="Bookman Old Style" w:hAnsi="Bookman Old Style"/>
          <w:sz w:val="22"/>
          <w:szCs w:val="22"/>
          <w14:ligatures w14:val="none"/>
        </w:rPr>
        <w:t xml:space="preserve">A empresa deve possuir: </w:t>
      </w:r>
    </w:p>
    <w:p w14:paraId="7FAE3601"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CNPJ (Cadastro Nacional de Pessoa Jurídica); </w:t>
      </w:r>
    </w:p>
    <w:p w14:paraId="595ACE3B"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Contrato social e suas alterações, caso haja;</w:t>
      </w:r>
    </w:p>
    <w:p w14:paraId="0BA68FAB"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Registro comercial, no caso de empresa individual; </w:t>
      </w:r>
    </w:p>
    <w:p w14:paraId="0FE24B9F"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lastRenderedPageBreak/>
        <w:t xml:space="preserve">Inscrição do empresário, no caso de empresário individual. </w:t>
      </w:r>
    </w:p>
    <w:p w14:paraId="777BC496"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Certidão negativa de débitos de tributos federais, estaduais e municipais;</w:t>
      </w:r>
    </w:p>
    <w:p w14:paraId="6231A6AD"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Certificado de regularidade do FGTS (Fundo de Garantia por Tempo de Serviço); </w:t>
      </w:r>
    </w:p>
    <w:p w14:paraId="25D4222D"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Certidão de regularidade junto à Seguridade Social (INSS).</w:t>
      </w:r>
    </w:p>
    <w:p w14:paraId="562FDE54"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Declaração de que a empresa não possui mão de obra em situação de trabalho infantil ou trabalho escravo; </w:t>
      </w:r>
    </w:p>
    <w:p w14:paraId="05712F62"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Declaração de que a empresa está em conformidade com as normas de saúde e segurança no trabalho;</w:t>
      </w:r>
    </w:p>
    <w:p w14:paraId="62338789"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Certidões negativas de débitos trabalhistas. </w:t>
      </w:r>
    </w:p>
    <w:p w14:paraId="6DE370CD"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Apresentação das Carteiras de Habilitação de todos os seus motoristas, como também, realizar a apresentação do CRLV de cada veículo a ser locado, no ato da assinatura do termo contratual, sob pena de não celebrar o referido instrumento; </w:t>
      </w:r>
    </w:p>
    <w:p w14:paraId="496B671A"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Os veículos e seus condutores devem estar em conformidade com o que diz o Código de Trânsito Brasileiro sobre o transporte escolar em seus artigos 136, 137 e 138; </w:t>
      </w:r>
    </w:p>
    <w:p w14:paraId="385F2963"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A empresa deve-se comprometer a realizar a troca de motoristas, se necessário, apresentando a documentação pertinente para realização do serviço.</w:t>
      </w:r>
    </w:p>
    <w:p w14:paraId="35C385BF" w14:textId="77777777" w:rsidR="000A7A3B" w:rsidRPr="000A7A3B" w:rsidRDefault="000A7A3B">
      <w:pPr>
        <w:numPr>
          <w:ilvl w:val="0"/>
          <w:numId w:val="3"/>
        </w:numPr>
        <w:spacing w:after="160" w:line="259" w:lineRule="auto"/>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Os serviços deverão ser executados com veículos em perfeitas condições, mediante a vistoria dos requisitos obrigatórios para sua utilização. </w:t>
      </w:r>
    </w:p>
    <w:p w14:paraId="1121F4DC" w14:textId="3B566490" w:rsidR="000A7A3B" w:rsidRPr="005E4332" w:rsidRDefault="000A7A3B" w:rsidP="000A7A3B">
      <w:pPr>
        <w:pStyle w:val="TextosemFormatao"/>
        <w:ind w:left="720"/>
        <w:rPr>
          <w:rFonts w:ascii="Bookman Old Style" w:hAnsi="Bookman Old Style" w:cs="Segoe UI"/>
          <w:sz w:val="22"/>
          <w:szCs w:val="22"/>
          <w:lang w:eastAsia="en-US"/>
          <w14:ligatures w14:val="none"/>
        </w:rPr>
      </w:pPr>
      <w:r w:rsidRPr="005E4332">
        <w:rPr>
          <w:rFonts w:ascii="Bookman Old Style" w:hAnsi="Bookman Old Style" w:cs="Segoe UI"/>
          <w:sz w:val="22"/>
          <w:szCs w:val="22"/>
          <w:lang w:eastAsia="en-US"/>
          <w14:ligatures w14:val="none"/>
        </w:rPr>
        <w:t>É necessário apresentar a documentação do veículo, o qual deve ter até 10 anos de fabricação no momento da assinatura do contrato. Durante a vigência do contrato, não é permitido que o veículo ultrapasse os 10 anos de fabricação estipulados, devendo estar equipado com os itens obrigatórios.</w:t>
      </w:r>
      <w:bookmarkEnd w:id="18"/>
    </w:p>
    <w:p w14:paraId="08C8A1D9" w14:textId="77777777" w:rsidR="000A7A3B" w:rsidRPr="005E4332" w:rsidRDefault="000A7A3B" w:rsidP="000A7A3B">
      <w:pPr>
        <w:pStyle w:val="PargrafodaLista"/>
        <w:pBdr>
          <w:bottom w:val="single" w:sz="4" w:space="1" w:color="auto"/>
        </w:pBdr>
        <w:spacing w:after="160" w:line="259" w:lineRule="auto"/>
        <w:ind w:left="0"/>
        <w:jc w:val="both"/>
        <w:rPr>
          <w:rFonts w:ascii="Bookman Old Style" w:hAnsi="Bookman Old Style"/>
          <w:b/>
          <w:bCs/>
          <w:sz w:val="22"/>
          <w:szCs w:val="22"/>
          <w14:ligatures w14:val="none"/>
        </w:rPr>
      </w:pPr>
    </w:p>
    <w:p w14:paraId="5A0E8359" w14:textId="3EB03406" w:rsidR="000A7A3B" w:rsidRPr="005E4332" w:rsidRDefault="000A7A3B">
      <w:pPr>
        <w:pStyle w:val="PargrafodaLista"/>
        <w:numPr>
          <w:ilvl w:val="0"/>
          <w:numId w:val="11"/>
        </w:numPr>
        <w:spacing w:after="160" w:line="259" w:lineRule="auto"/>
        <w:ind w:left="0" w:firstLine="0"/>
        <w:jc w:val="both"/>
        <w:rPr>
          <w:rFonts w:ascii="Bookman Old Style" w:hAnsi="Bookman Old Style"/>
          <w:b/>
          <w:bCs/>
          <w:sz w:val="22"/>
          <w:szCs w:val="22"/>
          <w14:ligatures w14:val="none"/>
        </w:rPr>
      </w:pPr>
      <w:r w:rsidRPr="005E4332">
        <w:rPr>
          <w:rFonts w:ascii="Bookman Old Style" w:hAnsi="Bookman Old Style"/>
          <w:b/>
          <w:bCs/>
          <w:sz w:val="22"/>
          <w:szCs w:val="22"/>
          <w14:ligatures w14:val="none"/>
        </w:rPr>
        <w:t xml:space="preserve">LEVANTAMENTO DE MERCADO, QUE CONSISTE NA ANÁLISE DAS ALTERNATIVAS POSSÍVEIS, E JUSTIFICATIVA TÉCNICA E ECONÔMICA DA ESCOLHA DO TIPO DE SOLUÇÃO A CONTRATAR. </w:t>
      </w:r>
    </w:p>
    <w:p w14:paraId="79D1D8C7" w14:textId="77777777"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t>Para a elaboração deste ETP, visando ao levantamento de mercado com o escopo de definir o tipo e solução a contratar, observou-se que no mercado ofertante da solução de transporte escolar predominam as seguintes soluções:</w:t>
      </w:r>
    </w:p>
    <w:p w14:paraId="02763645" w14:textId="77777777" w:rsidR="000A7A3B" w:rsidRPr="000A7A3B" w:rsidRDefault="000A7A3B" w:rsidP="000A7A3B">
      <w:pPr>
        <w:spacing w:after="160" w:line="259" w:lineRule="auto"/>
        <w:ind w:left="720"/>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1) O transporte dos escolares pelo próprio município, em frota própria; </w:t>
      </w:r>
    </w:p>
    <w:p w14:paraId="0C0C9ECE" w14:textId="77777777" w:rsidR="000A7A3B" w:rsidRPr="000A7A3B" w:rsidRDefault="000A7A3B" w:rsidP="000A7A3B">
      <w:pPr>
        <w:spacing w:after="160" w:line="259" w:lineRule="auto"/>
        <w:ind w:left="720"/>
        <w:contextualSpacing/>
        <w:rPr>
          <w:rFonts w:ascii="Bookman Old Style" w:hAnsi="Bookman Old Style"/>
          <w:sz w:val="22"/>
          <w:szCs w:val="22"/>
          <w14:ligatures w14:val="none"/>
        </w:rPr>
      </w:pPr>
      <w:r w:rsidRPr="000A7A3B">
        <w:rPr>
          <w:rFonts w:ascii="Bookman Old Style" w:hAnsi="Bookman Old Style"/>
          <w:sz w:val="22"/>
          <w:szCs w:val="22"/>
          <w14:ligatures w14:val="none"/>
        </w:rPr>
        <w:t xml:space="preserve">2) O transporte realizado por terceiros contratados pelo município. </w:t>
      </w:r>
    </w:p>
    <w:p w14:paraId="5B34FEFB" w14:textId="77777777"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t>Nas duas possíveis soluções levantadas precisa-se levar em consideração o custo do serviço, sendo que na opção 01 é necessário além da aquisição de um veículo apropriado, também se faz necessário a contratação de novos motoristas, bem como os pagamentos de taxas, revisões, manutenções.</w:t>
      </w:r>
    </w:p>
    <w:p w14:paraId="3B5B803E" w14:textId="7C5CC66B"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lastRenderedPageBreak/>
        <w:t xml:space="preserve">Visivelmente, nota-se que a opção 02 demonstra ser a mais viável, pois a contratação de uma empresa especializada garante a prestação de serviço de transporte com os veículos apropriados e motoristas terceirizados com experiência, os quais se incumbem da segurança e integridade dos passageiros que irão utilizar o referido transporte. </w:t>
      </w:r>
    </w:p>
    <w:p w14:paraId="6126545D" w14:textId="0E34FC79"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t xml:space="preserve">Além de que a opção nº 02 representa um menor custo, haja vista que o pagamento pode ser em relação ao km rodado, devendo a empresa fornecer o transporte e o motorista. </w:t>
      </w:r>
    </w:p>
    <w:p w14:paraId="7A21E393" w14:textId="041E541F" w:rsidR="000A7A3B" w:rsidRPr="005E4332" w:rsidRDefault="000A7A3B" w:rsidP="000A7A3B">
      <w:pPr>
        <w:pStyle w:val="TextosemFormatao"/>
        <w:jc w:val="both"/>
        <w:rPr>
          <w:rFonts w:ascii="Bookman Old Style" w:hAnsi="Bookman Old Style"/>
          <w:sz w:val="22"/>
          <w:szCs w:val="22"/>
          <w14:ligatures w14:val="none"/>
        </w:rPr>
      </w:pPr>
      <w:r w:rsidRPr="000A7A3B">
        <w:rPr>
          <w:rFonts w:ascii="Bookman Old Style" w:hAnsi="Bookman Old Style"/>
          <w:sz w:val="22"/>
          <w:szCs w:val="22"/>
          <w14:ligatures w14:val="none"/>
        </w:rPr>
        <w:t>Enquanto na opção 01 seria necessário adquirir o veículo, arcar com os custos de documentação e manutenção e a contratação de novos motoristas, gerando assim mais encargos trabalhistas ao Município.</w:t>
      </w:r>
    </w:p>
    <w:p w14:paraId="7116C6AC" w14:textId="21C65C57" w:rsidR="000A7A3B" w:rsidRPr="005E4332" w:rsidRDefault="000A7A3B" w:rsidP="000A7A3B">
      <w:pPr>
        <w:pStyle w:val="TextosemFormatao"/>
        <w:pBdr>
          <w:bottom w:val="single" w:sz="4" w:space="1" w:color="auto"/>
        </w:pBdr>
        <w:jc w:val="both"/>
        <w:rPr>
          <w:rFonts w:ascii="Bookman Old Style" w:hAnsi="Bookman Old Style"/>
          <w:b/>
          <w:sz w:val="22"/>
          <w:szCs w:val="22"/>
        </w:rPr>
      </w:pPr>
    </w:p>
    <w:p w14:paraId="646640A9" w14:textId="403DE996" w:rsidR="000A7A3B" w:rsidRPr="005E4332" w:rsidRDefault="000A7A3B">
      <w:pPr>
        <w:pStyle w:val="PargrafodaLista"/>
        <w:numPr>
          <w:ilvl w:val="0"/>
          <w:numId w:val="11"/>
        </w:numPr>
        <w:spacing w:after="160" w:line="259" w:lineRule="auto"/>
        <w:ind w:left="0" w:firstLine="0"/>
        <w:rPr>
          <w:rFonts w:ascii="Bookman Old Style" w:hAnsi="Bookman Old Style"/>
          <w:b/>
          <w:bCs/>
          <w:sz w:val="22"/>
          <w:szCs w:val="22"/>
          <w14:ligatures w14:val="none"/>
        </w:rPr>
      </w:pPr>
      <w:r w:rsidRPr="005E4332">
        <w:rPr>
          <w:rFonts w:ascii="Bookman Old Style" w:hAnsi="Bookman Old Style"/>
          <w:b/>
          <w:bCs/>
          <w:sz w:val="22"/>
          <w:szCs w:val="22"/>
          <w14:ligatures w14:val="none"/>
        </w:rPr>
        <w:t>DESCRIÇÃO DA SOLUÇÃO COMO UM TODO, INCLUSIVE DAS EXIGÊNCIAS RELACIONADAS À MANUTENÇÃO E À ASSISTÊNCIA TÉCNICA, QUANDO FOR O CASO.</w:t>
      </w:r>
    </w:p>
    <w:p w14:paraId="41CB7720" w14:textId="77777777"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t xml:space="preserve">Este estudo tem como objetivo apontar a viabilidade técnica financeira para a contratação de empresa especializada em transporte escolar afim de suprir a demanda de educandos da rede pública de ensino municipal e estadual matriculados na educação básica no Município de Cunhataí/SC que residem na área rural e necessitam de transporte escolar para deslocarem se de suas casas até as unidades de ensino que frequentam. </w:t>
      </w:r>
    </w:p>
    <w:p w14:paraId="35A5D766" w14:textId="77777777"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t xml:space="preserve">Esta solução apresenta-se mais interessante uma vez que atende às determinações legais, reduz custos operacionais e administrativos, conferindo à contratada a responsabilidade de manter regularmente o transporte de estudantes, sendo a opção mais viável e econômica para a instituição; </w:t>
      </w:r>
    </w:p>
    <w:p w14:paraId="3645368D" w14:textId="77777777" w:rsidR="000A7A3B" w:rsidRPr="000A7A3B" w:rsidRDefault="000A7A3B" w:rsidP="000A7A3B">
      <w:pPr>
        <w:spacing w:after="160" w:line="259" w:lineRule="auto"/>
        <w:rPr>
          <w:rFonts w:ascii="Bookman Old Style" w:hAnsi="Bookman Old Style"/>
          <w:sz w:val="22"/>
          <w:szCs w:val="22"/>
          <w14:ligatures w14:val="none"/>
        </w:rPr>
      </w:pPr>
      <w:r w:rsidRPr="000A7A3B">
        <w:rPr>
          <w:rFonts w:ascii="Bookman Old Style" w:hAnsi="Bookman Old Style"/>
          <w:sz w:val="22"/>
          <w:szCs w:val="22"/>
          <w14:ligatures w14:val="none"/>
        </w:rPr>
        <w:t xml:space="preserve">Ainda faz — se necessário a contratação de empresa terceirizada especializada em transporte escolar, para suprir a demanda de educandos matriculados na rede pública de ensino, para assim cumprir com a obrigação dos órgãos responsáveis a garantia aos mesmos o acesso e permanência nas unidades de ensino. </w:t>
      </w:r>
    </w:p>
    <w:p w14:paraId="1B43184B" w14:textId="143B9533" w:rsidR="000F4281" w:rsidRPr="005E4332" w:rsidRDefault="000A7A3B" w:rsidP="000F4281">
      <w:pPr>
        <w:pStyle w:val="TextosemFormatao"/>
        <w:jc w:val="both"/>
        <w:rPr>
          <w:rFonts w:ascii="Bookman Old Style" w:hAnsi="Bookman Old Style"/>
          <w:sz w:val="22"/>
          <w:szCs w:val="22"/>
          <w14:ligatures w14:val="none"/>
        </w:rPr>
      </w:pPr>
      <w:r w:rsidRPr="000A7A3B">
        <w:rPr>
          <w:rFonts w:ascii="Bookman Old Style" w:hAnsi="Bookman Old Style"/>
          <w:sz w:val="22"/>
          <w:szCs w:val="22"/>
          <w14:ligatures w14:val="none"/>
        </w:rPr>
        <w:t>Considerando se tratar de serviços comuns, pode ser objetivamente definido pelo edital por meio de especificações usuais de mercado a seleção da empresa poderá ser realizada por licitação pela modalidade pregão eletrônico visando competitividade e economia ao município.</w:t>
      </w:r>
    </w:p>
    <w:p w14:paraId="4CD77482" w14:textId="77777777" w:rsidR="000F4281" w:rsidRPr="005E4332" w:rsidRDefault="000F4281" w:rsidP="000F4281">
      <w:pPr>
        <w:pStyle w:val="TextosemFormatao"/>
        <w:pBdr>
          <w:bottom w:val="single" w:sz="4" w:space="1" w:color="auto"/>
        </w:pBdr>
        <w:jc w:val="both"/>
        <w:rPr>
          <w:rFonts w:ascii="Bookman Old Style" w:hAnsi="Bookman Old Style"/>
          <w:sz w:val="22"/>
          <w:szCs w:val="22"/>
          <w14:ligatures w14:val="none"/>
        </w:rPr>
      </w:pPr>
    </w:p>
    <w:p w14:paraId="0BB47A8F" w14:textId="20F081CE" w:rsidR="000F4281" w:rsidRPr="005E4332" w:rsidRDefault="000F4281">
      <w:pPr>
        <w:pStyle w:val="PargrafodaLista"/>
        <w:numPr>
          <w:ilvl w:val="0"/>
          <w:numId w:val="11"/>
        </w:numPr>
        <w:spacing w:after="160" w:line="259" w:lineRule="auto"/>
        <w:ind w:left="0" w:firstLine="0"/>
        <w:jc w:val="both"/>
        <w:rPr>
          <w:rFonts w:ascii="Bookman Old Style" w:hAnsi="Bookman Old Style"/>
          <w:b/>
          <w:bCs/>
          <w:sz w:val="22"/>
          <w:szCs w:val="22"/>
          <w14:ligatures w14:val="none"/>
        </w:rPr>
      </w:pPr>
      <w:r w:rsidRPr="005E4332">
        <w:rPr>
          <w:rFonts w:ascii="Bookman Old Style" w:hAnsi="Bookman Old Style"/>
          <w:b/>
          <w:bCs/>
          <w:sz w:val="22"/>
          <w:szCs w:val="22"/>
          <w14:ligatures w14:val="none"/>
        </w:rPr>
        <w:t>CÁLCULO E DOS DOCUMENTOS QUE LHES DÃO SUPORTE, QUE CONSIDEREM INTERDEPENDÊNCIAS COM OUTRAS CONTRATAÇÕES, DE MODO A POSSIBILITAR ECONOMIA DE ESCALA.</w:t>
      </w:r>
    </w:p>
    <w:p w14:paraId="25CE84E3" w14:textId="77777777" w:rsidR="000F4281" w:rsidRPr="000F4281" w:rsidRDefault="000F4281" w:rsidP="000F4281">
      <w:pPr>
        <w:spacing w:after="160" w:line="259" w:lineRule="auto"/>
        <w:rPr>
          <w:rFonts w:ascii="Bookman Old Style" w:hAnsi="Bookman Old Style"/>
          <w:sz w:val="22"/>
          <w:szCs w:val="22"/>
          <w14:ligatures w14:val="none"/>
        </w:rPr>
      </w:pPr>
      <w:r w:rsidRPr="000F4281">
        <w:rPr>
          <w:rFonts w:ascii="Bookman Old Style" w:hAnsi="Bookman Old Style"/>
          <w:sz w:val="22"/>
          <w:szCs w:val="22"/>
          <w14:ligatures w14:val="none"/>
        </w:rPr>
        <w:t xml:space="preserve">Considerando 200 dias letivos que é obrigatório conforme expresso no artigo 24, inciso I, Lei de Base e Diretrizes, a carga horária mínima anual será de </w:t>
      </w:r>
      <w:r w:rsidRPr="000F4281">
        <w:rPr>
          <w:rFonts w:ascii="Bookman Old Style" w:hAnsi="Bookman Old Style"/>
          <w:b/>
          <w:bCs/>
          <w:sz w:val="22"/>
          <w:szCs w:val="22"/>
          <w:u w:val="single"/>
          <w14:ligatures w14:val="none"/>
        </w:rPr>
        <w:lastRenderedPageBreak/>
        <w:t>oitocentas horas para o ensino fundamental e para o ensino médio</w:t>
      </w:r>
      <w:r w:rsidRPr="000F4281">
        <w:rPr>
          <w:rFonts w:ascii="Bookman Old Style" w:hAnsi="Bookman Old Style"/>
          <w:sz w:val="22"/>
          <w:szCs w:val="22"/>
          <w14:ligatures w14:val="none"/>
        </w:rPr>
        <w:t xml:space="preserve">, distribuídas por um mínimo de duzentos dias de efetivo trabalho escolar. </w:t>
      </w:r>
    </w:p>
    <w:p w14:paraId="18A88011" w14:textId="3A1C73CD" w:rsidR="000A7A3B" w:rsidRPr="005E4332" w:rsidRDefault="000F4281" w:rsidP="000F4281">
      <w:pPr>
        <w:spacing w:after="160" w:line="259" w:lineRule="auto"/>
        <w:rPr>
          <w:rFonts w:ascii="Bookman Old Style" w:hAnsi="Bookman Old Style"/>
          <w:sz w:val="22"/>
          <w:szCs w:val="22"/>
          <w14:ligatures w14:val="none"/>
        </w:rPr>
      </w:pPr>
      <w:r w:rsidRPr="000F4281">
        <w:rPr>
          <w:rFonts w:ascii="Bookman Old Style" w:hAnsi="Bookman Old Style"/>
          <w:sz w:val="22"/>
          <w:szCs w:val="22"/>
          <w14:ligatures w14:val="none"/>
        </w:rPr>
        <w:t>No que versa sobre os quantitativos, com base em experiências de anos anteriores do Município podem-se deduzir que serão utilizados na quantidade abaixo descrita:</w:t>
      </w:r>
    </w:p>
    <w:tbl>
      <w:tblPr>
        <w:tblStyle w:val="Tabelacomgrade"/>
        <w:tblW w:w="0" w:type="auto"/>
        <w:tblLook w:val="04A0" w:firstRow="1" w:lastRow="0" w:firstColumn="1" w:lastColumn="0" w:noHBand="0" w:noVBand="1"/>
      </w:tblPr>
      <w:tblGrid>
        <w:gridCol w:w="3986"/>
        <w:gridCol w:w="1624"/>
        <w:gridCol w:w="2806"/>
      </w:tblGrid>
      <w:tr w:rsidR="000F4281" w:rsidRPr="000F4281" w14:paraId="6DBB7107" w14:textId="77777777" w:rsidTr="003208CF">
        <w:tc>
          <w:tcPr>
            <w:tcW w:w="3986" w:type="dxa"/>
          </w:tcPr>
          <w:p w14:paraId="53E36787" w14:textId="77777777" w:rsidR="000F4281" w:rsidRPr="000F4281" w:rsidRDefault="000F4281" w:rsidP="000F4281">
            <w:pPr>
              <w:spacing w:after="160" w:line="259" w:lineRule="auto"/>
              <w:jc w:val="center"/>
              <w:rPr>
                <w:rFonts w:ascii="Bookman Old Style" w:hAnsi="Bookman Old Style"/>
                <w:b/>
                <w:bCs/>
                <w:sz w:val="22"/>
                <w:szCs w:val="22"/>
              </w:rPr>
            </w:pPr>
            <w:r w:rsidRPr="000F4281">
              <w:rPr>
                <w:rFonts w:ascii="Bookman Old Style" w:hAnsi="Bookman Old Style"/>
                <w:b/>
                <w:bCs/>
                <w:sz w:val="22"/>
                <w:szCs w:val="22"/>
              </w:rPr>
              <w:t>Especificação/Descrição do Item</w:t>
            </w:r>
          </w:p>
        </w:tc>
        <w:tc>
          <w:tcPr>
            <w:tcW w:w="1624" w:type="dxa"/>
          </w:tcPr>
          <w:p w14:paraId="56078B0C" w14:textId="77777777" w:rsidR="000F4281" w:rsidRPr="000F4281" w:rsidRDefault="000F4281" w:rsidP="000F4281">
            <w:pPr>
              <w:spacing w:after="160" w:line="259" w:lineRule="auto"/>
              <w:jc w:val="center"/>
              <w:rPr>
                <w:rFonts w:ascii="Bookman Old Style" w:hAnsi="Bookman Old Style"/>
                <w:b/>
                <w:bCs/>
                <w:sz w:val="22"/>
                <w:szCs w:val="22"/>
              </w:rPr>
            </w:pPr>
            <w:r w:rsidRPr="000F4281">
              <w:rPr>
                <w:rFonts w:ascii="Bookman Old Style" w:hAnsi="Bookman Old Style"/>
                <w:b/>
                <w:bCs/>
                <w:sz w:val="22"/>
                <w:szCs w:val="22"/>
              </w:rPr>
              <w:t>QTD</w:t>
            </w:r>
          </w:p>
        </w:tc>
        <w:tc>
          <w:tcPr>
            <w:tcW w:w="2806" w:type="dxa"/>
          </w:tcPr>
          <w:p w14:paraId="7A6E1F80" w14:textId="77777777" w:rsidR="000F4281" w:rsidRPr="000F4281" w:rsidRDefault="000F4281" w:rsidP="000F4281">
            <w:pPr>
              <w:spacing w:after="160" w:line="259" w:lineRule="auto"/>
              <w:jc w:val="center"/>
              <w:rPr>
                <w:rFonts w:ascii="Bookman Old Style" w:hAnsi="Bookman Old Style"/>
                <w:b/>
                <w:bCs/>
                <w:sz w:val="22"/>
                <w:szCs w:val="22"/>
              </w:rPr>
            </w:pPr>
            <w:r w:rsidRPr="000F4281">
              <w:rPr>
                <w:rFonts w:ascii="Bookman Old Style" w:hAnsi="Bookman Old Style"/>
                <w:b/>
                <w:bCs/>
                <w:sz w:val="22"/>
                <w:szCs w:val="22"/>
              </w:rPr>
              <w:t>Unidade</w:t>
            </w:r>
          </w:p>
        </w:tc>
      </w:tr>
      <w:tr w:rsidR="000F4281" w:rsidRPr="000F4281" w14:paraId="1CB20D6E" w14:textId="77777777" w:rsidTr="003208CF">
        <w:tc>
          <w:tcPr>
            <w:tcW w:w="3986" w:type="dxa"/>
          </w:tcPr>
          <w:p w14:paraId="4AEBF960" w14:textId="77777777" w:rsidR="000F4281" w:rsidRPr="000F4281" w:rsidRDefault="000F4281" w:rsidP="000F4281">
            <w:pPr>
              <w:spacing w:after="160" w:line="259" w:lineRule="auto"/>
              <w:rPr>
                <w:rFonts w:ascii="Bookman Old Style" w:hAnsi="Bookman Old Style" w:cs="Arial"/>
                <w:sz w:val="22"/>
                <w:szCs w:val="22"/>
              </w:rPr>
            </w:pPr>
            <w:r w:rsidRPr="000F4281">
              <w:rPr>
                <w:rFonts w:ascii="Bookman Old Style" w:hAnsi="Bookman Old Style"/>
                <w:b/>
                <w:bCs/>
                <w:sz w:val="22"/>
                <w:szCs w:val="22"/>
              </w:rPr>
              <w:t>Linha 1 - Três Rosas</w:t>
            </w:r>
            <w:r w:rsidRPr="000F4281">
              <w:rPr>
                <w:rFonts w:ascii="Bookman Old Style" w:hAnsi="Bookman Old Style" w:cs="Arial"/>
                <w:sz w:val="22"/>
                <w:szCs w:val="22"/>
              </w:rPr>
              <w:t xml:space="preserve"> </w:t>
            </w:r>
          </w:p>
          <w:p w14:paraId="59CABE00" w14:textId="77777777" w:rsidR="000F4281" w:rsidRPr="000F4281" w:rsidRDefault="000F4281" w:rsidP="000F4281">
            <w:pPr>
              <w:spacing w:after="160" w:line="259" w:lineRule="auto"/>
              <w:rPr>
                <w:rFonts w:ascii="Bookman Old Style" w:hAnsi="Bookman Old Style"/>
                <w:sz w:val="22"/>
                <w:szCs w:val="22"/>
              </w:rPr>
            </w:pPr>
            <w:r w:rsidRPr="000F4281">
              <w:rPr>
                <w:rFonts w:ascii="Bookman Old Style" w:hAnsi="Bookman Old Style" w:cs="Arial"/>
                <w:sz w:val="22"/>
                <w:szCs w:val="22"/>
              </w:rPr>
              <w:t xml:space="preserve">Transporte escolar que abrange a comunidade de Três Rosas e parte de São Roque Saída da E.E.B. Nicolau Schoenberger, indo em direção a comunidade de Barra Grande, até a propriedade de Elemar Schabarum, seguindo em sentido a Três Rosas, passando pela estrada "nova", descendo pela propriedade de Ari Brandão, saindo na propriedade de Neli Brandão, sentido estrada geral passando pela comunidade de Três Rosas, entrando na propriedade de Vilmar Camara, seguindo em direção a comunidade de Barra Grande até a propriedade de Mathias Rempel, depois propriedade de Célio Morschel, até a E.I.M. Osvin Schmitt, logo após seguindo para a propriedade de Elemar Fritzen e depois até a propriedade de Francisco Rempel, voltado até E.I.M Osvin Schmitt indo em direção a E.E.B. Nicolau Schoenberger seguindo até o CEIM Beija Flor. Trajeto noturno, Saída da E.E.B. Nicolau Schoenberger em direção a Linha Barra Grande, até a ponte que faz divisa com a Linha Cachoeira/Palmitos, volta em direção a Linha Três Rosas, até a Propriedade de Alberto Knorst, e em seguida em direção a Comunidade de Três Rosas </w:t>
            </w:r>
            <w:r w:rsidRPr="000F4281">
              <w:rPr>
                <w:rFonts w:ascii="Bookman Old Style" w:hAnsi="Bookman Old Style" w:cs="Arial"/>
                <w:sz w:val="22"/>
                <w:szCs w:val="22"/>
              </w:rPr>
              <w:lastRenderedPageBreak/>
              <w:t>passando pela comunidade até a propriedade de Marcos Knorst passando na comunidade da São Roque voltando ao ponto de origem. Trajeto a ser realizado 04 vezes ao dia, totalizando uma quilometragem aproximada de 140 km por dia. Serviço a ser realizado com veículo com capacidade mínima para 15 passageiros.</w:t>
            </w:r>
          </w:p>
        </w:tc>
        <w:tc>
          <w:tcPr>
            <w:tcW w:w="1624" w:type="dxa"/>
          </w:tcPr>
          <w:p w14:paraId="51E7F5F1" w14:textId="77777777" w:rsidR="000F4281" w:rsidRPr="000F4281" w:rsidRDefault="000F4281" w:rsidP="000F4281">
            <w:pPr>
              <w:spacing w:after="160" w:line="259" w:lineRule="auto"/>
              <w:jc w:val="center"/>
              <w:rPr>
                <w:rFonts w:ascii="Bookman Old Style" w:hAnsi="Bookman Old Style"/>
                <w:sz w:val="22"/>
                <w:szCs w:val="22"/>
              </w:rPr>
            </w:pPr>
            <w:r w:rsidRPr="000F4281">
              <w:rPr>
                <w:rFonts w:ascii="Bookman Old Style" w:hAnsi="Bookman Old Style"/>
                <w:sz w:val="22"/>
                <w:szCs w:val="22"/>
              </w:rPr>
              <w:lastRenderedPageBreak/>
              <w:t>28.000</w:t>
            </w:r>
          </w:p>
        </w:tc>
        <w:tc>
          <w:tcPr>
            <w:tcW w:w="2806" w:type="dxa"/>
          </w:tcPr>
          <w:p w14:paraId="4AD306A0" w14:textId="77777777" w:rsidR="000F4281" w:rsidRPr="000F4281" w:rsidRDefault="000F4281" w:rsidP="000F4281">
            <w:pPr>
              <w:spacing w:after="160" w:line="259" w:lineRule="auto"/>
              <w:jc w:val="center"/>
              <w:rPr>
                <w:rFonts w:ascii="Bookman Old Style" w:hAnsi="Bookman Old Style"/>
                <w:sz w:val="22"/>
                <w:szCs w:val="22"/>
              </w:rPr>
            </w:pPr>
            <w:r w:rsidRPr="000F4281">
              <w:rPr>
                <w:rFonts w:ascii="Bookman Old Style" w:hAnsi="Bookman Old Style"/>
                <w:sz w:val="22"/>
                <w:szCs w:val="22"/>
              </w:rPr>
              <w:t>Km/ano</w:t>
            </w:r>
          </w:p>
        </w:tc>
      </w:tr>
      <w:tr w:rsidR="000F4281" w:rsidRPr="000F4281" w14:paraId="7866CB4B" w14:textId="77777777" w:rsidTr="003208CF">
        <w:tc>
          <w:tcPr>
            <w:tcW w:w="3986" w:type="dxa"/>
          </w:tcPr>
          <w:p w14:paraId="75B9FE9D" w14:textId="77777777" w:rsidR="000F4281" w:rsidRPr="000F4281" w:rsidRDefault="000F4281" w:rsidP="000F4281">
            <w:pPr>
              <w:spacing w:after="160" w:line="259" w:lineRule="auto"/>
              <w:jc w:val="center"/>
              <w:rPr>
                <w:rFonts w:ascii="Bookman Old Style" w:hAnsi="Bookman Old Style"/>
                <w:b/>
                <w:bCs/>
                <w:sz w:val="22"/>
                <w:szCs w:val="22"/>
              </w:rPr>
            </w:pPr>
            <w:r w:rsidRPr="000F4281">
              <w:rPr>
                <w:rFonts w:ascii="Bookman Old Style" w:hAnsi="Bookman Old Style"/>
                <w:b/>
                <w:bCs/>
                <w:sz w:val="22"/>
                <w:szCs w:val="22"/>
              </w:rPr>
              <w:t>Linha 2 Santa Cecilia</w:t>
            </w:r>
          </w:p>
          <w:p w14:paraId="7B69BC13" w14:textId="77777777" w:rsidR="000F4281" w:rsidRPr="000F4281" w:rsidRDefault="000F4281" w:rsidP="000F4281">
            <w:pPr>
              <w:spacing w:after="160" w:line="259" w:lineRule="auto"/>
              <w:rPr>
                <w:rFonts w:ascii="Bookman Old Style" w:hAnsi="Bookman Old Style"/>
                <w:sz w:val="22"/>
                <w:szCs w:val="22"/>
              </w:rPr>
            </w:pPr>
            <w:r w:rsidRPr="000F4281">
              <w:rPr>
                <w:rFonts w:ascii="Bookman Old Style" w:hAnsi="Bookman Old Style"/>
                <w:sz w:val="22"/>
                <w:szCs w:val="22"/>
              </w:rPr>
              <w:t xml:space="preserve">Saída da E.E.B. Nicolau Schoenberger indo em direção ao Campo do Aliança, subindo o morro da Santa Cecilia, seguindo em direção a propriedade de Jamir Krein entrando até a propriedade de Jaqueline Rubinich, indo em direção a propriedade de Renan Simonn, indo em direção a Comunidade de Santa Cecilia até a propriedade de Cildo Mohr, em seguida em direção a propriedade de Cleocir Gerhardt até a propriedade de Clovis Dross, voltando até a comunidade e entrando até a propriedade de Ernani Leifet voltando em direção a Comunidade Santa Cecilia, em seguida seguindo a estrada geral indo em direção a Comunidade de Cambará, descendo o morro passando pela Comunidade de Cambará entrando na propriedade de Ernani Benedix, indo sentido a Comunidade de Barra Grande até a E.IM Osvin Schmitt, logo após seguindo em direção a E.E.B. Nicolau Schoenberger e Ceim Beija Flor. Trajeto a ser realizado 04 vezes ao dia, totalizando uma quilometragem aproximada de 136 km por dia. Serviço a ser realizado </w:t>
            </w:r>
            <w:r w:rsidRPr="000F4281">
              <w:rPr>
                <w:rFonts w:ascii="Bookman Old Style" w:hAnsi="Bookman Old Style"/>
                <w:sz w:val="22"/>
                <w:szCs w:val="22"/>
              </w:rPr>
              <w:lastRenderedPageBreak/>
              <w:t>com veículo com capacidade mínima para 21 passageiros.</w:t>
            </w:r>
          </w:p>
          <w:p w14:paraId="22612C9A" w14:textId="77777777" w:rsidR="000F4281" w:rsidRPr="000F4281" w:rsidRDefault="000F4281" w:rsidP="000F4281">
            <w:pPr>
              <w:spacing w:after="160" w:line="259" w:lineRule="auto"/>
              <w:rPr>
                <w:rFonts w:ascii="Bookman Old Style" w:hAnsi="Bookman Old Style"/>
                <w:sz w:val="22"/>
                <w:szCs w:val="22"/>
              </w:rPr>
            </w:pPr>
          </w:p>
        </w:tc>
        <w:tc>
          <w:tcPr>
            <w:tcW w:w="1624" w:type="dxa"/>
          </w:tcPr>
          <w:p w14:paraId="04F8C1A0" w14:textId="77777777" w:rsidR="000F4281" w:rsidRPr="000F4281" w:rsidRDefault="000F4281" w:rsidP="000F4281">
            <w:pPr>
              <w:spacing w:after="160" w:line="259" w:lineRule="auto"/>
              <w:jc w:val="center"/>
              <w:rPr>
                <w:rFonts w:ascii="Bookman Old Style" w:hAnsi="Bookman Old Style"/>
                <w:sz w:val="22"/>
                <w:szCs w:val="22"/>
              </w:rPr>
            </w:pPr>
            <w:r w:rsidRPr="000F4281">
              <w:rPr>
                <w:rFonts w:ascii="Bookman Old Style" w:hAnsi="Bookman Old Style"/>
                <w:sz w:val="22"/>
                <w:szCs w:val="22"/>
              </w:rPr>
              <w:lastRenderedPageBreak/>
              <w:t>30.000</w:t>
            </w:r>
          </w:p>
        </w:tc>
        <w:tc>
          <w:tcPr>
            <w:tcW w:w="2806" w:type="dxa"/>
          </w:tcPr>
          <w:p w14:paraId="5628DB02" w14:textId="77777777" w:rsidR="000F4281" w:rsidRPr="000F4281" w:rsidRDefault="000F4281" w:rsidP="000F4281">
            <w:pPr>
              <w:spacing w:after="160" w:line="259" w:lineRule="auto"/>
              <w:jc w:val="center"/>
              <w:rPr>
                <w:rFonts w:ascii="Bookman Old Style" w:hAnsi="Bookman Old Style"/>
                <w:sz w:val="22"/>
                <w:szCs w:val="22"/>
              </w:rPr>
            </w:pPr>
            <w:r w:rsidRPr="000F4281">
              <w:rPr>
                <w:rFonts w:ascii="Bookman Old Style" w:hAnsi="Bookman Old Style"/>
                <w:sz w:val="22"/>
                <w:szCs w:val="22"/>
              </w:rPr>
              <w:t>Km/ano</w:t>
            </w:r>
          </w:p>
        </w:tc>
      </w:tr>
    </w:tbl>
    <w:p w14:paraId="619C88CC" w14:textId="4D38E51B" w:rsidR="000A7A3B" w:rsidRPr="005E4332" w:rsidRDefault="000A7A3B" w:rsidP="000F4281">
      <w:pPr>
        <w:pStyle w:val="TextosemFormatao"/>
        <w:pBdr>
          <w:bottom w:val="single" w:sz="4" w:space="1" w:color="auto"/>
        </w:pBdr>
        <w:rPr>
          <w:rFonts w:ascii="Bookman Old Style" w:hAnsi="Bookman Old Style"/>
          <w:b/>
          <w:sz w:val="22"/>
          <w:szCs w:val="22"/>
        </w:rPr>
      </w:pPr>
    </w:p>
    <w:p w14:paraId="0ECFC8A6" w14:textId="579980CD" w:rsidR="000F4281" w:rsidRPr="005E4332" w:rsidRDefault="000F4281">
      <w:pPr>
        <w:pStyle w:val="PargrafodaLista"/>
        <w:numPr>
          <w:ilvl w:val="0"/>
          <w:numId w:val="11"/>
        </w:numPr>
        <w:ind w:left="0" w:firstLine="0"/>
        <w:jc w:val="both"/>
        <w:rPr>
          <w:rFonts w:ascii="Bookman Old Style" w:hAnsi="Bookman Old Style"/>
          <w:b/>
          <w:bCs/>
          <w:sz w:val="22"/>
          <w:szCs w:val="22"/>
          <w14:ligatures w14:val="none"/>
        </w:rPr>
      </w:pPr>
      <w:r w:rsidRPr="005E4332">
        <w:rPr>
          <w:rFonts w:ascii="Bookman Old Style" w:hAnsi="Bookman Old Style"/>
          <w:b/>
          <w:bCs/>
          <w:sz w:val="22"/>
          <w:szCs w:val="22"/>
          <w14:ligatures w14:val="none"/>
        </w:rPr>
        <w:t>REFERENCIAIS, DAS MEMÓRIAS DE CÁLCULO E DOS DOCUMENTOS QUE LHE DÃO SUPORTE, QUE PODERÃO CONSTAR DE ANEXO CLASSIFICADO, SE A ADMINISTRAÇÃO OPTAR POR PRESERVAR O SEU SIGILO ATÉ A CONCLUSÃO DA LICITAÇÃO.</w:t>
      </w:r>
    </w:p>
    <w:p w14:paraId="223DE3A5" w14:textId="77777777" w:rsidR="000F4281" w:rsidRPr="000F4281" w:rsidRDefault="000F4281" w:rsidP="000F4281">
      <w:pPr>
        <w:rPr>
          <w:rFonts w:ascii="Bookman Old Style" w:hAnsi="Bookman Old Style"/>
          <w:b/>
          <w:bCs/>
          <w:sz w:val="22"/>
          <w:szCs w:val="22"/>
          <w14:ligatures w14:val="none"/>
        </w:rPr>
      </w:pPr>
    </w:p>
    <w:p w14:paraId="54513A6E" w14:textId="77777777" w:rsidR="000F4281" w:rsidRPr="000F4281" w:rsidRDefault="000F4281" w:rsidP="000F4281">
      <w:pPr>
        <w:spacing w:after="160" w:line="259" w:lineRule="auto"/>
        <w:rPr>
          <w:rFonts w:ascii="Bookman Old Style" w:hAnsi="Bookman Old Style"/>
          <w:sz w:val="22"/>
          <w:szCs w:val="22"/>
          <w14:ligatures w14:val="none"/>
        </w:rPr>
      </w:pPr>
      <w:r w:rsidRPr="000F4281">
        <w:rPr>
          <w:rFonts w:ascii="Bookman Old Style" w:hAnsi="Bookman Old Style"/>
          <w:sz w:val="22"/>
          <w:szCs w:val="22"/>
          <w14:ligatures w14:val="none"/>
        </w:rPr>
        <w:t>O custo estimado foi realizado através das seguintes formas:</w:t>
      </w:r>
    </w:p>
    <w:p w14:paraId="4B3B7BA8" w14:textId="03CDC858" w:rsidR="000F4281" w:rsidRPr="000F4281" w:rsidRDefault="0089192C">
      <w:pPr>
        <w:numPr>
          <w:ilvl w:val="0"/>
          <w:numId w:val="4"/>
        </w:numPr>
        <w:spacing w:after="160" w:line="259" w:lineRule="auto"/>
        <w:contextualSpacing/>
        <w:rPr>
          <w:rFonts w:ascii="Bookman Old Style" w:hAnsi="Bookman Old Style"/>
          <w:sz w:val="22"/>
          <w:szCs w:val="22"/>
          <w14:ligatures w14:val="none"/>
        </w:rPr>
      </w:pPr>
      <w:r>
        <w:rPr>
          <w:rFonts w:ascii="Bookman Old Style" w:hAnsi="Bookman Old Style"/>
          <w:sz w:val="22"/>
          <w:szCs w:val="22"/>
          <w14:ligatures w14:val="none"/>
        </w:rPr>
        <w:t>e</w:t>
      </w:r>
      <w:r w:rsidR="000F4281" w:rsidRPr="000F4281">
        <w:rPr>
          <w:rFonts w:ascii="Bookman Old Style" w:hAnsi="Bookman Old Style"/>
          <w:sz w:val="22"/>
          <w:szCs w:val="22"/>
          <w14:ligatures w14:val="none"/>
        </w:rPr>
        <w:t xml:space="preserve">ntrega de orçamento de fornecedor que já realizou o serviço ao Município (Empresa 1); </w:t>
      </w:r>
    </w:p>
    <w:p w14:paraId="4403B2E0" w14:textId="0A3ECCC8" w:rsidR="000F4281" w:rsidRPr="000F4281" w:rsidRDefault="0089192C">
      <w:pPr>
        <w:numPr>
          <w:ilvl w:val="0"/>
          <w:numId w:val="4"/>
        </w:numPr>
        <w:spacing w:after="160" w:line="259" w:lineRule="auto"/>
        <w:contextualSpacing/>
        <w:rPr>
          <w:rFonts w:ascii="Bookman Old Style" w:hAnsi="Bookman Old Style"/>
          <w:sz w:val="22"/>
          <w:szCs w:val="22"/>
          <w14:ligatures w14:val="none"/>
        </w:rPr>
      </w:pPr>
      <w:r>
        <w:rPr>
          <w:rFonts w:ascii="Bookman Old Style" w:hAnsi="Bookman Old Style"/>
          <w:sz w:val="22"/>
          <w:szCs w:val="22"/>
          <w14:ligatures w14:val="none"/>
        </w:rPr>
        <w:t>de p</w:t>
      </w:r>
      <w:r w:rsidR="000F4281" w:rsidRPr="000F4281">
        <w:rPr>
          <w:rFonts w:ascii="Bookman Old Style" w:hAnsi="Bookman Old Style"/>
          <w:sz w:val="22"/>
          <w:szCs w:val="22"/>
          <w14:ligatures w14:val="none"/>
        </w:rPr>
        <w:t xml:space="preserve">reço médio do Processo Licitatório do Município de São </w:t>
      </w:r>
      <w:r w:rsidR="000F4281" w:rsidRPr="005E4332">
        <w:rPr>
          <w:rFonts w:ascii="Bookman Old Style" w:hAnsi="Bookman Old Style"/>
          <w:sz w:val="22"/>
          <w:szCs w:val="22"/>
          <w14:ligatures w14:val="none"/>
        </w:rPr>
        <w:t>Carlos (</w:t>
      </w:r>
      <w:r w:rsidR="000F4281" w:rsidRPr="000F4281">
        <w:rPr>
          <w:rFonts w:ascii="Bookman Old Style" w:hAnsi="Bookman Old Style"/>
          <w:sz w:val="22"/>
          <w:szCs w:val="22"/>
          <w14:ligatures w14:val="none"/>
        </w:rPr>
        <w:t>Empresa 2 – Pregão Presencial nº 7/2023</w:t>
      </w:r>
      <w:r>
        <w:rPr>
          <w:rFonts w:ascii="Bookman Old Style" w:hAnsi="Bookman Old Style"/>
          <w:sz w:val="22"/>
          <w:szCs w:val="22"/>
          <w14:ligatures w14:val="none"/>
        </w:rPr>
        <w:t>)</w:t>
      </w:r>
      <w:r w:rsidR="000F4281" w:rsidRPr="000F4281">
        <w:rPr>
          <w:rFonts w:ascii="Bookman Old Style" w:hAnsi="Bookman Old Style"/>
          <w:sz w:val="22"/>
          <w:szCs w:val="22"/>
          <w14:ligatures w14:val="none"/>
        </w:rPr>
        <w:t>;</w:t>
      </w:r>
    </w:p>
    <w:p w14:paraId="5CF202DB" w14:textId="21160A79" w:rsidR="000F4281" w:rsidRPr="000F4281" w:rsidRDefault="00CD7F59">
      <w:pPr>
        <w:numPr>
          <w:ilvl w:val="0"/>
          <w:numId w:val="4"/>
        </w:numPr>
        <w:spacing w:after="160" w:line="259" w:lineRule="auto"/>
        <w:contextualSpacing/>
        <w:rPr>
          <w:rFonts w:ascii="Bookman Old Style" w:hAnsi="Bookman Old Style"/>
          <w:sz w:val="22"/>
          <w:szCs w:val="22"/>
          <w14:ligatures w14:val="none"/>
        </w:rPr>
      </w:pPr>
      <w:r>
        <w:rPr>
          <w:rFonts w:ascii="Bookman Old Style" w:hAnsi="Bookman Old Style"/>
          <w:sz w:val="22"/>
          <w:szCs w:val="22"/>
          <w14:ligatures w14:val="none"/>
        </w:rPr>
        <w:t>P</w:t>
      </w:r>
      <w:r w:rsidR="000F4281" w:rsidRPr="000F4281">
        <w:rPr>
          <w:rFonts w:ascii="Bookman Old Style" w:hAnsi="Bookman Old Style"/>
          <w:sz w:val="22"/>
          <w:szCs w:val="22"/>
          <w14:ligatures w14:val="none"/>
        </w:rPr>
        <w:t xml:space="preserve">reço médio do Processo Licitatório do Município de Saudades (Empresa 3 – Pregão Presencial nº 28/2023, Processo Licitatório nº 2887/2023); </w:t>
      </w:r>
    </w:p>
    <w:p w14:paraId="673678D8" w14:textId="280B4DC9" w:rsidR="000F4281" w:rsidRPr="000F4281" w:rsidRDefault="0089192C">
      <w:pPr>
        <w:numPr>
          <w:ilvl w:val="0"/>
          <w:numId w:val="4"/>
        </w:numPr>
        <w:spacing w:after="160" w:line="259" w:lineRule="auto"/>
        <w:contextualSpacing/>
        <w:rPr>
          <w:rFonts w:ascii="Bookman Old Style" w:hAnsi="Bookman Old Style"/>
          <w:sz w:val="22"/>
          <w:szCs w:val="22"/>
          <w14:ligatures w14:val="none"/>
        </w:rPr>
      </w:pPr>
      <w:r>
        <w:rPr>
          <w:rFonts w:ascii="Bookman Old Style" w:hAnsi="Bookman Old Style"/>
          <w:sz w:val="22"/>
          <w:szCs w:val="22"/>
          <w14:ligatures w14:val="none"/>
        </w:rPr>
        <w:t>de p</w:t>
      </w:r>
      <w:r w:rsidR="000F4281" w:rsidRPr="000F4281">
        <w:rPr>
          <w:rFonts w:ascii="Bookman Old Style" w:hAnsi="Bookman Old Style"/>
          <w:sz w:val="22"/>
          <w:szCs w:val="22"/>
          <w14:ligatures w14:val="none"/>
        </w:rPr>
        <w:t xml:space="preserve">reço médio de Processos Licitatórios do Município de Cunhataí utilizados em 2023 (Empresa 4 – Processo Licitatório nº 45/2022, Pregão Presencial nº 26/2022 e Processo Licitatório 08/2023, Pregão Presencial nº 02/2023). </w:t>
      </w:r>
    </w:p>
    <w:tbl>
      <w:tblPr>
        <w:tblStyle w:val="Tabelacomgrade"/>
        <w:tblW w:w="8079" w:type="dxa"/>
        <w:tblInd w:w="421" w:type="dxa"/>
        <w:tblLook w:val="04A0" w:firstRow="1" w:lastRow="0" w:firstColumn="1" w:lastColumn="0" w:noHBand="0" w:noVBand="1"/>
      </w:tblPr>
      <w:tblGrid>
        <w:gridCol w:w="1906"/>
        <w:gridCol w:w="892"/>
        <w:gridCol w:w="1349"/>
        <w:gridCol w:w="1256"/>
        <w:gridCol w:w="1297"/>
        <w:gridCol w:w="1379"/>
      </w:tblGrid>
      <w:tr w:rsidR="000F4281" w:rsidRPr="000F4281" w14:paraId="1079F843" w14:textId="77777777" w:rsidTr="000F4281">
        <w:tc>
          <w:tcPr>
            <w:tcW w:w="1657" w:type="dxa"/>
          </w:tcPr>
          <w:p w14:paraId="2FC6DBFF"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Especificação/ Descrição do Item</w:t>
            </w:r>
          </w:p>
        </w:tc>
        <w:tc>
          <w:tcPr>
            <w:tcW w:w="925" w:type="dxa"/>
          </w:tcPr>
          <w:p w14:paraId="7AF2A431"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Unid.</w:t>
            </w:r>
          </w:p>
        </w:tc>
        <w:tc>
          <w:tcPr>
            <w:tcW w:w="1417" w:type="dxa"/>
          </w:tcPr>
          <w:p w14:paraId="4991F4D8"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Empresa 1</w:t>
            </w:r>
          </w:p>
        </w:tc>
        <w:tc>
          <w:tcPr>
            <w:tcW w:w="1279" w:type="dxa"/>
          </w:tcPr>
          <w:p w14:paraId="7F6AE4D9"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Empresa 2</w:t>
            </w:r>
          </w:p>
        </w:tc>
        <w:tc>
          <w:tcPr>
            <w:tcW w:w="1340" w:type="dxa"/>
          </w:tcPr>
          <w:p w14:paraId="42DA45A1"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Empresa 3</w:t>
            </w:r>
          </w:p>
        </w:tc>
        <w:tc>
          <w:tcPr>
            <w:tcW w:w="1461" w:type="dxa"/>
          </w:tcPr>
          <w:p w14:paraId="4AAE0170" w14:textId="77777777" w:rsidR="000F4281" w:rsidRPr="000F4281" w:rsidRDefault="000F4281" w:rsidP="000F4281">
            <w:pPr>
              <w:spacing w:after="160" w:line="259" w:lineRule="auto"/>
              <w:jc w:val="center"/>
              <w:rPr>
                <w:rFonts w:ascii="Bookman Old Style" w:hAnsi="Bookman Old Style"/>
                <w:sz w:val="22"/>
                <w:szCs w:val="22"/>
              </w:rPr>
            </w:pPr>
            <w:r w:rsidRPr="000F4281">
              <w:rPr>
                <w:rFonts w:ascii="Bookman Old Style" w:hAnsi="Bookman Old Style"/>
                <w:b/>
                <w:bCs/>
                <w:sz w:val="22"/>
                <w:szCs w:val="22"/>
              </w:rPr>
              <w:t>Empresa 4</w:t>
            </w:r>
          </w:p>
        </w:tc>
      </w:tr>
      <w:tr w:rsidR="000F4281" w:rsidRPr="000F4281" w14:paraId="4B5C5DF1" w14:textId="77777777" w:rsidTr="000F4281">
        <w:tc>
          <w:tcPr>
            <w:tcW w:w="1657" w:type="dxa"/>
          </w:tcPr>
          <w:p w14:paraId="3235DC43"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Linha 1 Três Rosas Van no mínimo 15 lugares</w:t>
            </w:r>
          </w:p>
        </w:tc>
        <w:tc>
          <w:tcPr>
            <w:tcW w:w="925" w:type="dxa"/>
          </w:tcPr>
          <w:p w14:paraId="574FB979"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km</w:t>
            </w:r>
          </w:p>
        </w:tc>
        <w:tc>
          <w:tcPr>
            <w:tcW w:w="1417" w:type="dxa"/>
          </w:tcPr>
          <w:p w14:paraId="288B4D92"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R$7,00</w:t>
            </w:r>
          </w:p>
        </w:tc>
        <w:tc>
          <w:tcPr>
            <w:tcW w:w="1279" w:type="dxa"/>
          </w:tcPr>
          <w:p w14:paraId="032BA220"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R$6,77</w:t>
            </w:r>
          </w:p>
        </w:tc>
        <w:tc>
          <w:tcPr>
            <w:tcW w:w="1340" w:type="dxa"/>
          </w:tcPr>
          <w:p w14:paraId="3BF74F10"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R$ 6,50</w:t>
            </w:r>
          </w:p>
        </w:tc>
        <w:tc>
          <w:tcPr>
            <w:tcW w:w="1461" w:type="dxa"/>
          </w:tcPr>
          <w:p w14:paraId="19A0DD74" w14:textId="77777777" w:rsidR="000F4281" w:rsidRPr="000F4281" w:rsidRDefault="000F4281" w:rsidP="000F4281">
            <w:pPr>
              <w:spacing w:after="160" w:line="259" w:lineRule="auto"/>
              <w:jc w:val="left"/>
              <w:rPr>
                <w:rFonts w:ascii="Bookman Old Style" w:hAnsi="Bookman Old Style"/>
                <w:sz w:val="22"/>
                <w:szCs w:val="22"/>
              </w:rPr>
            </w:pPr>
            <w:r w:rsidRPr="000F4281">
              <w:rPr>
                <w:rFonts w:ascii="Bookman Old Style" w:hAnsi="Bookman Old Style"/>
                <w:sz w:val="22"/>
                <w:szCs w:val="22"/>
              </w:rPr>
              <w:t>R$ 6,10</w:t>
            </w:r>
          </w:p>
        </w:tc>
      </w:tr>
      <w:tr w:rsidR="000F4281" w:rsidRPr="000F4281" w14:paraId="6B3EE754" w14:textId="77777777" w:rsidTr="000F4281">
        <w:tc>
          <w:tcPr>
            <w:tcW w:w="1657" w:type="dxa"/>
          </w:tcPr>
          <w:p w14:paraId="318CC63C"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Linha 2 Santa Cecilia micro ônibus com no mínimo 21 lugares</w:t>
            </w:r>
          </w:p>
        </w:tc>
        <w:tc>
          <w:tcPr>
            <w:tcW w:w="925" w:type="dxa"/>
          </w:tcPr>
          <w:p w14:paraId="009DC3EB"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km</w:t>
            </w:r>
          </w:p>
        </w:tc>
        <w:tc>
          <w:tcPr>
            <w:tcW w:w="1417" w:type="dxa"/>
          </w:tcPr>
          <w:p w14:paraId="3F71B2DD"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R$8,50</w:t>
            </w:r>
          </w:p>
        </w:tc>
        <w:tc>
          <w:tcPr>
            <w:tcW w:w="1279" w:type="dxa"/>
          </w:tcPr>
          <w:p w14:paraId="07E78D60"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R$ 6,77</w:t>
            </w:r>
          </w:p>
        </w:tc>
        <w:tc>
          <w:tcPr>
            <w:tcW w:w="1340" w:type="dxa"/>
          </w:tcPr>
          <w:p w14:paraId="59274695"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R$ 6,50</w:t>
            </w:r>
          </w:p>
        </w:tc>
        <w:tc>
          <w:tcPr>
            <w:tcW w:w="1461" w:type="dxa"/>
          </w:tcPr>
          <w:p w14:paraId="52CBB07F" w14:textId="77777777" w:rsidR="000F4281" w:rsidRPr="000F4281" w:rsidRDefault="000F4281" w:rsidP="000F4281">
            <w:pPr>
              <w:spacing w:after="160" w:line="259" w:lineRule="auto"/>
              <w:jc w:val="left"/>
              <w:rPr>
                <w:rFonts w:ascii="Bookman Old Style" w:hAnsi="Bookman Old Style"/>
                <w:sz w:val="22"/>
                <w:szCs w:val="22"/>
              </w:rPr>
            </w:pPr>
            <w:r w:rsidRPr="000F4281">
              <w:rPr>
                <w:rFonts w:ascii="Bookman Old Style" w:hAnsi="Bookman Old Style"/>
                <w:sz w:val="22"/>
                <w:szCs w:val="22"/>
              </w:rPr>
              <w:t>R$ 6,80</w:t>
            </w:r>
          </w:p>
        </w:tc>
      </w:tr>
    </w:tbl>
    <w:p w14:paraId="7219F34A" w14:textId="77777777" w:rsidR="000F4281" w:rsidRPr="005E4332" w:rsidRDefault="000F4281" w:rsidP="000F4281">
      <w:pPr>
        <w:spacing w:after="160" w:line="259" w:lineRule="auto"/>
        <w:ind w:left="35"/>
        <w:contextualSpacing/>
        <w:rPr>
          <w:rFonts w:ascii="Bookman Old Style" w:hAnsi="Bookman Old Style"/>
          <w:sz w:val="22"/>
          <w:szCs w:val="22"/>
          <w14:ligatures w14:val="none"/>
        </w:rPr>
      </w:pPr>
    </w:p>
    <w:p w14:paraId="673D70A2" w14:textId="2606E8B3" w:rsidR="000F4281" w:rsidRPr="000F4281" w:rsidRDefault="000F4281" w:rsidP="000F4281">
      <w:pPr>
        <w:spacing w:after="160" w:line="259" w:lineRule="auto"/>
        <w:ind w:left="35"/>
        <w:contextualSpacing/>
        <w:rPr>
          <w:rFonts w:ascii="Bookman Old Style" w:hAnsi="Bookman Old Style"/>
          <w:sz w:val="22"/>
          <w:szCs w:val="22"/>
          <w14:ligatures w14:val="none"/>
        </w:rPr>
      </w:pPr>
      <w:r w:rsidRPr="000F4281">
        <w:rPr>
          <w:rFonts w:ascii="Bookman Old Style" w:hAnsi="Bookman Old Style"/>
          <w:sz w:val="22"/>
          <w:szCs w:val="22"/>
          <w14:ligatures w14:val="none"/>
        </w:rPr>
        <w:t>Desta forma, considerando a média aritmética, chega-se ao seguinte valor unitário por rota:</w:t>
      </w:r>
    </w:p>
    <w:p w14:paraId="3B16DF14" w14:textId="77777777" w:rsidR="000F4281" w:rsidRPr="000F4281" w:rsidRDefault="000F4281" w:rsidP="000F4281">
      <w:pPr>
        <w:spacing w:after="160" w:line="259" w:lineRule="auto"/>
        <w:ind w:left="35"/>
        <w:contextualSpacing/>
        <w:rPr>
          <w:rFonts w:ascii="Bookman Old Style" w:hAnsi="Bookman Old Style"/>
          <w:sz w:val="22"/>
          <w:szCs w:val="22"/>
          <w14:ligatures w14:val="none"/>
        </w:rPr>
      </w:pPr>
    </w:p>
    <w:tbl>
      <w:tblPr>
        <w:tblStyle w:val="Tabelacomgrade"/>
        <w:tblW w:w="8079" w:type="dxa"/>
        <w:tblInd w:w="421" w:type="dxa"/>
        <w:tblLook w:val="04A0" w:firstRow="1" w:lastRow="0" w:firstColumn="1" w:lastColumn="0" w:noHBand="0" w:noVBand="1"/>
      </w:tblPr>
      <w:tblGrid>
        <w:gridCol w:w="2445"/>
        <w:gridCol w:w="1361"/>
        <w:gridCol w:w="1513"/>
        <w:gridCol w:w="2760"/>
      </w:tblGrid>
      <w:tr w:rsidR="000F4281" w:rsidRPr="000F4281" w14:paraId="57069CAA" w14:textId="77777777" w:rsidTr="000F4281">
        <w:tc>
          <w:tcPr>
            <w:tcW w:w="2445" w:type="dxa"/>
          </w:tcPr>
          <w:p w14:paraId="7778CF24"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Especificação/ Descrição do Item</w:t>
            </w:r>
          </w:p>
        </w:tc>
        <w:tc>
          <w:tcPr>
            <w:tcW w:w="1361" w:type="dxa"/>
          </w:tcPr>
          <w:p w14:paraId="70AF7FDA"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Unid.</w:t>
            </w:r>
          </w:p>
        </w:tc>
        <w:tc>
          <w:tcPr>
            <w:tcW w:w="1513" w:type="dxa"/>
          </w:tcPr>
          <w:p w14:paraId="17C8BE11"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Valor unitário/</w:t>
            </w:r>
          </w:p>
        </w:tc>
        <w:tc>
          <w:tcPr>
            <w:tcW w:w="2760" w:type="dxa"/>
          </w:tcPr>
          <w:p w14:paraId="0B304CFF" w14:textId="77777777" w:rsidR="000F4281" w:rsidRPr="000F4281" w:rsidRDefault="000F4281" w:rsidP="000F4281">
            <w:pPr>
              <w:spacing w:after="160" w:line="259" w:lineRule="auto"/>
              <w:contextualSpacing/>
              <w:jc w:val="center"/>
              <w:rPr>
                <w:rFonts w:ascii="Bookman Old Style" w:hAnsi="Bookman Old Style"/>
                <w:b/>
                <w:bCs/>
                <w:sz w:val="22"/>
                <w:szCs w:val="22"/>
              </w:rPr>
            </w:pPr>
            <w:r w:rsidRPr="000F4281">
              <w:rPr>
                <w:rFonts w:ascii="Bookman Old Style" w:hAnsi="Bookman Old Style"/>
                <w:b/>
                <w:bCs/>
                <w:sz w:val="22"/>
                <w:szCs w:val="22"/>
              </w:rPr>
              <w:t>Valor</w:t>
            </w:r>
          </w:p>
        </w:tc>
      </w:tr>
      <w:tr w:rsidR="000F4281" w:rsidRPr="000F4281" w14:paraId="5DD614B1" w14:textId="77777777" w:rsidTr="000F4281">
        <w:tc>
          <w:tcPr>
            <w:tcW w:w="2445" w:type="dxa"/>
          </w:tcPr>
          <w:p w14:paraId="33B51148"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Linha 1 Três Rosas Van no mínimo 15 lugares</w:t>
            </w:r>
          </w:p>
        </w:tc>
        <w:tc>
          <w:tcPr>
            <w:tcW w:w="1361" w:type="dxa"/>
          </w:tcPr>
          <w:p w14:paraId="4464C3BC"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28.000 km</w:t>
            </w:r>
          </w:p>
        </w:tc>
        <w:tc>
          <w:tcPr>
            <w:tcW w:w="1513" w:type="dxa"/>
          </w:tcPr>
          <w:p w14:paraId="68B5CF32"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R$6,59</w:t>
            </w:r>
          </w:p>
        </w:tc>
        <w:tc>
          <w:tcPr>
            <w:tcW w:w="2760" w:type="dxa"/>
          </w:tcPr>
          <w:p w14:paraId="21DAB172" w14:textId="77777777" w:rsidR="000F4281" w:rsidRPr="000F4281" w:rsidRDefault="000F4281" w:rsidP="000F4281">
            <w:pPr>
              <w:spacing w:after="160" w:line="259" w:lineRule="auto"/>
              <w:ind w:right="-222"/>
              <w:contextualSpacing/>
              <w:jc w:val="center"/>
              <w:rPr>
                <w:rFonts w:ascii="Bookman Old Style" w:hAnsi="Bookman Old Style"/>
                <w:sz w:val="22"/>
                <w:szCs w:val="22"/>
              </w:rPr>
            </w:pPr>
            <w:r w:rsidRPr="000F4281">
              <w:rPr>
                <w:rFonts w:ascii="Bookman Old Style" w:hAnsi="Bookman Old Style"/>
                <w:sz w:val="22"/>
                <w:szCs w:val="22"/>
              </w:rPr>
              <w:t>R$ 184.520,00</w:t>
            </w:r>
          </w:p>
        </w:tc>
      </w:tr>
      <w:tr w:rsidR="000F4281" w:rsidRPr="000F4281" w14:paraId="217EC46B" w14:textId="77777777" w:rsidTr="000F4281">
        <w:tc>
          <w:tcPr>
            <w:tcW w:w="2445" w:type="dxa"/>
          </w:tcPr>
          <w:p w14:paraId="78E49F91"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lastRenderedPageBreak/>
              <w:t>Linha 2 Santa Cecilia micro ônibus com no mínimo 21 lugares</w:t>
            </w:r>
          </w:p>
        </w:tc>
        <w:tc>
          <w:tcPr>
            <w:tcW w:w="1361" w:type="dxa"/>
          </w:tcPr>
          <w:p w14:paraId="75CA72A3"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30.000 km</w:t>
            </w:r>
          </w:p>
        </w:tc>
        <w:tc>
          <w:tcPr>
            <w:tcW w:w="1513" w:type="dxa"/>
          </w:tcPr>
          <w:p w14:paraId="729CC5E2"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R$7, 14</w:t>
            </w:r>
          </w:p>
        </w:tc>
        <w:tc>
          <w:tcPr>
            <w:tcW w:w="2760" w:type="dxa"/>
          </w:tcPr>
          <w:p w14:paraId="036053E2" w14:textId="77777777" w:rsidR="000F4281" w:rsidRPr="000F4281" w:rsidRDefault="000F4281" w:rsidP="000F4281">
            <w:pPr>
              <w:spacing w:after="160" w:line="259" w:lineRule="auto"/>
              <w:contextualSpacing/>
              <w:jc w:val="center"/>
              <w:rPr>
                <w:rFonts w:ascii="Bookman Old Style" w:hAnsi="Bookman Old Style"/>
                <w:sz w:val="22"/>
                <w:szCs w:val="22"/>
              </w:rPr>
            </w:pPr>
            <w:r w:rsidRPr="000F4281">
              <w:rPr>
                <w:rFonts w:ascii="Bookman Old Style" w:hAnsi="Bookman Old Style"/>
                <w:sz w:val="22"/>
                <w:szCs w:val="22"/>
              </w:rPr>
              <w:t>R$ 214.200,00</w:t>
            </w:r>
          </w:p>
        </w:tc>
      </w:tr>
    </w:tbl>
    <w:p w14:paraId="493C70FB" w14:textId="2EC7187D" w:rsidR="000F4281" w:rsidRPr="005E4332" w:rsidRDefault="000F4281" w:rsidP="000F4281">
      <w:pPr>
        <w:pStyle w:val="TextosemFormatao"/>
        <w:pBdr>
          <w:bottom w:val="single" w:sz="4" w:space="1" w:color="auto"/>
        </w:pBdr>
        <w:rPr>
          <w:rFonts w:ascii="Bookman Old Style" w:hAnsi="Bookman Old Style"/>
          <w:b/>
          <w:sz w:val="22"/>
          <w:szCs w:val="22"/>
        </w:rPr>
      </w:pPr>
    </w:p>
    <w:p w14:paraId="438825B1" w14:textId="60337212" w:rsidR="000F4281" w:rsidRPr="005E4332" w:rsidRDefault="000F4281">
      <w:pPr>
        <w:pStyle w:val="TextosemFormatao"/>
        <w:numPr>
          <w:ilvl w:val="0"/>
          <w:numId w:val="11"/>
        </w:numPr>
        <w:ind w:left="0" w:firstLine="0"/>
        <w:jc w:val="both"/>
        <w:rPr>
          <w:rFonts w:ascii="Bookman Old Style" w:hAnsi="Bookman Old Style"/>
          <w:b/>
          <w:sz w:val="22"/>
          <w:szCs w:val="22"/>
        </w:rPr>
      </w:pPr>
      <w:r w:rsidRPr="005E4332">
        <w:rPr>
          <w:rFonts w:ascii="Bookman Old Style" w:hAnsi="Bookman Old Style"/>
          <w:b/>
          <w:sz w:val="22"/>
          <w:szCs w:val="22"/>
        </w:rPr>
        <w:t>JUSTIFICATIVAS PARA O PARCELAMENTO OU NÃO DA CONTRATAÇÃO.</w:t>
      </w:r>
    </w:p>
    <w:p w14:paraId="591AC573" w14:textId="77777777" w:rsidR="000F4281" w:rsidRPr="005E4332" w:rsidRDefault="000F4281" w:rsidP="000F4281">
      <w:pPr>
        <w:pStyle w:val="TextosemFormatao"/>
        <w:rPr>
          <w:rFonts w:ascii="Bookman Old Style" w:hAnsi="Bookman Old Style"/>
          <w:b/>
          <w:sz w:val="22"/>
          <w:szCs w:val="22"/>
        </w:rPr>
      </w:pPr>
    </w:p>
    <w:p w14:paraId="7315B7EC"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 xml:space="preserve">Nos termos do art. 47, inciso II, da Lei Federal nº 14.133/2021, as licitações atenderão ao princípio do parcelamento, quando tecnicamente viável e economicamente vantajoso. </w:t>
      </w:r>
    </w:p>
    <w:p w14:paraId="233DCF33" w14:textId="77777777" w:rsidR="000F4281" w:rsidRPr="005E4332" w:rsidRDefault="000F4281" w:rsidP="000F4281">
      <w:pPr>
        <w:pStyle w:val="TextosemFormatao"/>
        <w:jc w:val="both"/>
        <w:rPr>
          <w:rFonts w:ascii="Bookman Old Style" w:hAnsi="Bookman Old Style"/>
          <w:bCs/>
          <w:sz w:val="22"/>
          <w:szCs w:val="22"/>
        </w:rPr>
      </w:pPr>
    </w:p>
    <w:p w14:paraId="154291C0"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 xml:space="preserve">Ademais, este mesmo artigo, em seu parágrafo 1º exprime que nas licitações que forem parceladas devem ser considerados a responsabilidade técnica, o custo para a Administração de vários contratos frente às vantagens da redução de custos, com divisão do objeto em itens, e o dever de buscar a ampliação da competição e de evitar a concentração de mercado. </w:t>
      </w:r>
    </w:p>
    <w:p w14:paraId="35DE2B66" w14:textId="77777777" w:rsidR="000F4281" w:rsidRPr="005E4332" w:rsidRDefault="000F4281" w:rsidP="000F4281">
      <w:pPr>
        <w:pStyle w:val="TextosemFormatao"/>
        <w:jc w:val="both"/>
        <w:rPr>
          <w:rFonts w:ascii="Bookman Old Style" w:hAnsi="Bookman Old Style"/>
          <w:bCs/>
          <w:sz w:val="22"/>
          <w:szCs w:val="22"/>
        </w:rPr>
      </w:pPr>
    </w:p>
    <w:p w14:paraId="2733A7D2"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Neste diapasão, o princípio do parcelamento poderá ser aplicado na presente contratação, desde que observada que a disputa deverá ocorrer por item, isto é, uma empresa para o item 1 e outra para o item 2, ou empresa única que atenda os dois itens, atendendo as demandas da administração para cada item e que esteja habilitada em todos os requisitos necessários para a prestação do serviço, visando evitar prejuízo para o conjunto da solução ou perda de economia de escala.</w:t>
      </w:r>
    </w:p>
    <w:p w14:paraId="55209EEA" w14:textId="77777777" w:rsidR="000F4281" w:rsidRPr="005E4332" w:rsidRDefault="000F4281" w:rsidP="000F4281">
      <w:pPr>
        <w:pStyle w:val="TextosemFormatao"/>
        <w:pBdr>
          <w:bottom w:val="single" w:sz="4" w:space="1" w:color="auto"/>
        </w:pBdr>
        <w:rPr>
          <w:rFonts w:ascii="Bookman Old Style" w:hAnsi="Bookman Old Style"/>
          <w:b/>
          <w:sz w:val="22"/>
          <w:szCs w:val="22"/>
        </w:rPr>
      </w:pPr>
    </w:p>
    <w:p w14:paraId="03B9ECDF" w14:textId="110CE19D" w:rsidR="000F4281" w:rsidRPr="005E4332" w:rsidRDefault="000F4281">
      <w:pPr>
        <w:pStyle w:val="TextosemFormatao"/>
        <w:numPr>
          <w:ilvl w:val="0"/>
          <w:numId w:val="11"/>
        </w:numPr>
        <w:ind w:left="0" w:firstLine="0"/>
        <w:jc w:val="both"/>
        <w:rPr>
          <w:rFonts w:ascii="Bookman Old Style" w:hAnsi="Bookman Old Style"/>
          <w:b/>
          <w:sz w:val="22"/>
          <w:szCs w:val="22"/>
        </w:rPr>
      </w:pPr>
      <w:r w:rsidRPr="005E4332">
        <w:rPr>
          <w:rFonts w:ascii="Bookman Old Style" w:hAnsi="Bookman Old Style"/>
          <w:b/>
          <w:sz w:val="22"/>
          <w:szCs w:val="22"/>
        </w:rPr>
        <w:t>CONTRATAÇÕES CORRELATAS E/OU INTERDEPENDENTES.</w:t>
      </w:r>
    </w:p>
    <w:p w14:paraId="0EC0E8BA"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No município já foram feitas outras contratações deste modo, na modalidade pregão, mas o último contrato deve seu prazo de vigência terminado em 2023</w:t>
      </w:r>
    </w:p>
    <w:p w14:paraId="743E5BF0" w14:textId="77777777" w:rsidR="000F4281" w:rsidRPr="005E4332" w:rsidRDefault="000F4281" w:rsidP="000F4281">
      <w:pPr>
        <w:pStyle w:val="TextosemFormatao"/>
        <w:pBdr>
          <w:bottom w:val="single" w:sz="4" w:space="1" w:color="auto"/>
        </w:pBdr>
        <w:jc w:val="both"/>
        <w:rPr>
          <w:rFonts w:ascii="Bookman Old Style" w:hAnsi="Bookman Old Style"/>
          <w:bCs/>
          <w:sz w:val="22"/>
          <w:szCs w:val="22"/>
        </w:rPr>
      </w:pPr>
    </w:p>
    <w:p w14:paraId="19ACE683" w14:textId="20D08920" w:rsidR="000F4281" w:rsidRPr="005E4332" w:rsidRDefault="000F4281">
      <w:pPr>
        <w:pStyle w:val="TextosemFormatao"/>
        <w:numPr>
          <w:ilvl w:val="0"/>
          <w:numId w:val="11"/>
        </w:numPr>
        <w:ind w:left="0" w:firstLine="0"/>
        <w:jc w:val="both"/>
        <w:rPr>
          <w:rFonts w:ascii="Bookman Old Style" w:hAnsi="Bookman Old Style"/>
          <w:b/>
          <w:sz w:val="22"/>
          <w:szCs w:val="22"/>
        </w:rPr>
      </w:pPr>
      <w:r w:rsidRPr="005E4332">
        <w:rPr>
          <w:rFonts w:ascii="Bookman Old Style" w:hAnsi="Bookman Old Style"/>
          <w:b/>
          <w:sz w:val="22"/>
          <w:szCs w:val="22"/>
        </w:rPr>
        <w:t>DEMONSTRATIVO DOS RESULTADOS PRETENDIDOS EM TERMOS DE ECONOMICIDADE E DE MELHOR APROVEITAMENTO DOS RECURSOS HUMANOS, MATERIAIS E FINANCEIROS DISPONÍVEIS.</w:t>
      </w:r>
    </w:p>
    <w:p w14:paraId="1913F93F" w14:textId="77777777" w:rsidR="000F4281" w:rsidRPr="005E4332" w:rsidRDefault="000F4281" w:rsidP="000F4281">
      <w:pPr>
        <w:pStyle w:val="TextosemFormatao"/>
        <w:jc w:val="both"/>
        <w:rPr>
          <w:rFonts w:ascii="Bookman Old Style" w:hAnsi="Bookman Old Style"/>
          <w:bCs/>
          <w:sz w:val="22"/>
          <w:szCs w:val="22"/>
        </w:rPr>
      </w:pPr>
    </w:p>
    <w:p w14:paraId="2E4DAE92" w14:textId="75F30F15"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Pretende-se, com a contratação de empresas para transporte escolar, atender aos alunos e crianças da Rede Pública Municipal e Estadual. O município não dispõe de número suficiente de veículos e profissionais habilitados para a demanda do Transporte Escolar. Desta forma, visa-se a contratação de empresa especializada para o transporte de alunos da Rede Pública Municipal e Estadual de Ensino, pelo período que compreende o mínimo de 200 (duzentos) dias letivos anuais, conforme calendário escolar municipal e estadual.</w:t>
      </w:r>
    </w:p>
    <w:p w14:paraId="08968115" w14:textId="77777777" w:rsidR="000F4281" w:rsidRPr="005E4332" w:rsidRDefault="000F4281" w:rsidP="000F4281">
      <w:pPr>
        <w:pStyle w:val="TextosemFormatao"/>
        <w:pBdr>
          <w:bottom w:val="single" w:sz="4" w:space="1" w:color="auto"/>
        </w:pBdr>
        <w:jc w:val="both"/>
        <w:rPr>
          <w:rFonts w:ascii="Bookman Old Style" w:hAnsi="Bookman Old Style"/>
          <w:bCs/>
          <w:sz w:val="22"/>
          <w:szCs w:val="22"/>
        </w:rPr>
      </w:pPr>
    </w:p>
    <w:p w14:paraId="752ED1DB" w14:textId="456AB398" w:rsidR="000F4281" w:rsidRPr="005E4332" w:rsidRDefault="000F4281">
      <w:pPr>
        <w:pStyle w:val="TextosemFormatao"/>
        <w:numPr>
          <w:ilvl w:val="0"/>
          <w:numId w:val="11"/>
        </w:numPr>
        <w:ind w:left="0" w:firstLine="0"/>
        <w:jc w:val="both"/>
        <w:rPr>
          <w:rFonts w:ascii="Bookman Old Style" w:hAnsi="Bookman Old Style"/>
          <w:b/>
          <w:sz w:val="22"/>
          <w:szCs w:val="22"/>
        </w:rPr>
      </w:pPr>
      <w:r w:rsidRPr="005E4332">
        <w:rPr>
          <w:rFonts w:ascii="Bookman Old Style" w:hAnsi="Bookman Old Style"/>
          <w:b/>
          <w:sz w:val="22"/>
          <w:szCs w:val="22"/>
        </w:rPr>
        <w:t>PROVIDÊNCIAS A SEREM ADOTADAS PELA ADMINISTRAÇÃO PREVIAMENTE À CELEBRAÇÃO DO CONTRATO, INCLUSIVE QUANTO ÀCAPACITAÇÃO DE SERVIDORES OU DE EMPREGADOS PARA FISCALIZAÇÃO E GESTÃO CONTRATUAL</w:t>
      </w:r>
    </w:p>
    <w:p w14:paraId="2035AEF4" w14:textId="77777777" w:rsidR="000F4281" w:rsidRPr="005E4332" w:rsidRDefault="000F4281" w:rsidP="000F4281">
      <w:pPr>
        <w:pStyle w:val="TextosemFormatao"/>
        <w:jc w:val="both"/>
        <w:rPr>
          <w:rFonts w:ascii="Bookman Old Style" w:hAnsi="Bookman Old Style"/>
          <w:bCs/>
          <w:sz w:val="22"/>
          <w:szCs w:val="22"/>
        </w:rPr>
      </w:pPr>
    </w:p>
    <w:p w14:paraId="46858BCD"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lastRenderedPageBreak/>
        <w:t>O município apresenta a secretaria de educação responsável pela fiscalização e conferência da realização do serviço.</w:t>
      </w:r>
    </w:p>
    <w:p w14:paraId="264D9BA4" w14:textId="77777777" w:rsidR="000F4281" w:rsidRPr="005E4332" w:rsidRDefault="000F4281" w:rsidP="000F4281">
      <w:pPr>
        <w:pStyle w:val="TextosemFormatao"/>
        <w:pBdr>
          <w:bottom w:val="single" w:sz="4" w:space="1" w:color="auto"/>
        </w:pBdr>
        <w:jc w:val="both"/>
        <w:rPr>
          <w:rFonts w:ascii="Bookman Old Style" w:hAnsi="Bookman Old Style"/>
          <w:bCs/>
          <w:sz w:val="22"/>
          <w:szCs w:val="22"/>
        </w:rPr>
      </w:pPr>
    </w:p>
    <w:p w14:paraId="0C51040E" w14:textId="2F83D416" w:rsidR="000F4281" w:rsidRPr="005E4332" w:rsidRDefault="000F4281">
      <w:pPr>
        <w:pStyle w:val="TextosemFormatao"/>
        <w:numPr>
          <w:ilvl w:val="0"/>
          <w:numId w:val="11"/>
        </w:numPr>
        <w:ind w:left="0" w:firstLine="0"/>
        <w:jc w:val="both"/>
        <w:rPr>
          <w:rFonts w:ascii="Bookman Old Style" w:hAnsi="Bookman Old Style"/>
          <w:b/>
          <w:sz w:val="22"/>
          <w:szCs w:val="22"/>
        </w:rPr>
      </w:pPr>
      <w:r w:rsidRPr="005E4332">
        <w:rPr>
          <w:rFonts w:ascii="Bookman Old Style" w:hAnsi="Bookman Old Style"/>
          <w:b/>
          <w:sz w:val="22"/>
          <w:szCs w:val="22"/>
        </w:rPr>
        <w:t>DESCRIÇÃO DE POSSÍVEIS IMPACTOS AMBIENTAIS E RESPECTIVAS MEDIDAS MITIGADORAS, INCLUÍDOS REQUISITOS DE BAIXO CONSUMO DE ENERGIA E DE OUTROS RECURSOS, BEM COMO LOGÍSTICA REVERSA PARA DESFAZIMENTO E RECICLAGEM DE BENS E REFUGOS, QUANDO APLICÁVEL.</w:t>
      </w:r>
    </w:p>
    <w:p w14:paraId="1B1532A1" w14:textId="77777777" w:rsidR="000F4281" w:rsidRPr="005E4332" w:rsidRDefault="000F4281" w:rsidP="000F4281">
      <w:pPr>
        <w:pStyle w:val="TextosemFormatao"/>
        <w:jc w:val="both"/>
        <w:rPr>
          <w:rFonts w:ascii="Bookman Old Style" w:hAnsi="Bookman Old Style"/>
          <w:bCs/>
          <w:sz w:val="22"/>
          <w:szCs w:val="22"/>
        </w:rPr>
      </w:pPr>
    </w:p>
    <w:p w14:paraId="1743FE0B"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A Administração Pública de Cunhataí/SC como ente preocupado com as questões ambientais e possíveis impactos que os serviços contratados possam gerar, indica a contratação de empresa que possua veículos com as devidas revisões e manutenções, para diminuir possíveis impactos ambientais.</w:t>
      </w:r>
    </w:p>
    <w:p w14:paraId="26759E46" w14:textId="77777777" w:rsidR="000F4281" w:rsidRPr="005E4332" w:rsidRDefault="000F4281" w:rsidP="000F4281">
      <w:pPr>
        <w:pStyle w:val="TextosemFormatao"/>
        <w:jc w:val="both"/>
        <w:rPr>
          <w:rFonts w:ascii="Bookman Old Style" w:hAnsi="Bookman Old Style"/>
          <w:bCs/>
          <w:sz w:val="22"/>
          <w:szCs w:val="22"/>
        </w:rPr>
      </w:pPr>
    </w:p>
    <w:p w14:paraId="0945B8B4" w14:textId="67FC715C" w:rsidR="000F4281" w:rsidRPr="005E4332" w:rsidRDefault="000F4281">
      <w:pPr>
        <w:pStyle w:val="TextosemFormatao"/>
        <w:numPr>
          <w:ilvl w:val="0"/>
          <w:numId w:val="11"/>
        </w:numPr>
        <w:tabs>
          <w:tab w:val="left" w:pos="567"/>
        </w:tabs>
        <w:ind w:left="0" w:firstLine="0"/>
        <w:jc w:val="both"/>
        <w:rPr>
          <w:rFonts w:ascii="Bookman Old Style" w:hAnsi="Bookman Old Style"/>
          <w:b/>
          <w:sz w:val="22"/>
          <w:szCs w:val="22"/>
        </w:rPr>
      </w:pPr>
      <w:r w:rsidRPr="005E4332">
        <w:rPr>
          <w:rFonts w:ascii="Bookman Old Style" w:hAnsi="Bookman Old Style"/>
          <w:b/>
          <w:sz w:val="22"/>
          <w:szCs w:val="22"/>
        </w:rPr>
        <w:t>POSICIONAMENTO CONCLUSIVO SOBRE A ADEQUAÇÃO DA CONTRATAÇÃO PARA O ATENDIMENTO DA NECESSIDADE A QUE SE DESTINA.</w:t>
      </w:r>
    </w:p>
    <w:p w14:paraId="5A95D101" w14:textId="77777777" w:rsidR="000F4281" w:rsidRPr="005E4332" w:rsidRDefault="000F4281" w:rsidP="000F4281">
      <w:pPr>
        <w:pStyle w:val="TextosemFormatao"/>
        <w:tabs>
          <w:tab w:val="left" w:pos="567"/>
        </w:tabs>
        <w:jc w:val="both"/>
        <w:rPr>
          <w:rFonts w:ascii="Bookman Old Style" w:hAnsi="Bookman Old Style"/>
          <w:b/>
          <w:sz w:val="22"/>
          <w:szCs w:val="22"/>
        </w:rPr>
      </w:pPr>
    </w:p>
    <w:p w14:paraId="52CB79A0" w14:textId="77777777" w:rsidR="000F4281" w:rsidRPr="005E4332" w:rsidRDefault="000F4281" w:rsidP="000F4281">
      <w:pPr>
        <w:pStyle w:val="TextosemFormatao"/>
        <w:jc w:val="both"/>
        <w:rPr>
          <w:rFonts w:ascii="Bookman Old Style" w:hAnsi="Bookman Old Style"/>
          <w:bCs/>
          <w:sz w:val="22"/>
          <w:szCs w:val="22"/>
        </w:rPr>
      </w:pPr>
      <w:r w:rsidRPr="005E4332">
        <w:rPr>
          <w:rFonts w:ascii="Bookman Old Style" w:hAnsi="Bookman Old Style"/>
          <w:bCs/>
          <w:sz w:val="22"/>
          <w:szCs w:val="22"/>
        </w:rPr>
        <w:t>Com base nas informações levantadas ao longo do estudo preliminar, bem como nos registros dos contratos anteriores, conclui-se pela realização de contratação por meio de Pregão Presencial – menor preço por item – para contratação de empresa para Transporte Escolar, afim de realizar o itinerário</w:t>
      </w:r>
    </w:p>
    <w:p w14:paraId="6305DDB8" w14:textId="77777777" w:rsidR="000F4281" w:rsidRPr="005E4332" w:rsidRDefault="000F4281" w:rsidP="000F4281">
      <w:pPr>
        <w:pStyle w:val="TextosemFormatao"/>
        <w:jc w:val="both"/>
        <w:rPr>
          <w:rFonts w:ascii="Bookman Old Style" w:hAnsi="Bookman Old Style"/>
          <w:b/>
          <w:sz w:val="22"/>
          <w:szCs w:val="22"/>
        </w:rPr>
      </w:pPr>
      <w:r w:rsidRPr="005E4332">
        <w:rPr>
          <w:rFonts w:ascii="Bookman Old Style" w:hAnsi="Bookman Old Style"/>
          <w:b/>
          <w:sz w:val="22"/>
          <w:szCs w:val="22"/>
        </w:rPr>
        <w:t>Transporte Escolar Linha 01 - Linha Três Rosa;</w:t>
      </w:r>
    </w:p>
    <w:p w14:paraId="7317B994" w14:textId="77DE7F4C" w:rsidR="000F4281" w:rsidRPr="005E4332" w:rsidRDefault="000F4281" w:rsidP="000F4281">
      <w:pPr>
        <w:pStyle w:val="TextosemFormatao"/>
        <w:jc w:val="both"/>
        <w:rPr>
          <w:rFonts w:ascii="Bookman Old Style" w:hAnsi="Bookman Old Style"/>
          <w:b/>
          <w:sz w:val="22"/>
          <w:szCs w:val="22"/>
        </w:rPr>
      </w:pPr>
      <w:r w:rsidRPr="005E4332">
        <w:rPr>
          <w:rFonts w:ascii="Bookman Old Style" w:hAnsi="Bookman Old Style"/>
          <w:b/>
          <w:sz w:val="22"/>
          <w:szCs w:val="22"/>
        </w:rPr>
        <w:t xml:space="preserve">Transporte Escolar Linha 02 – Linha Santa Cecília. </w:t>
      </w:r>
    </w:p>
    <w:p w14:paraId="2DC66C37" w14:textId="30323925" w:rsidR="007B34E2" w:rsidRPr="005E4332" w:rsidRDefault="007B34E2" w:rsidP="000F4281">
      <w:pPr>
        <w:pStyle w:val="TextosemFormatao"/>
        <w:jc w:val="both"/>
        <w:rPr>
          <w:rFonts w:ascii="Bookman Old Style" w:hAnsi="Bookman Old Style"/>
          <w:b/>
          <w:sz w:val="22"/>
          <w:szCs w:val="22"/>
        </w:rPr>
      </w:pPr>
    </w:p>
    <w:p w14:paraId="61164CB7" w14:textId="77777777" w:rsidR="007B34E2" w:rsidRPr="007B34E2" w:rsidRDefault="007B34E2" w:rsidP="007B34E2">
      <w:pPr>
        <w:spacing w:after="160" w:line="259" w:lineRule="auto"/>
        <w:jc w:val="right"/>
        <w:rPr>
          <w:rFonts w:ascii="Bookman Old Style" w:hAnsi="Bookman Old Style"/>
          <w:sz w:val="22"/>
          <w:szCs w:val="22"/>
          <w14:ligatures w14:val="none"/>
        </w:rPr>
      </w:pPr>
      <w:r w:rsidRPr="007B34E2">
        <w:rPr>
          <w:rFonts w:ascii="Bookman Old Style" w:hAnsi="Bookman Old Style"/>
          <w:sz w:val="22"/>
          <w:szCs w:val="22"/>
          <w14:ligatures w14:val="none"/>
        </w:rPr>
        <w:t xml:space="preserve">Cunhataí/SC, 26 de janeiro de 2024. </w:t>
      </w:r>
    </w:p>
    <w:p w14:paraId="7B3B939D" w14:textId="77777777" w:rsidR="007B34E2" w:rsidRPr="007B34E2" w:rsidRDefault="007B34E2" w:rsidP="007B34E2">
      <w:pPr>
        <w:spacing w:after="160" w:line="259" w:lineRule="auto"/>
        <w:jc w:val="center"/>
        <w:rPr>
          <w:rFonts w:ascii="Bookman Old Style" w:hAnsi="Bookman Old Style"/>
          <w:sz w:val="22"/>
          <w:szCs w:val="22"/>
          <w14:ligatures w14:val="none"/>
        </w:rPr>
      </w:pPr>
    </w:p>
    <w:p w14:paraId="379AF342" w14:textId="77777777" w:rsidR="007B34E2" w:rsidRPr="007B34E2" w:rsidRDefault="007B34E2" w:rsidP="007B34E2">
      <w:pPr>
        <w:spacing w:line="259" w:lineRule="auto"/>
        <w:jc w:val="center"/>
        <w:rPr>
          <w:rFonts w:ascii="Bookman Old Style" w:hAnsi="Bookman Old Style"/>
          <w:sz w:val="22"/>
          <w:szCs w:val="22"/>
          <w14:ligatures w14:val="none"/>
        </w:rPr>
      </w:pPr>
      <w:r w:rsidRPr="007B34E2">
        <w:rPr>
          <w:rFonts w:ascii="Bookman Old Style" w:hAnsi="Bookman Old Style"/>
          <w:sz w:val="22"/>
          <w:szCs w:val="22"/>
          <w14:ligatures w14:val="none"/>
        </w:rPr>
        <w:t>________________________________________</w:t>
      </w:r>
    </w:p>
    <w:p w14:paraId="4E730351" w14:textId="77777777" w:rsidR="007B34E2" w:rsidRPr="007B34E2" w:rsidRDefault="007B34E2" w:rsidP="007B34E2">
      <w:pPr>
        <w:spacing w:line="259" w:lineRule="auto"/>
        <w:jc w:val="center"/>
        <w:rPr>
          <w:rFonts w:ascii="Bookman Old Style" w:hAnsi="Bookman Old Style"/>
          <w:b/>
          <w:bCs/>
          <w:sz w:val="22"/>
          <w:szCs w:val="22"/>
          <w14:ligatures w14:val="none"/>
        </w:rPr>
      </w:pPr>
      <w:r w:rsidRPr="007B34E2">
        <w:rPr>
          <w:rFonts w:ascii="Bookman Old Style" w:hAnsi="Bookman Old Style"/>
          <w:b/>
          <w:bCs/>
          <w:sz w:val="22"/>
          <w:szCs w:val="22"/>
          <w14:ligatures w14:val="none"/>
        </w:rPr>
        <w:t>MARCIA MANN</w:t>
      </w:r>
    </w:p>
    <w:p w14:paraId="64990A6E" w14:textId="3021A123" w:rsidR="00094B31" w:rsidRPr="005E4332" w:rsidRDefault="007B34E2" w:rsidP="00094B31">
      <w:pPr>
        <w:spacing w:line="259" w:lineRule="auto"/>
        <w:jc w:val="center"/>
        <w:rPr>
          <w:rFonts w:ascii="Bookman Old Style" w:hAnsi="Bookman Old Style"/>
          <w:sz w:val="22"/>
          <w:szCs w:val="22"/>
          <w14:ligatures w14:val="none"/>
        </w:rPr>
      </w:pPr>
      <w:r w:rsidRPr="007B34E2">
        <w:rPr>
          <w:rFonts w:ascii="Bookman Old Style" w:hAnsi="Bookman Old Style"/>
          <w:sz w:val="22"/>
          <w:szCs w:val="22"/>
          <w14:ligatures w14:val="none"/>
        </w:rPr>
        <w:t xml:space="preserve">Secretária da Educação, Cultura, Esporte e </w:t>
      </w:r>
      <w:r w:rsidR="009E4492" w:rsidRPr="007B34E2">
        <w:rPr>
          <w:rFonts w:ascii="Bookman Old Style" w:hAnsi="Bookman Old Style"/>
          <w:sz w:val="22"/>
          <w:szCs w:val="22"/>
          <w14:ligatures w14:val="none"/>
        </w:rPr>
        <w:t>Lazer</w:t>
      </w:r>
    </w:p>
    <w:p w14:paraId="3E21A377" w14:textId="77777777" w:rsidR="00094B31" w:rsidRPr="005E4332" w:rsidRDefault="00094B31" w:rsidP="000B7895">
      <w:pPr>
        <w:pStyle w:val="TextosemFormatao"/>
        <w:rPr>
          <w:rFonts w:ascii="Bookman Old Style" w:hAnsi="Bookman Old Style"/>
          <w:b/>
          <w:sz w:val="22"/>
          <w:szCs w:val="22"/>
        </w:rPr>
      </w:pPr>
    </w:p>
    <w:p w14:paraId="382D01B8" w14:textId="77777777" w:rsidR="005E4332" w:rsidRPr="005E4332" w:rsidRDefault="005E4332" w:rsidP="007B34E2">
      <w:pPr>
        <w:pStyle w:val="TextosemFormatao"/>
        <w:jc w:val="center"/>
        <w:rPr>
          <w:rFonts w:ascii="Bookman Old Style" w:hAnsi="Bookman Old Style"/>
          <w:b/>
          <w:bCs/>
          <w:sz w:val="22"/>
          <w:szCs w:val="22"/>
        </w:rPr>
      </w:pPr>
    </w:p>
    <w:p w14:paraId="09C96B98" w14:textId="77777777" w:rsidR="005E4332" w:rsidRPr="005E4332" w:rsidRDefault="005E4332" w:rsidP="007B34E2">
      <w:pPr>
        <w:pStyle w:val="TextosemFormatao"/>
        <w:jc w:val="center"/>
        <w:rPr>
          <w:rFonts w:ascii="Bookman Old Style" w:hAnsi="Bookman Old Style"/>
          <w:b/>
          <w:bCs/>
          <w:sz w:val="22"/>
          <w:szCs w:val="22"/>
        </w:rPr>
      </w:pPr>
    </w:p>
    <w:p w14:paraId="3664C3AE" w14:textId="77777777" w:rsidR="005E4332" w:rsidRDefault="005E4332" w:rsidP="009D12C0">
      <w:pPr>
        <w:pStyle w:val="TextosemFormatao"/>
        <w:rPr>
          <w:rFonts w:ascii="Bookman Old Style" w:hAnsi="Bookman Old Style"/>
          <w:b/>
          <w:bCs/>
          <w:sz w:val="22"/>
          <w:szCs w:val="22"/>
        </w:rPr>
      </w:pPr>
    </w:p>
    <w:p w14:paraId="6A67E8AB" w14:textId="77777777" w:rsidR="009D12C0" w:rsidRDefault="009D12C0" w:rsidP="009D12C0">
      <w:pPr>
        <w:pStyle w:val="TextosemFormatao"/>
        <w:rPr>
          <w:rFonts w:ascii="Bookman Old Style" w:hAnsi="Bookman Old Style"/>
          <w:b/>
          <w:bCs/>
          <w:sz w:val="22"/>
          <w:szCs w:val="22"/>
        </w:rPr>
      </w:pPr>
    </w:p>
    <w:p w14:paraId="08EA8170" w14:textId="77777777" w:rsidR="009D12C0" w:rsidRDefault="009D12C0" w:rsidP="009D12C0">
      <w:pPr>
        <w:pStyle w:val="TextosemFormatao"/>
        <w:rPr>
          <w:rFonts w:ascii="Bookman Old Style" w:hAnsi="Bookman Old Style"/>
          <w:b/>
          <w:bCs/>
          <w:sz w:val="22"/>
          <w:szCs w:val="22"/>
        </w:rPr>
      </w:pPr>
    </w:p>
    <w:p w14:paraId="3695E608" w14:textId="77777777" w:rsidR="009D12C0" w:rsidRDefault="009D12C0" w:rsidP="009D12C0">
      <w:pPr>
        <w:pStyle w:val="TextosemFormatao"/>
        <w:rPr>
          <w:rFonts w:ascii="Bookman Old Style" w:hAnsi="Bookman Old Style"/>
          <w:b/>
          <w:bCs/>
          <w:sz w:val="22"/>
          <w:szCs w:val="22"/>
        </w:rPr>
      </w:pPr>
    </w:p>
    <w:p w14:paraId="26269C14" w14:textId="77777777" w:rsidR="009D12C0" w:rsidRDefault="009D12C0" w:rsidP="009D12C0">
      <w:pPr>
        <w:pStyle w:val="TextosemFormatao"/>
        <w:rPr>
          <w:rFonts w:ascii="Bookman Old Style" w:hAnsi="Bookman Old Style"/>
          <w:b/>
          <w:bCs/>
          <w:sz w:val="22"/>
          <w:szCs w:val="22"/>
        </w:rPr>
      </w:pPr>
    </w:p>
    <w:p w14:paraId="1ED96448" w14:textId="77777777" w:rsidR="009D12C0" w:rsidRDefault="009D12C0" w:rsidP="009D12C0">
      <w:pPr>
        <w:pStyle w:val="TextosemFormatao"/>
        <w:rPr>
          <w:rFonts w:ascii="Bookman Old Style" w:hAnsi="Bookman Old Style"/>
          <w:b/>
          <w:bCs/>
          <w:sz w:val="22"/>
          <w:szCs w:val="22"/>
        </w:rPr>
      </w:pPr>
    </w:p>
    <w:p w14:paraId="46A198C7" w14:textId="77777777" w:rsidR="009D12C0" w:rsidRDefault="009D12C0" w:rsidP="009D12C0">
      <w:pPr>
        <w:pStyle w:val="TextosemFormatao"/>
        <w:rPr>
          <w:rFonts w:ascii="Bookman Old Style" w:hAnsi="Bookman Old Style"/>
          <w:b/>
          <w:bCs/>
          <w:sz w:val="22"/>
          <w:szCs w:val="22"/>
        </w:rPr>
      </w:pPr>
    </w:p>
    <w:p w14:paraId="782A49EB" w14:textId="77777777" w:rsidR="009D12C0" w:rsidRDefault="009D12C0" w:rsidP="009D12C0">
      <w:pPr>
        <w:pStyle w:val="TextosemFormatao"/>
        <w:rPr>
          <w:rFonts w:ascii="Bookman Old Style" w:hAnsi="Bookman Old Style"/>
          <w:b/>
          <w:bCs/>
          <w:sz w:val="22"/>
          <w:szCs w:val="22"/>
        </w:rPr>
      </w:pPr>
    </w:p>
    <w:p w14:paraId="2B2B6DB0" w14:textId="77777777" w:rsidR="009D12C0" w:rsidRDefault="009D12C0" w:rsidP="009D12C0">
      <w:pPr>
        <w:pStyle w:val="TextosemFormatao"/>
        <w:rPr>
          <w:rFonts w:ascii="Bookman Old Style" w:hAnsi="Bookman Old Style"/>
          <w:b/>
          <w:bCs/>
          <w:sz w:val="22"/>
          <w:szCs w:val="22"/>
        </w:rPr>
      </w:pPr>
    </w:p>
    <w:p w14:paraId="0E307EFC" w14:textId="77777777" w:rsidR="009D12C0" w:rsidRDefault="009D12C0" w:rsidP="009D12C0">
      <w:pPr>
        <w:pStyle w:val="TextosemFormatao"/>
        <w:rPr>
          <w:rFonts w:ascii="Bookman Old Style" w:hAnsi="Bookman Old Style"/>
          <w:b/>
          <w:bCs/>
          <w:sz w:val="22"/>
          <w:szCs w:val="22"/>
        </w:rPr>
      </w:pPr>
    </w:p>
    <w:p w14:paraId="6B6E14A3" w14:textId="77777777" w:rsidR="009D12C0" w:rsidRPr="005E4332" w:rsidRDefault="009D12C0" w:rsidP="009D12C0">
      <w:pPr>
        <w:pStyle w:val="TextosemFormatao"/>
        <w:rPr>
          <w:rFonts w:ascii="Bookman Old Style" w:hAnsi="Bookman Old Style"/>
          <w:b/>
          <w:bCs/>
          <w:sz w:val="22"/>
          <w:szCs w:val="22"/>
        </w:rPr>
      </w:pPr>
    </w:p>
    <w:p w14:paraId="203BD63B" w14:textId="77777777" w:rsidR="004500B2" w:rsidRDefault="004500B2" w:rsidP="00F0131C">
      <w:pPr>
        <w:pStyle w:val="TextosemFormatao"/>
        <w:rPr>
          <w:rFonts w:ascii="Bookman Old Style" w:hAnsi="Bookman Old Style"/>
          <w:b/>
          <w:bCs/>
          <w:sz w:val="22"/>
          <w:szCs w:val="22"/>
        </w:rPr>
      </w:pPr>
    </w:p>
    <w:p w14:paraId="4A2D27AE" w14:textId="77777777" w:rsidR="004500B2" w:rsidRPr="005E4332" w:rsidRDefault="004500B2" w:rsidP="00F0131C">
      <w:pPr>
        <w:pStyle w:val="TextosemFormatao"/>
        <w:rPr>
          <w:rFonts w:ascii="Bookman Old Style" w:hAnsi="Bookman Old Style"/>
          <w:b/>
          <w:bCs/>
          <w:sz w:val="22"/>
          <w:szCs w:val="22"/>
        </w:rPr>
      </w:pPr>
    </w:p>
    <w:p w14:paraId="30F99FDB" w14:textId="4F812CB2" w:rsidR="007B34E2" w:rsidRPr="005E4332" w:rsidRDefault="007B34E2" w:rsidP="007B34E2">
      <w:pPr>
        <w:pStyle w:val="TextosemFormatao"/>
        <w:jc w:val="center"/>
        <w:rPr>
          <w:rFonts w:ascii="Bookman Old Style" w:hAnsi="Bookman Old Style"/>
          <w:b/>
          <w:bCs/>
          <w:sz w:val="22"/>
          <w:szCs w:val="22"/>
        </w:rPr>
      </w:pPr>
      <w:r w:rsidRPr="005E4332">
        <w:rPr>
          <w:rFonts w:ascii="Bookman Old Style" w:hAnsi="Bookman Old Style"/>
          <w:b/>
          <w:bCs/>
          <w:sz w:val="22"/>
          <w:szCs w:val="22"/>
        </w:rPr>
        <w:lastRenderedPageBreak/>
        <w:t>ANEXO II – TERMO DE REFERÊNCIA;</w:t>
      </w:r>
    </w:p>
    <w:p w14:paraId="461B3569" w14:textId="77777777" w:rsidR="007B34E2" w:rsidRPr="005E4332" w:rsidRDefault="007B34E2" w:rsidP="007B34E2">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04/2024</w:t>
      </w:r>
    </w:p>
    <w:p w14:paraId="37A60FF5" w14:textId="10A5864F" w:rsidR="007B34E2" w:rsidRPr="005E4332" w:rsidRDefault="007B34E2" w:rsidP="00094B31">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 xml:space="preserve">EDITAL DE PREGÃO PRESENCIAL </w:t>
      </w:r>
      <w:r w:rsidR="00C81C83" w:rsidRPr="005E4332">
        <w:rPr>
          <w:rFonts w:ascii="Bookman Old Style" w:hAnsi="Bookman Old Style"/>
          <w:b/>
          <w:sz w:val="22"/>
          <w:szCs w:val="22"/>
        </w:rPr>
        <w:t xml:space="preserve">PARA REGISTRO DE PREÇO </w:t>
      </w:r>
      <w:r w:rsidRPr="005E4332">
        <w:rPr>
          <w:rFonts w:ascii="Bookman Old Style" w:hAnsi="Bookman Old Style"/>
          <w:b/>
          <w:sz w:val="22"/>
          <w:szCs w:val="22"/>
        </w:rPr>
        <w:t>Nº 01/2</w:t>
      </w:r>
      <w:bookmarkStart w:id="19" w:name="_Hlk157417064"/>
      <w:r w:rsidR="00094B31" w:rsidRPr="005E4332">
        <w:rPr>
          <w:rFonts w:ascii="Bookman Old Style" w:hAnsi="Bookman Old Style"/>
          <w:b/>
          <w:sz w:val="22"/>
          <w:szCs w:val="22"/>
        </w:rPr>
        <w:t>024</w:t>
      </w:r>
    </w:p>
    <w:p w14:paraId="0DDC46A7" w14:textId="77777777" w:rsidR="00094B31" w:rsidRPr="005E4332" w:rsidRDefault="00094B31" w:rsidP="00094B31">
      <w:pPr>
        <w:pStyle w:val="TextosemFormatao"/>
        <w:contextualSpacing/>
        <w:rPr>
          <w:rFonts w:ascii="Bookman Old Style" w:hAnsi="Bookman Old Style"/>
          <w:b/>
          <w:sz w:val="22"/>
          <w:szCs w:val="22"/>
        </w:rPr>
      </w:pPr>
    </w:p>
    <w:tbl>
      <w:tblPr>
        <w:tblpPr w:leftFromText="141" w:rightFromText="141" w:vertAnchor="text" w:horzAnchor="page" w:tblpX="1125" w:tblpY="5"/>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
        <w:gridCol w:w="1282"/>
        <w:gridCol w:w="1857"/>
        <w:gridCol w:w="1275"/>
        <w:gridCol w:w="1134"/>
        <w:gridCol w:w="1276"/>
        <w:gridCol w:w="2122"/>
      </w:tblGrid>
      <w:tr w:rsidR="00094B31" w:rsidRPr="00094B31" w14:paraId="58315D4B" w14:textId="77777777" w:rsidTr="00025293">
        <w:trPr>
          <w:trHeight w:val="421"/>
        </w:trPr>
        <w:tc>
          <w:tcPr>
            <w:tcW w:w="2260" w:type="dxa"/>
            <w:gridSpan w:val="2"/>
            <w:hideMark/>
          </w:tcPr>
          <w:p w14:paraId="59B87E3B" w14:textId="77777777" w:rsidR="00094B31" w:rsidRPr="00094B31" w:rsidRDefault="00094B31" w:rsidP="00025293">
            <w:pPr>
              <w:widowControl w:val="0"/>
              <w:autoSpaceDE w:val="0"/>
              <w:autoSpaceDN w:val="0"/>
              <w:ind w:left="107" w:right="563"/>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1</w:t>
            </w:r>
            <w:r w:rsidRPr="00094B31">
              <w:rPr>
                <w:rFonts w:ascii="Bookman Old Style" w:hAnsi="Bookman Old Style"/>
                <w:b/>
                <w:spacing w:val="-9"/>
                <w:sz w:val="22"/>
                <w:szCs w:val="22"/>
                <w:lang w:val="pt-PT"/>
                <w14:ligatures w14:val="none"/>
              </w:rPr>
              <w:t xml:space="preserve"> </w:t>
            </w:r>
            <w:r w:rsidRPr="00094B31">
              <w:rPr>
                <w:rFonts w:ascii="Bookman Old Style" w:hAnsi="Bookman Old Style"/>
                <w:b/>
                <w:sz w:val="22"/>
                <w:szCs w:val="22"/>
                <w:lang w:val="pt-PT"/>
                <w14:ligatures w14:val="none"/>
              </w:rPr>
              <w:t>-</w:t>
            </w:r>
            <w:r w:rsidRPr="00094B31">
              <w:rPr>
                <w:rFonts w:ascii="Bookman Old Style" w:hAnsi="Bookman Old Style"/>
                <w:b/>
                <w:spacing w:val="-9"/>
                <w:sz w:val="22"/>
                <w:szCs w:val="22"/>
                <w:lang w:val="pt-PT"/>
                <w14:ligatures w14:val="none"/>
              </w:rPr>
              <w:t xml:space="preserve"> </w:t>
            </w:r>
            <w:r w:rsidRPr="00094B31">
              <w:rPr>
                <w:rFonts w:ascii="Bookman Old Style" w:hAnsi="Bookman Old Style"/>
                <w:b/>
                <w:sz w:val="22"/>
                <w:szCs w:val="22"/>
                <w:lang w:val="pt-PT"/>
                <w14:ligatures w14:val="none"/>
              </w:rPr>
              <w:t>Secretaria/</w:t>
            </w:r>
            <w:r w:rsidRPr="00094B31">
              <w:rPr>
                <w:rFonts w:ascii="Bookman Old Style" w:hAnsi="Bookman Old Style"/>
                <w:b/>
                <w:spacing w:val="-57"/>
                <w:sz w:val="22"/>
                <w:szCs w:val="22"/>
                <w:lang w:val="pt-PT"/>
                <w14:ligatures w14:val="none"/>
              </w:rPr>
              <w:t xml:space="preserve"> </w:t>
            </w:r>
            <w:r w:rsidRPr="00094B31">
              <w:rPr>
                <w:rFonts w:ascii="Bookman Old Style" w:hAnsi="Bookman Old Style"/>
                <w:b/>
                <w:sz w:val="22"/>
                <w:szCs w:val="22"/>
                <w:lang w:val="pt-PT"/>
                <w14:ligatures w14:val="none"/>
              </w:rPr>
              <w:t>Órgão</w:t>
            </w:r>
          </w:p>
        </w:tc>
        <w:tc>
          <w:tcPr>
            <w:tcW w:w="7664" w:type="dxa"/>
            <w:gridSpan w:val="5"/>
            <w:hideMark/>
          </w:tcPr>
          <w:p w14:paraId="15CF8609" w14:textId="77777777" w:rsidR="00094B31" w:rsidRPr="00094B31" w:rsidRDefault="00094B31" w:rsidP="00025293">
            <w:pPr>
              <w:rPr>
                <w:rFonts w:ascii="Bookman Old Style" w:hAnsi="Bookman Old Style"/>
                <w:b/>
                <w:bCs/>
                <w:sz w:val="22"/>
                <w:szCs w:val="22"/>
                <w:lang w:eastAsia="pt-BR"/>
                <w14:ligatures w14:val="none"/>
              </w:rPr>
            </w:pPr>
            <w:r w:rsidRPr="00094B31">
              <w:rPr>
                <w:rFonts w:ascii="Bookman Old Style" w:hAnsi="Bookman Old Style"/>
                <w:sz w:val="22"/>
                <w:szCs w:val="22"/>
                <w:lang w:val="pt-PT"/>
                <w14:ligatures w14:val="none"/>
              </w:rPr>
              <w:t>Secretaria Municipal de Educação, Cultura e Esporte</w:t>
            </w:r>
          </w:p>
          <w:p w14:paraId="5555D0A0" w14:textId="77777777" w:rsidR="00094B31" w:rsidRPr="00094B31" w:rsidRDefault="00094B31" w:rsidP="00025293">
            <w:pPr>
              <w:rPr>
                <w:rFonts w:ascii="Bookman Old Style" w:hAnsi="Bookman Old Style"/>
                <w:sz w:val="22"/>
                <w:szCs w:val="22"/>
                <w:lang w:val="pt-PT"/>
                <w14:ligatures w14:val="none"/>
              </w:rPr>
            </w:pPr>
          </w:p>
        </w:tc>
      </w:tr>
      <w:tr w:rsidR="00094B31" w:rsidRPr="00094B31" w14:paraId="784A4560" w14:textId="77777777" w:rsidTr="00025293">
        <w:trPr>
          <w:trHeight w:val="1585"/>
        </w:trPr>
        <w:tc>
          <w:tcPr>
            <w:tcW w:w="2260" w:type="dxa"/>
            <w:gridSpan w:val="2"/>
            <w:hideMark/>
          </w:tcPr>
          <w:p w14:paraId="78D4F7E9" w14:textId="77777777" w:rsidR="00094B31" w:rsidRPr="00094B31" w:rsidRDefault="00094B31" w:rsidP="00025293">
            <w:pPr>
              <w:widowControl w:val="0"/>
              <w:autoSpaceDE w:val="0"/>
              <w:autoSpaceDN w:val="0"/>
              <w:ind w:left="107"/>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2</w:t>
            </w:r>
            <w:r w:rsidRPr="00094B31">
              <w:rPr>
                <w:rFonts w:ascii="Bookman Old Style" w:hAnsi="Bookman Old Style"/>
                <w:b/>
                <w:spacing w:val="26"/>
                <w:sz w:val="22"/>
                <w:szCs w:val="22"/>
                <w:lang w:val="pt-PT"/>
                <w14:ligatures w14:val="none"/>
              </w:rPr>
              <w:t xml:space="preserve"> </w:t>
            </w:r>
            <w:r w:rsidRPr="00094B31">
              <w:rPr>
                <w:rFonts w:ascii="Bookman Old Style" w:hAnsi="Bookman Old Style"/>
                <w:b/>
                <w:sz w:val="22"/>
                <w:szCs w:val="22"/>
                <w:lang w:val="pt-PT"/>
                <w14:ligatures w14:val="none"/>
              </w:rPr>
              <w:t>-</w:t>
            </w:r>
            <w:r w:rsidRPr="00094B31">
              <w:rPr>
                <w:rFonts w:ascii="Bookman Old Style" w:hAnsi="Bookman Old Style"/>
                <w:b/>
                <w:spacing w:val="25"/>
                <w:sz w:val="22"/>
                <w:szCs w:val="22"/>
                <w:lang w:val="pt-PT"/>
                <w14:ligatures w14:val="none"/>
              </w:rPr>
              <w:t xml:space="preserve"> </w:t>
            </w:r>
            <w:r w:rsidRPr="00094B31">
              <w:rPr>
                <w:rFonts w:ascii="Bookman Old Style" w:hAnsi="Bookman Old Style"/>
                <w:b/>
                <w:sz w:val="22"/>
                <w:szCs w:val="22"/>
                <w:lang w:val="pt-PT"/>
                <w14:ligatures w14:val="none"/>
              </w:rPr>
              <w:t>Descrição</w:t>
            </w:r>
            <w:r w:rsidRPr="00094B31">
              <w:rPr>
                <w:rFonts w:ascii="Bookman Old Style" w:hAnsi="Bookman Old Style"/>
                <w:b/>
                <w:spacing w:val="25"/>
                <w:sz w:val="22"/>
                <w:szCs w:val="22"/>
                <w:lang w:val="pt-PT"/>
                <w14:ligatures w14:val="none"/>
              </w:rPr>
              <w:t xml:space="preserve"> </w:t>
            </w:r>
            <w:r w:rsidRPr="00094B31">
              <w:rPr>
                <w:rFonts w:ascii="Bookman Old Style" w:hAnsi="Bookman Old Style"/>
                <w:b/>
                <w:sz w:val="22"/>
                <w:szCs w:val="22"/>
                <w:lang w:val="pt-PT"/>
                <w14:ligatures w14:val="none"/>
              </w:rPr>
              <w:t>do</w:t>
            </w:r>
            <w:r w:rsidRPr="00094B31">
              <w:rPr>
                <w:rFonts w:ascii="Bookman Old Style" w:hAnsi="Bookman Old Style"/>
                <w:b/>
                <w:spacing w:val="-57"/>
                <w:sz w:val="22"/>
                <w:szCs w:val="22"/>
                <w:lang w:val="pt-PT"/>
                <w14:ligatures w14:val="none"/>
              </w:rPr>
              <w:t xml:space="preserve"> </w:t>
            </w:r>
            <w:r w:rsidRPr="00094B31">
              <w:rPr>
                <w:rFonts w:ascii="Bookman Old Style" w:hAnsi="Bookman Old Style"/>
                <w:b/>
                <w:sz w:val="22"/>
                <w:szCs w:val="22"/>
                <w:lang w:val="pt-PT"/>
                <w14:ligatures w14:val="none"/>
              </w:rPr>
              <w:t>Objeto</w:t>
            </w:r>
          </w:p>
        </w:tc>
        <w:tc>
          <w:tcPr>
            <w:tcW w:w="7664" w:type="dxa"/>
            <w:gridSpan w:val="5"/>
            <w:hideMark/>
          </w:tcPr>
          <w:p w14:paraId="1D37948A" w14:textId="1BC27328" w:rsidR="00094B31" w:rsidRPr="00094B31" w:rsidRDefault="00025293" w:rsidP="00025293">
            <w:pPr>
              <w:widowControl w:val="0"/>
              <w:autoSpaceDE w:val="0"/>
              <w:autoSpaceDN w:val="0"/>
              <w:ind w:left="107"/>
              <w:rPr>
                <w:rFonts w:ascii="Bookman Old Style" w:hAnsi="Bookman Old Style"/>
                <w:sz w:val="22"/>
                <w:szCs w:val="22"/>
                <w:lang w:val="pt-PT"/>
                <w14:ligatures w14:val="none"/>
              </w:rPr>
            </w:pPr>
            <w:r w:rsidRPr="00094B31">
              <w:rPr>
                <w:rFonts w:ascii="Bookman Old Style" w:hAnsi="Bookman Old Style" w:cs="Arial"/>
                <w:sz w:val="22"/>
                <w:szCs w:val="22"/>
                <w:lang w:val="pt-PT"/>
                <w14:ligatures w14:val="none"/>
              </w:rPr>
              <w:t xml:space="preserve">CONTRATAÇÃO DE EMPRESA ESPECIALIZADA PARA PRESTAÇÃO DE TRANSPORTE ESCOLAR PARA OS ALUNOS QUE RESIDEM NA LINHA TRÊS ROSAS E LINHA SANTA CECILIA, </w:t>
            </w:r>
            <w:r>
              <w:rPr>
                <w:rFonts w:ascii="Bookman Old Style" w:hAnsi="Bookman Old Style" w:cs="Arial"/>
                <w:sz w:val="22"/>
                <w:szCs w:val="22"/>
                <w:lang w:val="pt-PT"/>
                <w14:ligatures w14:val="none"/>
              </w:rPr>
              <w:t xml:space="preserve">QUE ESTUDEM NA REDE MUNICIPAL E ESTADUAL </w:t>
            </w:r>
            <w:r w:rsidRPr="00094B31">
              <w:rPr>
                <w:rFonts w:ascii="Bookman Old Style" w:hAnsi="Bookman Old Style" w:cs="Arial"/>
                <w:sz w:val="22"/>
                <w:szCs w:val="22"/>
                <w:lang w:val="pt-PT"/>
                <w14:ligatures w14:val="none"/>
              </w:rPr>
              <w:t>DO MUNÍCIPIO DE CUNHATAÍ/SC</w:t>
            </w:r>
            <w:r>
              <w:rPr>
                <w:rFonts w:ascii="Bookman Old Style" w:hAnsi="Bookman Old Style" w:cs="Arial"/>
                <w:sz w:val="22"/>
                <w:szCs w:val="22"/>
                <w:lang w:val="pt-PT"/>
                <w14:ligatures w14:val="none"/>
              </w:rPr>
              <w:t>.</w:t>
            </w:r>
          </w:p>
        </w:tc>
      </w:tr>
      <w:tr w:rsidR="00094B31" w:rsidRPr="00094B31" w14:paraId="46635469" w14:textId="77777777" w:rsidTr="00025293">
        <w:trPr>
          <w:trHeight w:val="280"/>
        </w:trPr>
        <w:tc>
          <w:tcPr>
            <w:tcW w:w="978" w:type="dxa"/>
            <w:hideMark/>
          </w:tcPr>
          <w:p w14:paraId="54546C82" w14:textId="77777777" w:rsidR="00094B31" w:rsidRPr="00094B31" w:rsidRDefault="00094B31" w:rsidP="00025293">
            <w:pPr>
              <w:widowControl w:val="0"/>
              <w:autoSpaceDE w:val="0"/>
              <w:autoSpaceDN w:val="0"/>
              <w:ind w:left="158" w:right="151"/>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Item</w:t>
            </w:r>
          </w:p>
        </w:tc>
        <w:tc>
          <w:tcPr>
            <w:tcW w:w="3139" w:type="dxa"/>
            <w:gridSpan w:val="2"/>
            <w:hideMark/>
          </w:tcPr>
          <w:p w14:paraId="45D3A226" w14:textId="77777777" w:rsidR="00094B31" w:rsidRPr="00094B31" w:rsidRDefault="00094B31" w:rsidP="00025293">
            <w:pPr>
              <w:widowControl w:val="0"/>
              <w:autoSpaceDE w:val="0"/>
              <w:autoSpaceDN w:val="0"/>
              <w:ind w:left="1019" w:hanging="828"/>
              <w:rPr>
                <w:rFonts w:ascii="Bookman Old Style" w:hAnsi="Bookman Old Style"/>
                <w:b/>
                <w:sz w:val="22"/>
                <w:szCs w:val="22"/>
                <w:lang w:val="pt-PT"/>
                <w14:ligatures w14:val="none"/>
              </w:rPr>
            </w:pPr>
            <w:r w:rsidRPr="00094B31">
              <w:rPr>
                <w:rFonts w:ascii="Bookman Old Style" w:hAnsi="Bookman Old Style"/>
                <w:b/>
                <w:spacing w:val="-1"/>
                <w:sz w:val="22"/>
                <w:szCs w:val="22"/>
                <w:lang w:val="pt-PT"/>
                <w14:ligatures w14:val="none"/>
              </w:rPr>
              <w:t>Especificação/Descrição</w:t>
            </w:r>
            <w:r w:rsidRPr="00094B31">
              <w:rPr>
                <w:rFonts w:ascii="Bookman Old Style" w:hAnsi="Bookman Old Style"/>
                <w:b/>
                <w:spacing w:val="-57"/>
                <w:sz w:val="22"/>
                <w:szCs w:val="22"/>
                <w:lang w:val="pt-PT"/>
                <w14:ligatures w14:val="none"/>
              </w:rPr>
              <w:t xml:space="preserve"> </w:t>
            </w:r>
            <w:r w:rsidRPr="00094B31">
              <w:rPr>
                <w:rFonts w:ascii="Bookman Old Style" w:hAnsi="Bookman Old Style"/>
                <w:b/>
                <w:sz w:val="22"/>
                <w:szCs w:val="22"/>
                <w:lang w:val="pt-PT"/>
                <w14:ligatures w14:val="none"/>
              </w:rPr>
              <w:t>do</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Item</w:t>
            </w:r>
          </w:p>
        </w:tc>
        <w:tc>
          <w:tcPr>
            <w:tcW w:w="1275" w:type="dxa"/>
            <w:hideMark/>
          </w:tcPr>
          <w:p w14:paraId="63006D5C" w14:textId="77777777" w:rsidR="00094B31" w:rsidRPr="00094B31" w:rsidRDefault="00094B31" w:rsidP="00025293">
            <w:pPr>
              <w:widowControl w:val="0"/>
              <w:autoSpaceDE w:val="0"/>
              <w:autoSpaceDN w:val="0"/>
              <w:ind w:left="126" w:right="117"/>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Qtd.</w:t>
            </w:r>
          </w:p>
        </w:tc>
        <w:tc>
          <w:tcPr>
            <w:tcW w:w="1134" w:type="dxa"/>
            <w:hideMark/>
          </w:tcPr>
          <w:p w14:paraId="22704F4B" w14:textId="77777777" w:rsidR="00094B31" w:rsidRPr="00094B31" w:rsidRDefault="00094B31" w:rsidP="00025293">
            <w:pPr>
              <w:widowControl w:val="0"/>
              <w:autoSpaceDE w:val="0"/>
              <w:autoSpaceDN w:val="0"/>
              <w:ind w:left="113" w:right="105"/>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Uni.</w:t>
            </w:r>
          </w:p>
        </w:tc>
        <w:tc>
          <w:tcPr>
            <w:tcW w:w="1276" w:type="dxa"/>
            <w:hideMark/>
          </w:tcPr>
          <w:p w14:paraId="499EC72A" w14:textId="77777777" w:rsidR="00094B31" w:rsidRPr="00094B31" w:rsidRDefault="00094B31" w:rsidP="00025293">
            <w:pPr>
              <w:widowControl w:val="0"/>
              <w:autoSpaceDE w:val="0"/>
              <w:autoSpaceDN w:val="0"/>
              <w:ind w:left="100" w:right="93"/>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Valor</w:t>
            </w:r>
            <w:r w:rsidRPr="00094B31">
              <w:rPr>
                <w:rFonts w:ascii="Bookman Old Style" w:hAnsi="Bookman Old Style"/>
                <w:b/>
                <w:spacing w:val="-2"/>
                <w:sz w:val="22"/>
                <w:szCs w:val="22"/>
                <w:lang w:val="pt-PT"/>
                <w14:ligatures w14:val="none"/>
              </w:rPr>
              <w:t xml:space="preserve"> </w:t>
            </w:r>
            <w:r w:rsidRPr="00094B31">
              <w:rPr>
                <w:rFonts w:ascii="Bookman Old Style" w:hAnsi="Bookman Old Style"/>
                <w:b/>
                <w:sz w:val="22"/>
                <w:szCs w:val="22"/>
                <w:lang w:val="pt-PT"/>
                <w14:ligatures w14:val="none"/>
              </w:rPr>
              <w:t>Unitário</w:t>
            </w:r>
          </w:p>
        </w:tc>
        <w:tc>
          <w:tcPr>
            <w:tcW w:w="2122" w:type="dxa"/>
            <w:hideMark/>
          </w:tcPr>
          <w:p w14:paraId="6B4B64B5" w14:textId="77777777" w:rsidR="00094B31" w:rsidRPr="00094B31" w:rsidRDefault="00094B31" w:rsidP="00025293">
            <w:pPr>
              <w:widowControl w:val="0"/>
              <w:autoSpaceDE w:val="0"/>
              <w:autoSpaceDN w:val="0"/>
              <w:ind w:left="244"/>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 xml:space="preserve">Valor total </w:t>
            </w:r>
          </w:p>
        </w:tc>
      </w:tr>
      <w:tr w:rsidR="00094B31" w:rsidRPr="00094B31" w14:paraId="34641798" w14:textId="77777777" w:rsidTr="00025293">
        <w:trPr>
          <w:trHeight w:val="1545"/>
        </w:trPr>
        <w:tc>
          <w:tcPr>
            <w:tcW w:w="978" w:type="dxa"/>
            <w:tcBorders>
              <w:bottom w:val="single" w:sz="4" w:space="0" w:color="auto"/>
            </w:tcBorders>
            <w:hideMark/>
          </w:tcPr>
          <w:p w14:paraId="6BAA2645" w14:textId="77777777" w:rsidR="00094B31" w:rsidRPr="00094B31" w:rsidRDefault="00094B31" w:rsidP="00025293">
            <w:pPr>
              <w:widowControl w:val="0"/>
              <w:autoSpaceDE w:val="0"/>
              <w:autoSpaceDN w:val="0"/>
              <w:ind w:left="158" w:right="149"/>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01</w:t>
            </w:r>
          </w:p>
        </w:tc>
        <w:tc>
          <w:tcPr>
            <w:tcW w:w="3139" w:type="dxa"/>
            <w:gridSpan w:val="2"/>
            <w:tcBorders>
              <w:bottom w:val="single" w:sz="4" w:space="0" w:color="auto"/>
            </w:tcBorders>
            <w:hideMark/>
          </w:tcPr>
          <w:p w14:paraId="798B1502" w14:textId="77777777" w:rsidR="00094B31" w:rsidRPr="00094B31" w:rsidRDefault="00094B31" w:rsidP="00025293">
            <w:pPr>
              <w:spacing w:after="160" w:line="259" w:lineRule="auto"/>
              <w:rPr>
                <w:rFonts w:ascii="Bookman Old Style" w:hAnsi="Bookman Old Style" w:cs="Arial"/>
                <w:sz w:val="22"/>
                <w:szCs w:val="22"/>
                <w14:ligatures w14:val="none"/>
              </w:rPr>
            </w:pPr>
            <w:r w:rsidRPr="00094B31">
              <w:rPr>
                <w:rFonts w:ascii="Bookman Old Style" w:hAnsi="Bookman Old Style"/>
                <w:b/>
                <w:bCs/>
                <w:sz w:val="22"/>
                <w:szCs w:val="22"/>
                <w14:ligatures w14:val="none"/>
              </w:rPr>
              <w:t>Linha 1 - Três Rosas</w:t>
            </w:r>
          </w:p>
          <w:p w14:paraId="67B1D5F3" w14:textId="77777777" w:rsidR="00094B31" w:rsidRPr="00094B31" w:rsidRDefault="00094B31" w:rsidP="00025293">
            <w:pPr>
              <w:widowControl w:val="0"/>
              <w:autoSpaceDE w:val="0"/>
              <w:autoSpaceDN w:val="0"/>
              <w:ind w:left="130" w:right="127"/>
              <w:rPr>
                <w:rFonts w:ascii="Bookman Old Style" w:hAnsi="Bookman Old Style"/>
                <w:sz w:val="22"/>
                <w:szCs w:val="22"/>
                <w:lang w:val="pt-PT"/>
                <w14:ligatures w14:val="none"/>
              </w:rPr>
            </w:pPr>
            <w:r w:rsidRPr="00094B31">
              <w:rPr>
                <w:rFonts w:ascii="Bookman Old Style" w:hAnsi="Bookman Old Style" w:cs="Arial"/>
                <w:sz w:val="22"/>
                <w:szCs w:val="22"/>
                <w14:ligatures w14:val="none"/>
              </w:rPr>
              <w:t xml:space="preserve">Transporte escolar que abrange a comunidade de Três Rosas e parte de São Roque Saída da E.E.B. Nicolau Schoenberger, indo em direção a comunidade de Barra Grande, até a propriedade de Elemar Schabarum, seguindo em sentido a Três Rosas, passando pela estrada "nova", descendo pela propriedade de Ari Brandão, saindo na propriedade de Neli Brandão, sentido estrada geral passando pela comunidade de Três Rosas, entrando na propriedade de Vilmar Camara, seguindo em direção a comunidade de Barra Grande até a propriedade de Mathias Rempel, depois propriedade de Célio Morschel, até a E.I.M. Osvin Schmitt, logo após seguindo para a propriedade de Elemar </w:t>
            </w:r>
            <w:r w:rsidRPr="00094B31">
              <w:rPr>
                <w:rFonts w:ascii="Bookman Old Style" w:hAnsi="Bookman Old Style" w:cs="Arial"/>
                <w:sz w:val="22"/>
                <w:szCs w:val="22"/>
                <w14:ligatures w14:val="none"/>
              </w:rPr>
              <w:lastRenderedPageBreak/>
              <w:t>Fritzen e depois até a propriedade de Francisco Rempel, voltado até E.I.M Osvin Schmitt indo em direção a E.E.B. Nicolau Schoenberger seguindo até o CEIM Beija Flor. Trajeto noturno, Saída da E.E.B. Nicolau Schoenberger em direção a Linha Barra Grande, até a ponte que faz divisa com a Linha Cachoeira/Palmitos, volta em direção a Linha Três Rosas, até a Propriedade de Alberto Knorst, e em seguida em direção a Comunidade de Três Rosas passando pela comunidade até a propriedade de Marcos Knorst passando na comunidade da São Roque voltando ao ponto de origem. Trajeto a ser realizado 04 vezes ao dia, totalizando uma quilometragem aproximada de 140 km por dia. Serviço a ser realizado com veículo com capacidade mínima para 15 passageiros.</w:t>
            </w:r>
          </w:p>
        </w:tc>
        <w:tc>
          <w:tcPr>
            <w:tcW w:w="1275" w:type="dxa"/>
            <w:tcBorders>
              <w:bottom w:val="single" w:sz="4" w:space="0" w:color="auto"/>
            </w:tcBorders>
            <w:hideMark/>
          </w:tcPr>
          <w:p w14:paraId="2C69BE98" w14:textId="77777777" w:rsidR="00094B31" w:rsidRPr="00094B31" w:rsidRDefault="00094B31" w:rsidP="00025293">
            <w:pPr>
              <w:widowControl w:val="0"/>
              <w:autoSpaceDE w:val="0"/>
              <w:autoSpaceDN w:val="0"/>
              <w:ind w:left="126" w:right="117"/>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lastRenderedPageBreak/>
              <w:t>28.000,00</w:t>
            </w:r>
          </w:p>
        </w:tc>
        <w:tc>
          <w:tcPr>
            <w:tcW w:w="1134" w:type="dxa"/>
            <w:tcBorders>
              <w:bottom w:val="single" w:sz="4" w:space="0" w:color="auto"/>
            </w:tcBorders>
            <w:hideMark/>
          </w:tcPr>
          <w:p w14:paraId="6FC19599" w14:textId="77777777" w:rsidR="00094B31" w:rsidRPr="00094B31" w:rsidRDefault="00094B31" w:rsidP="00025293">
            <w:pPr>
              <w:widowControl w:val="0"/>
              <w:autoSpaceDE w:val="0"/>
              <w:autoSpaceDN w:val="0"/>
              <w:ind w:left="113" w:right="105"/>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Km/ano</w:t>
            </w:r>
          </w:p>
        </w:tc>
        <w:tc>
          <w:tcPr>
            <w:tcW w:w="1276" w:type="dxa"/>
            <w:tcBorders>
              <w:bottom w:val="single" w:sz="4" w:space="0" w:color="auto"/>
            </w:tcBorders>
            <w:hideMark/>
          </w:tcPr>
          <w:p w14:paraId="7094FA40" w14:textId="77777777" w:rsidR="00094B31" w:rsidRPr="00094B31" w:rsidRDefault="00094B31" w:rsidP="00025293">
            <w:pPr>
              <w:widowControl w:val="0"/>
              <w:autoSpaceDE w:val="0"/>
              <w:autoSpaceDN w:val="0"/>
              <w:ind w:left="100" w:right="93"/>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R$ 6,59</w:t>
            </w:r>
          </w:p>
        </w:tc>
        <w:tc>
          <w:tcPr>
            <w:tcW w:w="2122" w:type="dxa"/>
            <w:tcBorders>
              <w:bottom w:val="single" w:sz="4" w:space="0" w:color="auto"/>
            </w:tcBorders>
            <w:hideMark/>
          </w:tcPr>
          <w:p w14:paraId="1E516A34" w14:textId="77777777" w:rsidR="00094B31" w:rsidRPr="00094B31" w:rsidRDefault="00094B31" w:rsidP="00025293">
            <w:pPr>
              <w:widowControl w:val="0"/>
              <w:autoSpaceDE w:val="0"/>
              <w:autoSpaceDN w:val="0"/>
              <w:ind w:left="268" w:right="256" w:hanging="1"/>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R$ 184.520,00</w:t>
            </w:r>
          </w:p>
        </w:tc>
      </w:tr>
      <w:tr w:rsidR="00094B31" w:rsidRPr="00094B31" w14:paraId="0B58F104" w14:textId="77777777" w:rsidTr="00025293">
        <w:trPr>
          <w:trHeight w:val="1124"/>
        </w:trPr>
        <w:tc>
          <w:tcPr>
            <w:tcW w:w="978" w:type="dxa"/>
            <w:tcBorders>
              <w:top w:val="single" w:sz="4" w:space="0" w:color="auto"/>
            </w:tcBorders>
          </w:tcPr>
          <w:p w14:paraId="7EE9FFBA" w14:textId="77777777" w:rsidR="00094B31" w:rsidRPr="00094B31" w:rsidRDefault="00094B31" w:rsidP="00025293">
            <w:pPr>
              <w:widowControl w:val="0"/>
              <w:autoSpaceDE w:val="0"/>
              <w:autoSpaceDN w:val="0"/>
              <w:ind w:left="158" w:right="149"/>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02</w:t>
            </w:r>
          </w:p>
        </w:tc>
        <w:tc>
          <w:tcPr>
            <w:tcW w:w="3139" w:type="dxa"/>
            <w:gridSpan w:val="2"/>
            <w:tcBorders>
              <w:top w:val="single" w:sz="4" w:space="0" w:color="auto"/>
            </w:tcBorders>
          </w:tcPr>
          <w:p w14:paraId="720476C8" w14:textId="77777777" w:rsidR="00094B31" w:rsidRPr="00094B31" w:rsidRDefault="00094B31" w:rsidP="00025293">
            <w:pPr>
              <w:widowControl w:val="0"/>
              <w:autoSpaceDE w:val="0"/>
              <w:autoSpaceDN w:val="0"/>
              <w:ind w:left="130" w:right="127"/>
              <w:rPr>
                <w:rFonts w:ascii="Bookman Old Style" w:hAnsi="Bookman Old Style"/>
                <w:b/>
                <w:bCs/>
                <w:sz w:val="22"/>
                <w:szCs w:val="22"/>
                <w:lang w:val="pt-PT"/>
                <w14:ligatures w14:val="none"/>
              </w:rPr>
            </w:pPr>
            <w:r w:rsidRPr="00094B31">
              <w:rPr>
                <w:rFonts w:ascii="Bookman Old Style" w:hAnsi="Bookman Old Style"/>
                <w:b/>
                <w:bCs/>
                <w:sz w:val="22"/>
                <w:szCs w:val="22"/>
                <w:lang w:val="pt-PT"/>
                <w14:ligatures w14:val="none"/>
              </w:rPr>
              <w:t>Linha 2 Santa Cecilia</w:t>
            </w:r>
          </w:p>
          <w:p w14:paraId="304DCC5F" w14:textId="77777777" w:rsidR="00094B31" w:rsidRPr="00094B31" w:rsidRDefault="00094B31" w:rsidP="00025293">
            <w:pPr>
              <w:widowControl w:val="0"/>
              <w:autoSpaceDE w:val="0"/>
              <w:autoSpaceDN w:val="0"/>
              <w:ind w:left="130" w:right="127"/>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 xml:space="preserve">Saída da E.E.B. Nicolau Schoenberger indo em direção ao Campo do Aliança, subindo o morro da Santa Cecilia, seguindo em direção a propriedade de Jamir Krein entrando até a propriedade de Jaqueline Rubinich, indo em direção a propriedade de Renan Simonn, indo em direção a Comunidade de Santa Cecilia até a propriedade de Cildo </w:t>
            </w:r>
            <w:r w:rsidRPr="00094B31">
              <w:rPr>
                <w:rFonts w:ascii="Bookman Old Style" w:hAnsi="Bookman Old Style"/>
                <w:sz w:val="22"/>
                <w:szCs w:val="22"/>
                <w:lang w:val="pt-PT"/>
                <w14:ligatures w14:val="none"/>
              </w:rPr>
              <w:lastRenderedPageBreak/>
              <w:t>Mohr, em seguida em direção a propriedade de Cleocir Gerhardt até a propriedade de Clovis Dross, voltando até a comunidade e entrando até a propriedade de Ernani Leifet voltando em direção a Comunidade Santa Cecilia, em seguida seguindo a estrada geral indo em direção a Comunidade de Cambará, descendo o morro passando pela Comunidade de Cambará entrando na propriedade de Ernani Benedix, indo sentido a Comunidade de Barra Grande até a E.IM Osvin Schmitt, logo após seguindo em direção a E.E.B. Nicolau Schoenberger e Ceim Beija Flor. Trajeto a ser realizado 04 vezes ao dia, totalizando uma quilometragem aproximada de 136 km por dia. Serviço a ser realizado com veículo com capacidade mínima para 21 passageiros.</w:t>
            </w:r>
          </w:p>
          <w:p w14:paraId="33A619C6" w14:textId="77777777" w:rsidR="00094B31" w:rsidRPr="00094B31" w:rsidRDefault="00094B31" w:rsidP="00025293">
            <w:pPr>
              <w:widowControl w:val="0"/>
              <w:autoSpaceDE w:val="0"/>
              <w:autoSpaceDN w:val="0"/>
              <w:ind w:left="130" w:right="127"/>
              <w:rPr>
                <w:rFonts w:ascii="Bookman Old Style" w:hAnsi="Bookman Old Style"/>
                <w:sz w:val="22"/>
                <w:szCs w:val="22"/>
                <w:lang w:val="pt-PT"/>
                <w14:ligatures w14:val="none"/>
              </w:rPr>
            </w:pPr>
          </w:p>
        </w:tc>
        <w:tc>
          <w:tcPr>
            <w:tcW w:w="1275" w:type="dxa"/>
            <w:tcBorders>
              <w:top w:val="single" w:sz="4" w:space="0" w:color="auto"/>
            </w:tcBorders>
          </w:tcPr>
          <w:p w14:paraId="0637A2CA" w14:textId="77777777" w:rsidR="00094B31" w:rsidRPr="00094B31" w:rsidRDefault="00094B31" w:rsidP="00025293">
            <w:pPr>
              <w:widowControl w:val="0"/>
              <w:autoSpaceDE w:val="0"/>
              <w:autoSpaceDN w:val="0"/>
              <w:ind w:left="126" w:right="117"/>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lastRenderedPageBreak/>
              <w:t>30.000,00</w:t>
            </w:r>
          </w:p>
        </w:tc>
        <w:tc>
          <w:tcPr>
            <w:tcW w:w="1134" w:type="dxa"/>
            <w:tcBorders>
              <w:top w:val="single" w:sz="4" w:space="0" w:color="auto"/>
            </w:tcBorders>
          </w:tcPr>
          <w:p w14:paraId="1F6CDB67" w14:textId="77777777" w:rsidR="00094B31" w:rsidRPr="00094B31" w:rsidRDefault="00094B31" w:rsidP="00025293">
            <w:pPr>
              <w:widowControl w:val="0"/>
              <w:autoSpaceDE w:val="0"/>
              <w:autoSpaceDN w:val="0"/>
              <w:ind w:left="113" w:right="105"/>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km/ano</w:t>
            </w:r>
          </w:p>
        </w:tc>
        <w:tc>
          <w:tcPr>
            <w:tcW w:w="1276" w:type="dxa"/>
            <w:tcBorders>
              <w:top w:val="single" w:sz="4" w:space="0" w:color="auto"/>
            </w:tcBorders>
          </w:tcPr>
          <w:p w14:paraId="2E29C4DA" w14:textId="77777777" w:rsidR="00094B31" w:rsidRPr="00094B31" w:rsidRDefault="00094B31" w:rsidP="00025293">
            <w:pPr>
              <w:widowControl w:val="0"/>
              <w:autoSpaceDE w:val="0"/>
              <w:autoSpaceDN w:val="0"/>
              <w:ind w:left="100" w:right="93"/>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R$ 7,14</w:t>
            </w:r>
          </w:p>
        </w:tc>
        <w:tc>
          <w:tcPr>
            <w:tcW w:w="2122" w:type="dxa"/>
            <w:tcBorders>
              <w:top w:val="single" w:sz="4" w:space="0" w:color="auto"/>
            </w:tcBorders>
          </w:tcPr>
          <w:p w14:paraId="1371AF26" w14:textId="77777777" w:rsidR="00094B31" w:rsidRPr="00094B31" w:rsidRDefault="00094B31" w:rsidP="00025293">
            <w:pPr>
              <w:widowControl w:val="0"/>
              <w:autoSpaceDE w:val="0"/>
              <w:autoSpaceDN w:val="0"/>
              <w:ind w:left="268" w:right="256" w:hanging="1"/>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R$ 214.200,00</w:t>
            </w:r>
          </w:p>
        </w:tc>
      </w:tr>
      <w:tr w:rsidR="00094B31" w:rsidRPr="00094B31" w14:paraId="544FF156" w14:textId="77777777" w:rsidTr="00025293">
        <w:trPr>
          <w:trHeight w:val="833"/>
        </w:trPr>
        <w:tc>
          <w:tcPr>
            <w:tcW w:w="2260" w:type="dxa"/>
            <w:gridSpan w:val="2"/>
            <w:hideMark/>
          </w:tcPr>
          <w:p w14:paraId="6E22E05F" w14:textId="77777777" w:rsidR="00094B31" w:rsidRPr="00094B31" w:rsidRDefault="00094B31" w:rsidP="00025293">
            <w:pPr>
              <w:widowControl w:val="0"/>
              <w:autoSpaceDE w:val="0"/>
              <w:autoSpaceDN w:val="0"/>
              <w:ind w:left="107" w:right="94"/>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3 - Estimativa de</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Valor, indicando a</w:t>
            </w:r>
            <w:r w:rsidRPr="00094B31">
              <w:rPr>
                <w:rFonts w:ascii="Bookman Old Style" w:hAnsi="Bookman Old Style"/>
                <w:b/>
                <w:spacing w:val="-57"/>
                <w:sz w:val="22"/>
                <w:szCs w:val="22"/>
                <w:lang w:val="pt-PT"/>
                <w14:ligatures w14:val="none"/>
              </w:rPr>
              <w:t xml:space="preserve"> </w:t>
            </w:r>
            <w:r w:rsidRPr="00094B31">
              <w:rPr>
                <w:rFonts w:ascii="Bookman Old Style" w:hAnsi="Bookman Old Style"/>
                <w:b/>
                <w:sz w:val="22"/>
                <w:szCs w:val="22"/>
                <w:lang w:val="pt-PT"/>
                <w14:ligatures w14:val="none"/>
              </w:rPr>
              <w:t>forma</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que</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se</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chegou</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ao valor</w:t>
            </w:r>
          </w:p>
        </w:tc>
        <w:tc>
          <w:tcPr>
            <w:tcW w:w="7664" w:type="dxa"/>
            <w:gridSpan w:val="5"/>
            <w:hideMark/>
          </w:tcPr>
          <w:p w14:paraId="4B068603" w14:textId="77777777" w:rsidR="00094B31" w:rsidRPr="00094B31" w:rsidRDefault="00094B31" w:rsidP="00025293">
            <w:pPr>
              <w:widowControl w:val="0"/>
              <w:autoSpaceDE w:val="0"/>
              <w:autoSpaceDN w:val="0"/>
              <w:ind w:left="107" w:right="96"/>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Optou-se pela pesquisa de preço por empresas e pregoes eletrônicos de outros municípios que oferecessem serviço terceirizado de Transporte Escolar. Considerando a pesquisa de preços, fica comprovado que os valores estão de acordo com os praticados no mercado</w:t>
            </w:r>
          </w:p>
        </w:tc>
      </w:tr>
      <w:tr w:rsidR="00094B31" w:rsidRPr="00094B31" w14:paraId="4F3F55BC" w14:textId="77777777" w:rsidTr="00025293">
        <w:trPr>
          <w:trHeight w:val="277"/>
        </w:trPr>
        <w:tc>
          <w:tcPr>
            <w:tcW w:w="9924" w:type="dxa"/>
            <w:gridSpan w:val="7"/>
            <w:hideMark/>
          </w:tcPr>
          <w:p w14:paraId="19EA5EB0" w14:textId="77777777" w:rsidR="00094B31" w:rsidRPr="00094B31" w:rsidRDefault="00094B31" w:rsidP="00025293">
            <w:pPr>
              <w:widowControl w:val="0"/>
              <w:autoSpaceDE w:val="0"/>
              <w:autoSpaceDN w:val="0"/>
              <w:spacing w:before="1"/>
              <w:ind w:left="1320" w:right="1315"/>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4</w:t>
            </w:r>
            <w:r w:rsidRPr="00094B31">
              <w:rPr>
                <w:rFonts w:ascii="Bookman Old Style" w:hAnsi="Bookman Old Style"/>
                <w:b/>
                <w:spacing w:val="-2"/>
                <w:sz w:val="22"/>
                <w:szCs w:val="22"/>
                <w:lang w:val="pt-PT"/>
                <w14:ligatures w14:val="none"/>
              </w:rPr>
              <w:t xml:space="preserve"> </w:t>
            </w:r>
            <w:r w:rsidRPr="00094B31">
              <w:rPr>
                <w:rFonts w:ascii="Bookman Old Style" w:hAnsi="Bookman Old Style"/>
                <w:b/>
                <w:sz w:val="22"/>
                <w:szCs w:val="22"/>
                <w:lang w:val="pt-PT"/>
                <w14:ligatures w14:val="none"/>
              </w:rPr>
              <w:t>-</w:t>
            </w:r>
            <w:r w:rsidRPr="00094B31">
              <w:rPr>
                <w:rFonts w:ascii="Bookman Old Style" w:hAnsi="Bookman Old Style"/>
                <w:b/>
                <w:spacing w:val="-2"/>
                <w:sz w:val="22"/>
                <w:szCs w:val="22"/>
                <w:lang w:val="pt-PT"/>
                <w14:ligatures w14:val="none"/>
              </w:rPr>
              <w:t xml:space="preserve"> </w:t>
            </w:r>
            <w:r w:rsidRPr="00094B31">
              <w:rPr>
                <w:rFonts w:ascii="Bookman Old Style" w:hAnsi="Bookman Old Style"/>
                <w:b/>
                <w:sz w:val="22"/>
                <w:szCs w:val="22"/>
                <w:lang w:val="pt-PT"/>
                <w14:ligatures w14:val="none"/>
              </w:rPr>
              <w:t>Dotação</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Orçamentária</w:t>
            </w:r>
          </w:p>
        </w:tc>
      </w:tr>
      <w:tr w:rsidR="00094B31" w:rsidRPr="00094B31" w14:paraId="001E7E98" w14:textId="77777777" w:rsidTr="00025293">
        <w:trPr>
          <w:trHeight w:val="497"/>
        </w:trPr>
        <w:tc>
          <w:tcPr>
            <w:tcW w:w="2260" w:type="dxa"/>
            <w:gridSpan w:val="2"/>
            <w:hideMark/>
          </w:tcPr>
          <w:p w14:paraId="4BC8F84B" w14:textId="77777777" w:rsidR="00094B31" w:rsidRPr="00094B31" w:rsidRDefault="00094B31" w:rsidP="00025293">
            <w:pPr>
              <w:widowControl w:val="0"/>
              <w:autoSpaceDE w:val="0"/>
              <w:autoSpaceDN w:val="0"/>
              <w:ind w:left="146"/>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Projeto/Atividade</w:t>
            </w:r>
          </w:p>
        </w:tc>
        <w:tc>
          <w:tcPr>
            <w:tcW w:w="1857" w:type="dxa"/>
            <w:hideMark/>
          </w:tcPr>
          <w:p w14:paraId="77EA3DC5" w14:textId="77777777" w:rsidR="00094B31" w:rsidRPr="00094B31" w:rsidRDefault="00094B31" w:rsidP="00025293">
            <w:pPr>
              <w:widowControl w:val="0"/>
              <w:autoSpaceDE w:val="0"/>
              <w:autoSpaceDN w:val="0"/>
              <w:ind w:left="359"/>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Recurso</w:t>
            </w:r>
          </w:p>
        </w:tc>
        <w:tc>
          <w:tcPr>
            <w:tcW w:w="1275" w:type="dxa"/>
            <w:hideMark/>
          </w:tcPr>
          <w:p w14:paraId="70509750" w14:textId="77777777" w:rsidR="00094B31" w:rsidRPr="00094B31" w:rsidRDefault="00094B31" w:rsidP="00025293">
            <w:pPr>
              <w:widowControl w:val="0"/>
              <w:autoSpaceDE w:val="0"/>
              <w:autoSpaceDN w:val="0"/>
              <w:ind w:left="352" w:right="90" w:hanging="233"/>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Despesa/ano</w:t>
            </w:r>
          </w:p>
        </w:tc>
        <w:tc>
          <w:tcPr>
            <w:tcW w:w="4532" w:type="dxa"/>
            <w:gridSpan w:val="3"/>
            <w:hideMark/>
          </w:tcPr>
          <w:p w14:paraId="5EC9D5DE" w14:textId="77777777" w:rsidR="00094B31" w:rsidRPr="00094B31" w:rsidRDefault="00094B31" w:rsidP="00025293">
            <w:pPr>
              <w:widowControl w:val="0"/>
              <w:autoSpaceDE w:val="0"/>
              <w:autoSpaceDN w:val="0"/>
              <w:ind w:left="1816" w:right="1814"/>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t>Descrição</w:t>
            </w:r>
          </w:p>
        </w:tc>
      </w:tr>
      <w:tr w:rsidR="00094B31" w:rsidRPr="00094B31" w14:paraId="13320FEF" w14:textId="77777777" w:rsidTr="00025293">
        <w:trPr>
          <w:trHeight w:val="263"/>
        </w:trPr>
        <w:tc>
          <w:tcPr>
            <w:tcW w:w="2260" w:type="dxa"/>
            <w:gridSpan w:val="2"/>
            <w:hideMark/>
          </w:tcPr>
          <w:p w14:paraId="2CEB31A3" w14:textId="77777777" w:rsidR="00094B31" w:rsidRPr="00094B31" w:rsidRDefault="00094B31" w:rsidP="00025293">
            <w:pPr>
              <w:widowControl w:val="0"/>
              <w:autoSpaceDE w:val="0"/>
              <w:autoSpaceDN w:val="0"/>
              <w:ind w:left="107"/>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2.078</w:t>
            </w:r>
          </w:p>
        </w:tc>
        <w:tc>
          <w:tcPr>
            <w:tcW w:w="1857" w:type="dxa"/>
            <w:hideMark/>
          </w:tcPr>
          <w:p w14:paraId="55DBF855" w14:textId="77777777" w:rsidR="00094B31" w:rsidRPr="00094B31" w:rsidRDefault="00094B31" w:rsidP="00025293">
            <w:pPr>
              <w:widowControl w:val="0"/>
              <w:autoSpaceDE w:val="0"/>
              <w:autoSpaceDN w:val="0"/>
              <w:ind w:left="107"/>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3.390</w:t>
            </w:r>
          </w:p>
        </w:tc>
        <w:tc>
          <w:tcPr>
            <w:tcW w:w="1275" w:type="dxa"/>
            <w:hideMark/>
          </w:tcPr>
          <w:p w14:paraId="72D2ACFE" w14:textId="77777777" w:rsidR="00094B31" w:rsidRPr="00094B31" w:rsidRDefault="00094B31" w:rsidP="00025293">
            <w:pPr>
              <w:widowControl w:val="0"/>
              <w:autoSpaceDE w:val="0"/>
              <w:autoSpaceDN w:val="0"/>
              <w:ind w:left="107"/>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39 a 42/2024</w:t>
            </w:r>
          </w:p>
        </w:tc>
        <w:tc>
          <w:tcPr>
            <w:tcW w:w="4532" w:type="dxa"/>
            <w:gridSpan w:val="3"/>
            <w:hideMark/>
          </w:tcPr>
          <w:p w14:paraId="17437D7E" w14:textId="77777777" w:rsidR="00094B31" w:rsidRPr="00094B31" w:rsidRDefault="00094B31" w:rsidP="00025293">
            <w:pPr>
              <w:widowControl w:val="0"/>
              <w:tabs>
                <w:tab w:val="left" w:pos="2053"/>
                <w:tab w:val="left" w:pos="3399"/>
                <w:tab w:val="left" w:pos="4046"/>
              </w:tabs>
              <w:autoSpaceDE w:val="0"/>
              <w:autoSpaceDN w:val="0"/>
              <w:ind w:left="108" w:right="101"/>
              <w:rPr>
                <w:rFonts w:ascii="Bookman Old Style" w:hAnsi="Bookman Old Style"/>
                <w:sz w:val="22"/>
                <w:szCs w:val="22"/>
                <w:lang w:val="pt-PT"/>
                <w14:ligatures w14:val="none"/>
              </w:rPr>
            </w:pPr>
            <w:r w:rsidRPr="00094B31">
              <w:rPr>
                <w:rFonts w:ascii="Bookman Old Style" w:hAnsi="Bookman Old Style"/>
                <w:sz w:val="22"/>
                <w:szCs w:val="22"/>
                <w:lang w:val="pt-PT"/>
                <w14:ligatures w14:val="none"/>
              </w:rPr>
              <w:t xml:space="preserve">Manutenção das Ações do Transporte Escolar  </w:t>
            </w:r>
          </w:p>
        </w:tc>
      </w:tr>
      <w:tr w:rsidR="00094B31" w:rsidRPr="00094B31" w14:paraId="5DE322B4" w14:textId="77777777" w:rsidTr="009D12C0">
        <w:trPr>
          <w:trHeight w:val="1273"/>
        </w:trPr>
        <w:tc>
          <w:tcPr>
            <w:tcW w:w="2260" w:type="dxa"/>
            <w:gridSpan w:val="2"/>
            <w:hideMark/>
          </w:tcPr>
          <w:p w14:paraId="029A1068" w14:textId="77777777" w:rsidR="00094B31" w:rsidRPr="00094B31" w:rsidRDefault="00094B31" w:rsidP="00025293">
            <w:pPr>
              <w:widowControl w:val="0"/>
              <w:autoSpaceDE w:val="0"/>
              <w:autoSpaceDN w:val="0"/>
              <w:ind w:left="107"/>
              <w:rPr>
                <w:rFonts w:ascii="Bookman Old Style" w:hAnsi="Bookman Old Style"/>
                <w:b/>
                <w:sz w:val="22"/>
                <w:szCs w:val="22"/>
                <w:lang w:val="pt-PT"/>
                <w14:ligatures w14:val="none"/>
              </w:rPr>
            </w:pPr>
            <w:r w:rsidRPr="00094B31">
              <w:rPr>
                <w:rFonts w:ascii="Bookman Old Style" w:hAnsi="Bookman Old Style"/>
                <w:b/>
                <w:sz w:val="22"/>
                <w:szCs w:val="22"/>
                <w:lang w:val="pt-PT"/>
                <w14:ligatures w14:val="none"/>
              </w:rPr>
              <w:lastRenderedPageBreak/>
              <w:t>5</w:t>
            </w:r>
            <w:r w:rsidRPr="00094B31">
              <w:rPr>
                <w:rFonts w:ascii="Bookman Old Style" w:hAnsi="Bookman Old Style"/>
                <w:b/>
                <w:spacing w:val="-1"/>
                <w:sz w:val="22"/>
                <w:szCs w:val="22"/>
                <w:lang w:val="pt-PT"/>
                <w14:ligatures w14:val="none"/>
              </w:rPr>
              <w:t xml:space="preserve"> </w:t>
            </w:r>
            <w:r w:rsidRPr="00094B31">
              <w:rPr>
                <w:rFonts w:ascii="Bookman Old Style" w:hAnsi="Bookman Old Style"/>
                <w:b/>
                <w:sz w:val="22"/>
                <w:szCs w:val="22"/>
                <w:lang w:val="pt-PT"/>
                <w14:ligatures w14:val="none"/>
              </w:rPr>
              <w:t>-</w:t>
            </w:r>
            <w:r w:rsidRPr="00094B31">
              <w:rPr>
                <w:rFonts w:ascii="Bookman Old Style" w:hAnsi="Bookman Old Style"/>
                <w:b/>
                <w:spacing w:val="-2"/>
                <w:sz w:val="22"/>
                <w:szCs w:val="22"/>
                <w:lang w:val="pt-PT"/>
                <w14:ligatures w14:val="none"/>
              </w:rPr>
              <w:t xml:space="preserve"> </w:t>
            </w:r>
            <w:r w:rsidRPr="00094B31">
              <w:rPr>
                <w:rFonts w:ascii="Bookman Old Style" w:hAnsi="Bookman Old Style"/>
                <w:b/>
                <w:sz w:val="22"/>
                <w:szCs w:val="22"/>
                <w:lang w:val="pt-PT"/>
                <w14:ligatures w14:val="none"/>
              </w:rPr>
              <w:t>Vigência</w:t>
            </w:r>
          </w:p>
        </w:tc>
        <w:tc>
          <w:tcPr>
            <w:tcW w:w="7664" w:type="dxa"/>
            <w:gridSpan w:val="5"/>
            <w:hideMark/>
          </w:tcPr>
          <w:p w14:paraId="6B740B51" w14:textId="1914FEF2" w:rsidR="00094B31" w:rsidRPr="00094B31" w:rsidRDefault="00CD7F59" w:rsidP="00025293">
            <w:pPr>
              <w:widowControl w:val="0"/>
              <w:autoSpaceDE w:val="0"/>
              <w:autoSpaceDN w:val="0"/>
              <w:ind w:left="107"/>
              <w:rPr>
                <w:rFonts w:ascii="Bookman Old Style" w:hAnsi="Bookman Old Style"/>
                <w:sz w:val="22"/>
                <w:szCs w:val="22"/>
                <w:lang w:val="pt-PT"/>
                <w14:ligatures w14:val="none"/>
              </w:rPr>
            </w:pPr>
            <w:r w:rsidRPr="00CD7F59">
              <w:rPr>
                <w:rFonts w:ascii="Bookman Old Style" w:hAnsi="Bookman Old Style"/>
                <w:sz w:val="22"/>
                <w:szCs w:val="22"/>
                <w:highlight w:val="red"/>
                <w:lang w:val="pt-PT"/>
                <w14:ligatures w14:val="none"/>
              </w:rPr>
              <w:t>A ata de preço</w:t>
            </w:r>
            <w:r w:rsidR="00094B31" w:rsidRPr="00CD7F59">
              <w:rPr>
                <w:rFonts w:ascii="Bookman Old Style" w:hAnsi="Bookman Old Style"/>
                <w:sz w:val="22"/>
                <w:szCs w:val="22"/>
                <w:highlight w:val="red"/>
                <w:lang w:val="pt-PT"/>
                <w14:ligatures w14:val="none"/>
              </w:rPr>
              <w:t xml:space="preserve"> a ser firmado em decorrência do certame licitatório terá vigência de 12 (doze) meses, podendo ser prorrogado anualmente por até </w:t>
            </w:r>
            <w:r w:rsidRPr="00CD7F59">
              <w:rPr>
                <w:rFonts w:ascii="Bookman Old Style" w:hAnsi="Bookman Old Style"/>
                <w:sz w:val="22"/>
                <w:szCs w:val="22"/>
                <w:highlight w:val="red"/>
                <w:lang w:val="pt-PT"/>
                <w14:ligatures w14:val="none"/>
              </w:rPr>
              <w:t xml:space="preserve">1 (um) </w:t>
            </w:r>
            <w:r w:rsidR="00094B31" w:rsidRPr="00CD7F59">
              <w:rPr>
                <w:rFonts w:ascii="Bookman Old Style" w:hAnsi="Bookman Old Style"/>
                <w:sz w:val="22"/>
                <w:szCs w:val="22"/>
                <w:highlight w:val="red"/>
                <w:lang w:val="pt-PT"/>
                <w14:ligatures w14:val="none"/>
              </w:rPr>
              <w:t>ano a critério da administração</w:t>
            </w:r>
            <w:r w:rsidR="00094B31" w:rsidRPr="00094B31">
              <w:rPr>
                <w:rFonts w:ascii="Bookman Old Style" w:hAnsi="Bookman Old Style"/>
                <w:sz w:val="22"/>
                <w:szCs w:val="22"/>
                <w:lang w:val="pt-PT"/>
                <w14:ligatures w14:val="none"/>
              </w:rPr>
              <w:t xml:space="preserve"> a contar da assinatura do instrumento contratual, devendo observar o calendário escolar municipal e estadual.</w:t>
            </w:r>
          </w:p>
        </w:tc>
      </w:tr>
    </w:tbl>
    <w:p w14:paraId="3D7649F2" w14:textId="29A58AA6" w:rsidR="00094B31" w:rsidRDefault="00094B31" w:rsidP="00C81C83">
      <w:pPr>
        <w:pStyle w:val="TextosemFormatao"/>
        <w:contextualSpacing/>
        <w:rPr>
          <w:rFonts w:ascii="Bookman Old Style" w:hAnsi="Bookman Old Style"/>
          <w:b/>
          <w:sz w:val="22"/>
          <w:szCs w:val="22"/>
        </w:rPr>
      </w:pPr>
    </w:p>
    <w:tbl>
      <w:tblPr>
        <w:tblpPr w:leftFromText="141" w:rightFromText="141" w:vertAnchor="text" w:horzAnchor="margin" w:tblpX="-572" w:tblpY="-10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508"/>
      </w:tblGrid>
      <w:tr w:rsidR="00025293" w:rsidRPr="005E4332" w14:paraId="4F0DAE4E" w14:textId="77777777" w:rsidTr="00025293">
        <w:trPr>
          <w:trHeight w:val="274"/>
        </w:trPr>
        <w:tc>
          <w:tcPr>
            <w:tcW w:w="2410" w:type="dxa"/>
          </w:tcPr>
          <w:p w14:paraId="22F65DE8" w14:textId="77777777" w:rsidR="00025293" w:rsidRPr="005E4332" w:rsidRDefault="00025293" w:rsidP="00025293">
            <w:pPr>
              <w:pStyle w:val="TableParagraph"/>
              <w:spacing w:before="6"/>
              <w:ind w:left="0"/>
              <w:jc w:val="both"/>
              <w:rPr>
                <w:rFonts w:ascii="Bookman Old Style" w:hAnsi="Bookman Old Style"/>
              </w:rPr>
            </w:pPr>
          </w:p>
          <w:p w14:paraId="607D457A" w14:textId="77777777" w:rsidR="00025293" w:rsidRPr="005E4332" w:rsidRDefault="00025293" w:rsidP="00025293">
            <w:pPr>
              <w:pStyle w:val="TableParagraph"/>
              <w:jc w:val="both"/>
              <w:rPr>
                <w:rFonts w:ascii="Bookman Old Style" w:hAnsi="Bookman Old Style"/>
                <w:b/>
              </w:rPr>
            </w:pPr>
            <w:r w:rsidRPr="005E4332">
              <w:rPr>
                <w:rFonts w:ascii="Bookman Old Style" w:hAnsi="Bookman Old Style"/>
                <w:b/>
              </w:rPr>
              <w:t>6</w:t>
            </w:r>
            <w:r w:rsidRPr="005E4332">
              <w:rPr>
                <w:rFonts w:ascii="Bookman Old Style" w:hAnsi="Bookman Old Style"/>
                <w:b/>
                <w:spacing w:val="-1"/>
              </w:rPr>
              <w:t xml:space="preserve"> </w:t>
            </w:r>
            <w:r w:rsidRPr="005E4332">
              <w:rPr>
                <w:rFonts w:ascii="Bookman Old Style" w:hAnsi="Bookman Old Style"/>
                <w:b/>
              </w:rPr>
              <w:t>-</w:t>
            </w:r>
            <w:r w:rsidRPr="005E4332">
              <w:rPr>
                <w:rFonts w:ascii="Bookman Old Style" w:hAnsi="Bookman Old Style"/>
                <w:b/>
                <w:spacing w:val="-2"/>
              </w:rPr>
              <w:t xml:space="preserve"> </w:t>
            </w:r>
            <w:r w:rsidRPr="005E4332">
              <w:rPr>
                <w:rFonts w:ascii="Bookman Old Style" w:hAnsi="Bookman Old Style"/>
                <w:b/>
              </w:rPr>
              <w:t>Justificativa</w:t>
            </w:r>
          </w:p>
        </w:tc>
        <w:tc>
          <w:tcPr>
            <w:tcW w:w="7508" w:type="dxa"/>
            <w:hideMark/>
          </w:tcPr>
          <w:p w14:paraId="40DF3C00" w14:textId="77777777" w:rsidR="00025293" w:rsidRPr="005E4332" w:rsidRDefault="00025293" w:rsidP="00025293">
            <w:pPr>
              <w:pStyle w:val="TableParagraph"/>
              <w:ind w:left="0" w:right="101"/>
              <w:jc w:val="both"/>
              <w:rPr>
                <w:rFonts w:ascii="Bookman Old Style" w:hAnsi="Bookman Old Style"/>
              </w:rPr>
            </w:pPr>
            <w:r w:rsidRPr="005E4332">
              <w:rPr>
                <w:rFonts w:ascii="Bookman Old Style" w:hAnsi="Bookman Old Style"/>
              </w:rPr>
              <w:t>Justifica-se a necessidade de contratação, pois é imprescindível e viabilizar a presença do aluno na escola, principalmente nos locais cujas distâncias e acessos as unidades educacionais interferem no cotidiano escolar dos alunos.</w:t>
            </w:r>
          </w:p>
        </w:tc>
      </w:tr>
      <w:tr w:rsidR="00025293" w:rsidRPr="005E4332" w14:paraId="1CA48F96" w14:textId="77777777" w:rsidTr="00025293">
        <w:trPr>
          <w:trHeight w:val="274"/>
        </w:trPr>
        <w:tc>
          <w:tcPr>
            <w:tcW w:w="2410" w:type="dxa"/>
          </w:tcPr>
          <w:p w14:paraId="5AE4CC2A" w14:textId="77777777" w:rsidR="00025293" w:rsidRPr="005E4332" w:rsidRDefault="00025293" w:rsidP="00025293">
            <w:pPr>
              <w:pStyle w:val="TableParagraph"/>
              <w:spacing w:before="6"/>
              <w:ind w:left="0"/>
              <w:jc w:val="both"/>
              <w:rPr>
                <w:rFonts w:ascii="Bookman Old Style" w:hAnsi="Bookman Old Style"/>
                <w:b/>
              </w:rPr>
            </w:pPr>
            <w:r w:rsidRPr="005E4332">
              <w:rPr>
                <w:rFonts w:ascii="Bookman Old Style" w:hAnsi="Bookman Old Style"/>
                <w:b/>
              </w:rPr>
              <w:t>7</w:t>
            </w:r>
            <w:r w:rsidRPr="005E4332">
              <w:rPr>
                <w:rFonts w:ascii="Bookman Old Style" w:hAnsi="Bookman Old Style"/>
                <w:b/>
                <w:spacing w:val="54"/>
              </w:rPr>
              <w:t xml:space="preserve"> </w:t>
            </w:r>
            <w:r w:rsidRPr="005E4332">
              <w:rPr>
                <w:rFonts w:ascii="Bookman Old Style" w:hAnsi="Bookman Old Style"/>
                <w:b/>
              </w:rPr>
              <w:t>–</w:t>
            </w:r>
            <w:r w:rsidRPr="005E4332">
              <w:rPr>
                <w:rFonts w:ascii="Bookman Old Style" w:hAnsi="Bookman Old Style"/>
                <w:b/>
                <w:spacing w:val="54"/>
              </w:rPr>
              <w:t xml:space="preserve"> </w:t>
            </w:r>
            <w:r w:rsidRPr="005E4332">
              <w:rPr>
                <w:rFonts w:ascii="Bookman Old Style" w:hAnsi="Bookman Old Style"/>
                <w:b/>
              </w:rPr>
              <w:t>Requisitos</w:t>
            </w:r>
            <w:r w:rsidRPr="005E4332">
              <w:rPr>
                <w:rFonts w:ascii="Bookman Old Style" w:hAnsi="Bookman Old Style"/>
                <w:b/>
                <w:spacing w:val="54"/>
              </w:rPr>
              <w:t xml:space="preserve"> </w:t>
            </w:r>
            <w:r w:rsidRPr="005E4332">
              <w:rPr>
                <w:rFonts w:ascii="Bookman Old Style" w:hAnsi="Bookman Old Style"/>
                <w:b/>
              </w:rPr>
              <w:t>da</w:t>
            </w:r>
          </w:p>
          <w:p w14:paraId="16793B55" w14:textId="77777777" w:rsidR="00025293" w:rsidRPr="005E4332" w:rsidRDefault="00025293" w:rsidP="00025293">
            <w:pPr>
              <w:pStyle w:val="TableParagraph"/>
              <w:spacing w:before="6"/>
              <w:ind w:left="0"/>
              <w:jc w:val="both"/>
              <w:rPr>
                <w:rFonts w:ascii="Bookman Old Style" w:hAnsi="Bookman Old Style"/>
              </w:rPr>
            </w:pPr>
            <w:r w:rsidRPr="005E4332">
              <w:rPr>
                <w:rFonts w:ascii="Bookman Old Style" w:hAnsi="Bookman Old Style"/>
                <w:b/>
              </w:rPr>
              <w:t>contratação</w:t>
            </w:r>
          </w:p>
        </w:tc>
        <w:tc>
          <w:tcPr>
            <w:tcW w:w="7508" w:type="dxa"/>
          </w:tcPr>
          <w:p w14:paraId="43E5D7B6"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CNPJ (Cadastro Nacional de Pessoa Jurídica); </w:t>
            </w:r>
          </w:p>
          <w:p w14:paraId="639144EB"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Contrato social e suas alterações, caso haja;</w:t>
            </w:r>
          </w:p>
          <w:p w14:paraId="570DE979"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Registro comercial, no caso de empresa individual; </w:t>
            </w:r>
          </w:p>
          <w:p w14:paraId="4BC2BBB2"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Inscrição do empresário, no caso de empresário individual. </w:t>
            </w:r>
          </w:p>
          <w:p w14:paraId="08A7755B"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Certidão negativa de débitos de tributos federais, estaduais e municipais;</w:t>
            </w:r>
          </w:p>
          <w:p w14:paraId="1B4DE7CC"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Certificado de regularidade do FGTS (Fundo de Garantia por Tempo de Serviço); </w:t>
            </w:r>
          </w:p>
          <w:p w14:paraId="16C23861"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Certidão de regularidade junto à Seguridade Social (INSS).</w:t>
            </w:r>
          </w:p>
          <w:p w14:paraId="33F9AEB7"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Declaração de que a empresa não possui mão de obra em situação de trabalho infantil ou trabalho escravo; </w:t>
            </w:r>
          </w:p>
          <w:p w14:paraId="0CB07548"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Declaração de que a empresa está em conformidade com as normas de saúde e segurança no trabalho;</w:t>
            </w:r>
          </w:p>
          <w:p w14:paraId="688FF39E"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Certidões negativas de débitos trabalhistas. </w:t>
            </w:r>
          </w:p>
          <w:p w14:paraId="7581D188"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Apresentação das Carteiras de Habilitação de todos os seus motoristas, como também, realizar a apresentação do CRLV de cada veículo a ser locado, no ato da assinatura do termo contratual, sob pena de não celebrar o referido instrumento; </w:t>
            </w:r>
          </w:p>
          <w:p w14:paraId="10504625"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Os veículos e seus condutores devem estar em conformidade com o que diz o Código de Trânsito Brasileiro sobre o transporte escolar em seus artigos 136, 137 e 138; </w:t>
            </w:r>
          </w:p>
          <w:p w14:paraId="729FB71B"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A empresa deve-se comprometer a realizar a troca de motoristas, se necessário, apresentando a documentação pertinente para realização do serviço.</w:t>
            </w:r>
          </w:p>
          <w:p w14:paraId="74407374" w14:textId="77777777" w:rsidR="00025293" w:rsidRPr="005E4332" w:rsidRDefault="00025293" w:rsidP="00025293">
            <w:pPr>
              <w:numPr>
                <w:ilvl w:val="0"/>
                <w:numId w:val="5"/>
              </w:numPr>
              <w:spacing w:line="259" w:lineRule="auto"/>
              <w:contextualSpacing/>
              <w:rPr>
                <w:rFonts w:ascii="Bookman Old Style" w:hAnsi="Bookman Old Style"/>
                <w:sz w:val="22"/>
                <w:szCs w:val="22"/>
              </w:rPr>
            </w:pPr>
            <w:r w:rsidRPr="005E4332">
              <w:rPr>
                <w:rFonts w:ascii="Bookman Old Style" w:hAnsi="Bookman Old Style"/>
                <w:sz w:val="22"/>
                <w:szCs w:val="22"/>
              </w:rPr>
              <w:t xml:space="preserve">Os serviços deverão ser executados com veículos em perfeitas condições, mediante a vistoria dos requisitos obrigatórios para sua utilização. </w:t>
            </w:r>
          </w:p>
          <w:p w14:paraId="679A11AA" w14:textId="77777777" w:rsidR="00025293" w:rsidRPr="005E4332" w:rsidRDefault="00025293" w:rsidP="00025293">
            <w:pPr>
              <w:widowControl w:val="0"/>
              <w:numPr>
                <w:ilvl w:val="0"/>
                <w:numId w:val="5"/>
              </w:numPr>
              <w:autoSpaceDE w:val="0"/>
              <w:autoSpaceDN w:val="0"/>
              <w:rPr>
                <w:rFonts w:ascii="Bookman Old Style" w:hAnsi="Bookman Old Style"/>
                <w:sz w:val="22"/>
                <w:szCs w:val="22"/>
              </w:rPr>
            </w:pPr>
            <w:r w:rsidRPr="005E4332">
              <w:rPr>
                <w:rFonts w:ascii="Bookman Old Style" w:hAnsi="Bookman Old Style" w:cs="Segoe UI"/>
                <w:sz w:val="22"/>
                <w:szCs w:val="22"/>
              </w:rPr>
              <w:t>É necessário apresentar a documentação do veículo, o qual deve ter até 10 anos de fabricação no momento da assinatura do contrato. Durante a vigência do contrato, não é permitido que o veículo ultrapasse os 10 anos de fabricação estipulados, devendo estar equipado com os itens obrigatórios.</w:t>
            </w:r>
          </w:p>
        </w:tc>
      </w:tr>
    </w:tbl>
    <w:p w14:paraId="4EAEF97A" w14:textId="77777777" w:rsidR="00025293" w:rsidRDefault="00025293" w:rsidP="00C81C83">
      <w:pPr>
        <w:pStyle w:val="TextosemFormatao"/>
        <w:contextualSpacing/>
        <w:rPr>
          <w:rFonts w:ascii="Bookman Old Style" w:hAnsi="Bookman Old Style"/>
          <w:b/>
          <w:sz w:val="22"/>
          <w:szCs w:val="22"/>
        </w:rPr>
      </w:pPr>
    </w:p>
    <w:p w14:paraId="0CC80DA5" w14:textId="77777777" w:rsidR="009D12C0" w:rsidRDefault="009D12C0" w:rsidP="00C81C83">
      <w:pPr>
        <w:pStyle w:val="TextosemFormatao"/>
        <w:contextualSpacing/>
        <w:rPr>
          <w:rFonts w:ascii="Bookman Old Style" w:hAnsi="Bookman Old Style"/>
          <w:b/>
          <w:sz w:val="22"/>
          <w:szCs w:val="22"/>
        </w:rPr>
      </w:pPr>
    </w:p>
    <w:p w14:paraId="722478D6" w14:textId="77777777" w:rsidR="009D12C0" w:rsidRPr="005E4332" w:rsidRDefault="009D12C0" w:rsidP="00C81C83">
      <w:pPr>
        <w:pStyle w:val="TextosemFormatao"/>
        <w:contextualSpacing/>
        <w:rPr>
          <w:rFonts w:ascii="Bookman Old Style" w:hAnsi="Bookman Old Style"/>
          <w:b/>
          <w:sz w:val="22"/>
          <w:szCs w:val="22"/>
        </w:rPr>
      </w:pPr>
    </w:p>
    <w:p w14:paraId="40ABAF1A" w14:textId="77777777" w:rsidR="00094B31" w:rsidRPr="005E4332" w:rsidRDefault="00094B31" w:rsidP="00094B31">
      <w:pPr>
        <w:rPr>
          <w:rFonts w:ascii="Bookman Old Style" w:hAnsi="Bookman Old Style"/>
          <w:vanish/>
          <w:sz w:val="22"/>
          <w:szCs w:val="22"/>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31"/>
        <w:gridCol w:w="7503"/>
      </w:tblGrid>
      <w:tr w:rsidR="00094B31" w:rsidRPr="005E4332" w14:paraId="03A0968B" w14:textId="77777777" w:rsidTr="00025293">
        <w:trPr>
          <w:trHeight w:val="275"/>
        </w:trPr>
        <w:tc>
          <w:tcPr>
            <w:tcW w:w="9923" w:type="dxa"/>
            <w:gridSpan w:val="3"/>
            <w:hideMark/>
          </w:tcPr>
          <w:p w14:paraId="15694C4B" w14:textId="77777777" w:rsidR="00094B31" w:rsidRPr="005E4332" w:rsidRDefault="00094B31" w:rsidP="00CD7F59">
            <w:pPr>
              <w:pStyle w:val="TableParagraph"/>
              <w:ind w:left="1320" w:right="1317"/>
              <w:jc w:val="center"/>
              <w:rPr>
                <w:rFonts w:ascii="Bookman Old Style" w:hAnsi="Bookman Old Style"/>
                <w:b/>
              </w:rPr>
            </w:pPr>
            <w:r w:rsidRPr="005E4332">
              <w:rPr>
                <w:rFonts w:ascii="Bookman Old Style" w:hAnsi="Bookman Old Style"/>
                <w:b/>
              </w:rPr>
              <w:lastRenderedPageBreak/>
              <w:t>8</w:t>
            </w:r>
            <w:r w:rsidRPr="005E4332">
              <w:rPr>
                <w:rFonts w:ascii="Bookman Old Style" w:hAnsi="Bookman Old Style"/>
                <w:b/>
                <w:spacing w:val="-2"/>
              </w:rPr>
              <w:t xml:space="preserve"> </w:t>
            </w:r>
            <w:r w:rsidRPr="005E4332">
              <w:rPr>
                <w:rFonts w:ascii="Bookman Old Style" w:hAnsi="Bookman Old Style"/>
                <w:b/>
              </w:rPr>
              <w:t>–</w:t>
            </w:r>
            <w:r w:rsidRPr="005E4332">
              <w:rPr>
                <w:rFonts w:ascii="Bookman Old Style" w:hAnsi="Bookman Old Style"/>
                <w:b/>
                <w:spacing w:val="-1"/>
              </w:rPr>
              <w:t xml:space="preserve"> </w:t>
            </w:r>
            <w:r w:rsidRPr="005E4332">
              <w:rPr>
                <w:rFonts w:ascii="Bookman Old Style" w:hAnsi="Bookman Old Style"/>
                <w:b/>
              </w:rPr>
              <w:t>Prazo,</w:t>
            </w:r>
            <w:r w:rsidRPr="005E4332">
              <w:rPr>
                <w:rFonts w:ascii="Bookman Old Style" w:hAnsi="Bookman Old Style"/>
                <w:b/>
                <w:spacing w:val="-1"/>
              </w:rPr>
              <w:t xml:space="preserve"> </w:t>
            </w:r>
            <w:r w:rsidRPr="005E4332">
              <w:rPr>
                <w:rFonts w:ascii="Bookman Old Style" w:hAnsi="Bookman Old Style"/>
                <w:b/>
              </w:rPr>
              <w:t>Local</w:t>
            </w:r>
            <w:r w:rsidRPr="005E4332">
              <w:rPr>
                <w:rFonts w:ascii="Bookman Old Style" w:hAnsi="Bookman Old Style"/>
                <w:b/>
                <w:spacing w:val="-1"/>
              </w:rPr>
              <w:t xml:space="preserve"> </w:t>
            </w:r>
            <w:r w:rsidRPr="005E4332">
              <w:rPr>
                <w:rFonts w:ascii="Bookman Old Style" w:hAnsi="Bookman Old Style"/>
                <w:b/>
              </w:rPr>
              <w:t>de</w:t>
            </w:r>
            <w:r w:rsidRPr="005E4332">
              <w:rPr>
                <w:rFonts w:ascii="Bookman Old Style" w:hAnsi="Bookman Old Style"/>
                <w:b/>
                <w:spacing w:val="-2"/>
              </w:rPr>
              <w:t xml:space="preserve"> </w:t>
            </w:r>
            <w:r w:rsidRPr="005E4332">
              <w:rPr>
                <w:rFonts w:ascii="Bookman Old Style" w:hAnsi="Bookman Old Style"/>
                <w:b/>
              </w:rPr>
              <w:t>Entrega</w:t>
            </w:r>
            <w:r w:rsidRPr="005E4332">
              <w:rPr>
                <w:rFonts w:ascii="Bookman Old Style" w:hAnsi="Bookman Old Style"/>
                <w:b/>
                <w:spacing w:val="-1"/>
              </w:rPr>
              <w:t xml:space="preserve"> </w:t>
            </w:r>
            <w:r w:rsidRPr="005E4332">
              <w:rPr>
                <w:rFonts w:ascii="Bookman Old Style" w:hAnsi="Bookman Old Style"/>
                <w:b/>
              </w:rPr>
              <w:t>ou</w:t>
            </w:r>
            <w:r w:rsidRPr="005E4332">
              <w:rPr>
                <w:rFonts w:ascii="Bookman Old Style" w:hAnsi="Bookman Old Style"/>
                <w:b/>
                <w:spacing w:val="-1"/>
              </w:rPr>
              <w:t xml:space="preserve"> </w:t>
            </w:r>
            <w:r w:rsidRPr="005E4332">
              <w:rPr>
                <w:rFonts w:ascii="Bookman Old Style" w:hAnsi="Bookman Old Style"/>
                <w:b/>
              </w:rPr>
              <w:t>Execução</w:t>
            </w:r>
            <w:r w:rsidRPr="005E4332">
              <w:rPr>
                <w:rFonts w:ascii="Bookman Old Style" w:hAnsi="Bookman Old Style"/>
                <w:b/>
                <w:spacing w:val="-1"/>
              </w:rPr>
              <w:t xml:space="preserve"> </w:t>
            </w:r>
            <w:r w:rsidRPr="005E4332">
              <w:rPr>
                <w:rFonts w:ascii="Bookman Old Style" w:hAnsi="Bookman Old Style"/>
                <w:b/>
              </w:rPr>
              <w:t>e Resultados</w:t>
            </w:r>
            <w:r w:rsidRPr="005E4332">
              <w:rPr>
                <w:rFonts w:ascii="Bookman Old Style" w:hAnsi="Bookman Old Style"/>
                <w:b/>
                <w:spacing w:val="-2"/>
              </w:rPr>
              <w:t xml:space="preserve"> </w:t>
            </w:r>
            <w:r w:rsidRPr="005E4332">
              <w:rPr>
                <w:rFonts w:ascii="Bookman Old Style" w:hAnsi="Bookman Old Style"/>
                <w:b/>
              </w:rPr>
              <w:t>Pretendidos</w:t>
            </w:r>
          </w:p>
        </w:tc>
      </w:tr>
      <w:tr w:rsidR="00094B31" w:rsidRPr="005E4332" w14:paraId="2EC88DC7" w14:textId="77777777" w:rsidTr="00025293">
        <w:trPr>
          <w:trHeight w:val="377"/>
        </w:trPr>
        <w:tc>
          <w:tcPr>
            <w:tcW w:w="2420" w:type="dxa"/>
            <w:gridSpan w:val="2"/>
          </w:tcPr>
          <w:p w14:paraId="42BBF5F0" w14:textId="77777777" w:rsidR="00094B31" w:rsidRPr="005E4332" w:rsidRDefault="00094B31" w:rsidP="003208CF">
            <w:pPr>
              <w:pStyle w:val="TableParagraph"/>
              <w:ind w:left="0"/>
              <w:jc w:val="both"/>
              <w:rPr>
                <w:rFonts w:ascii="Bookman Old Style" w:hAnsi="Bookman Old Style"/>
              </w:rPr>
            </w:pPr>
            <w:r w:rsidRPr="005E4332">
              <w:rPr>
                <w:rFonts w:ascii="Bookman Old Style" w:hAnsi="Bookman Old Style"/>
                <w:b/>
              </w:rPr>
              <w:t>8.1</w:t>
            </w:r>
            <w:r w:rsidRPr="005E4332">
              <w:rPr>
                <w:rFonts w:ascii="Bookman Old Style" w:hAnsi="Bookman Old Style"/>
                <w:b/>
                <w:spacing w:val="-2"/>
              </w:rPr>
              <w:t xml:space="preserve"> </w:t>
            </w:r>
            <w:r w:rsidRPr="005E4332">
              <w:rPr>
                <w:rFonts w:ascii="Bookman Old Style" w:hAnsi="Bookman Old Style"/>
                <w:b/>
              </w:rPr>
              <w:t>-</w:t>
            </w:r>
            <w:r w:rsidRPr="005E4332">
              <w:rPr>
                <w:rFonts w:ascii="Bookman Old Style" w:hAnsi="Bookman Old Style"/>
                <w:b/>
                <w:spacing w:val="-2"/>
              </w:rPr>
              <w:t xml:space="preserve"> </w:t>
            </w:r>
            <w:r w:rsidRPr="005E4332">
              <w:rPr>
                <w:rFonts w:ascii="Bookman Old Style" w:hAnsi="Bookman Old Style"/>
                <w:b/>
              </w:rPr>
              <w:t>Prazo</w:t>
            </w:r>
          </w:p>
        </w:tc>
        <w:tc>
          <w:tcPr>
            <w:tcW w:w="7503" w:type="dxa"/>
          </w:tcPr>
          <w:p w14:paraId="3FD6CECE" w14:textId="77777777" w:rsidR="00094B31" w:rsidRPr="005E4332" w:rsidRDefault="00094B31" w:rsidP="003208CF">
            <w:pPr>
              <w:pStyle w:val="TableParagraph"/>
              <w:jc w:val="both"/>
              <w:rPr>
                <w:rFonts w:ascii="Bookman Old Style" w:hAnsi="Bookman Old Style"/>
                <w:b/>
              </w:rPr>
            </w:pPr>
            <w:r w:rsidRPr="005E4332">
              <w:rPr>
                <w:rFonts w:ascii="Bookman Old Style" w:hAnsi="Bookman Old Style"/>
              </w:rPr>
              <w:t>A execução do serviço deverá ser efetuada no prazo máximo de 02 dias úteis, contados da data de recebimento da autorização de fornecimento/ordem de serviço</w:t>
            </w:r>
          </w:p>
        </w:tc>
      </w:tr>
      <w:tr w:rsidR="00094B31" w:rsidRPr="005E4332" w14:paraId="7C926A8B" w14:textId="77777777" w:rsidTr="00025293">
        <w:trPr>
          <w:trHeight w:val="317"/>
        </w:trPr>
        <w:tc>
          <w:tcPr>
            <w:tcW w:w="2420" w:type="dxa"/>
            <w:gridSpan w:val="2"/>
          </w:tcPr>
          <w:p w14:paraId="5EF3D612" w14:textId="77777777" w:rsidR="00094B31" w:rsidRPr="005E4332" w:rsidRDefault="00094B31" w:rsidP="003208CF">
            <w:pPr>
              <w:pStyle w:val="TableParagraph"/>
              <w:ind w:left="0"/>
              <w:jc w:val="both"/>
              <w:rPr>
                <w:rFonts w:ascii="Bookman Old Style" w:hAnsi="Bookman Old Style"/>
                <w:b/>
              </w:rPr>
            </w:pPr>
            <w:r w:rsidRPr="005E4332">
              <w:rPr>
                <w:rFonts w:ascii="Bookman Old Style" w:hAnsi="Bookman Old Style"/>
                <w:b/>
              </w:rPr>
              <w:t>8.2</w:t>
            </w:r>
            <w:r w:rsidRPr="005E4332">
              <w:rPr>
                <w:rFonts w:ascii="Bookman Old Style" w:hAnsi="Bookman Old Style"/>
                <w:b/>
                <w:spacing w:val="-2"/>
              </w:rPr>
              <w:t xml:space="preserve"> </w:t>
            </w:r>
            <w:r w:rsidRPr="005E4332">
              <w:rPr>
                <w:rFonts w:ascii="Bookman Old Style" w:hAnsi="Bookman Old Style"/>
                <w:b/>
              </w:rPr>
              <w:t>-</w:t>
            </w:r>
            <w:r w:rsidRPr="005E4332">
              <w:rPr>
                <w:rFonts w:ascii="Bookman Old Style" w:hAnsi="Bookman Old Style"/>
                <w:b/>
                <w:spacing w:val="-1"/>
              </w:rPr>
              <w:t xml:space="preserve"> </w:t>
            </w:r>
            <w:r w:rsidRPr="005E4332">
              <w:rPr>
                <w:rFonts w:ascii="Bookman Old Style" w:hAnsi="Bookman Old Style"/>
                <w:b/>
              </w:rPr>
              <w:t>Local</w:t>
            </w:r>
          </w:p>
        </w:tc>
        <w:tc>
          <w:tcPr>
            <w:tcW w:w="7503" w:type="dxa"/>
          </w:tcPr>
          <w:p w14:paraId="4B685504" w14:textId="77777777" w:rsidR="00094B31" w:rsidRPr="005E4332" w:rsidRDefault="00094B31" w:rsidP="003208CF">
            <w:pPr>
              <w:pStyle w:val="TableParagraph"/>
              <w:ind w:right="97"/>
              <w:jc w:val="both"/>
              <w:rPr>
                <w:rFonts w:ascii="Bookman Old Style" w:hAnsi="Bookman Old Style"/>
              </w:rPr>
            </w:pPr>
            <w:r w:rsidRPr="005E4332">
              <w:rPr>
                <w:rFonts w:ascii="Bookman Old Style" w:hAnsi="Bookman Old Style"/>
              </w:rPr>
              <w:t>Os bens/serviços deverão ser prestados conforme itinerários elencados.</w:t>
            </w:r>
          </w:p>
        </w:tc>
      </w:tr>
      <w:tr w:rsidR="00094B31" w:rsidRPr="005E4332" w14:paraId="68406528" w14:textId="77777777" w:rsidTr="00025293">
        <w:trPr>
          <w:trHeight w:val="275"/>
        </w:trPr>
        <w:tc>
          <w:tcPr>
            <w:tcW w:w="2420" w:type="dxa"/>
            <w:gridSpan w:val="2"/>
          </w:tcPr>
          <w:p w14:paraId="180E4C83" w14:textId="77777777" w:rsidR="00094B31" w:rsidRPr="005E4332" w:rsidRDefault="00094B31" w:rsidP="003208CF">
            <w:pPr>
              <w:pStyle w:val="TableParagraph"/>
              <w:ind w:left="0"/>
              <w:jc w:val="both"/>
              <w:rPr>
                <w:rFonts w:ascii="Bookman Old Style" w:hAnsi="Bookman Old Style"/>
                <w:b/>
              </w:rPr>
            </w:pPr>
            <w:r w:rsidRPr="005E4332">
              <w:rPr>
                <w:rFonts w:ascii="Bookman Old Style" w:hAnsi="Bookman Old Style"/>
                <w:b/>
              </w:rPr>
              <w:t>8.3</w:t>
            </w:r>
            <w:r w:rsidRPr="005E4332">
              <w:rPr>
                <w:rFonts w:ascii="Bookman Old Style" w:hAnsi="Bookman Old Style"/>
                <w:b/>
                <w:spacing w:val="1"/>
              </w:rPr>
              <w:t xml:space="preserve"> </w:t>
            </w:r>
            <w:r w:rsidRPr="005E4332">
              <w:rPr>
                <w:rFonts w:ascii="Bookman Old Style" w:hAnsi="Bookman Old Style"/>
                <w:b/>
              </w:rPr>
              <w:t>–</w:t>
            </w:r>
            <w:r w:rsidRPr="005E4332">
              <w:rPr>
                <w:rFonts w:ascii="Bookman Old Style" w:hAnsi="Bookman Old Style"/>
                <w:b/>
                <w:spacing w:val="1"/>
              </w:rPr>
              <w:t xml:space="preserve"> </w:t>
            </w:r>
            <w:r w:rsidRPr="005E4332">
              <w:rPr>
                <w:rFonts w:ascii="Bookman Old Style" w:hAnsi="Bookman Old Style"/>
                <w:b/>
              </w:rPr>
              <w:t>Resultados</w:t>
            </w:r>
            <w:r w:rsidRPr="005E4332">
              <w:rPr>
                <w:rFonts w:ascii="Bookman Old Style" w:hAnsi="Bookman Old Style"/>
                <w:b/>
                <w:spacing w:val="1"/>
              </w:rPr>
              <w:t xml:space="preserve"> </w:t>
            </w:r>
            <w:r w:rsidRPr="005E4332">
              <w:rPr>
                <w:rFonts w:ascii="Bookman Old Style" w:hAnsi="Bookman Old Style"/>
                <w:b/>
              </w:rPr>
              <w:t>pretendidos com o</w:t>
            </w:r>
            <w:r w:rsidRPr="005E4332">
              <w:rPr>
                <w:rFonts w:ascii="Bookman Old Style" w:hAnsi="Bookman Old Style"/>
                <w:b/>
                <w:spacing w:val="-57"/>
              </w:rPr>
              <w:t xml:space="preserve"> </w:t>
            </w:r>
            <w:r w:rsidRPr="005E4332">
              <w:rPr>
                <w:rFonts w:ascii="Bookman Old Style" w:hAnsi="Bookman Old Style"/>
                <w:b/>
              </w:rPr>
              <w:t>objeto</w:t>
            </w:r>
          </w:p>
        </w:tc>
        <w:tc>
          <w:tcPr>
            <w:tcW w:w="7503" w:type="dxa"/>
          </w:tcPr>
          <w:p w14:paraId="7799F45C" w14:textId="77777777" w:rsidR="00094B31" w:rsidRPr="005E4332" w:rsidRDefault="00094B31" w:rsidP="003208CF">
            <w:pPr>
              <w:pStyle w:val="TableParagraph"/>
              <w:ind w:left="0" w:right="97"/>
              <w:jc w:val="both"/>
              <w:rPr>
                <w:rFonts w:ascii="Bookman Old Style" w:hAnsi="Bookman Old Style"/>
                <w:b/>
              </w:rPr>
            </w:pPr>
            <w:r w:rsidRPr="005E4332">
              <w:rPr>
                <w:rFonts w:ascii="Bookman Old Style" w:hAnsi="Bookman Old Style"/>
              </w:rPr>
              <w:t>Pretende-se, com a contratação, atender aos alunos e crianças da Rede Pública Municipal e Estadual. O município não dispõe de número suficiente de veículos e profissionais habilitados para a demanda do Transporte Escolar. Desta forma, visa-se a contratação de empresa especializada para o transporte de alunos da Rede Pública Municipal e Estadual de Ensino, período que compreende o mínimo de 200 (duzentos) dias letivos anuais, conforme calendário escolar municipal e estadual.</w:t>
            </w:r>
          </w:p>
        </w:tc>
      </w:tr>
      <w:tr w:rsidR="00094B31" w:rsidRPr="005E4332" w14:paraId="7EAAC197" w14:textId="77777777" w:rsidTr="00025293">
        <w:trPr>
          <w:trHeight w:val="171"/>
        </w:trPr>
        <w:tc>
          <w:tcPr>
            <w:tcW w:w="9923" w:type="dxa"/>
            <w:gridSpan w:val="3"/>
            <w:hideMark/>
          </w:tcPr>
          <w:p w14:paraId="09759390" w14:textId="77777777" w:rsidR="00094B31" w:rsidRPr="005E4332" w:rsidRDefault="00094B31" w:rsidP="003208CF">
            <w:pPr>
              <w:pStyle w:val="TableParagraph"/>
              <w:ind w:left="4080" w:right="242" w:hanging="3815"/>
              <w:jc w:val="both"/>
              <w:rPr>
                <w:rFonts w:ascii="Bookman Old Style" w:hAnsi="Bookman Old Style"/>
                <w:b/>
              </w:rPr>
            </w:pPr>
            <w:r w:rsidRPr="005E4332">
              <w:rPr>
                <w:rFonts w:ascii="Bookman Old Style" w:hAnsi="Bookman Old Style"/>
                <w:b/>
              </w:rPr>
              <w:t>9 - Forma de Solicitação, Forma/Cronograma de Entrega e ou Execução e Condições de</w:t>
            </w:r>
            <w:r w:rsidRPr="005E4332">
              <w:rPr>
                <w:rFonts w:ascii="Bookman Old Style" w:hAnsi="Bookman Old Style"/>
                <w:b/>
                <w:spacing w:val="-57"/>
              </w:rPr>
              <w:t xml:space="preserve"> </w:t>
            </w:r>
            <w:r w:rsidRPr="005E4332">
              <w:rPr>
                <w:rFonts w:ascii="Bookman Old Style" w:hAnsi="Bookman Old Style"/>
                <w:b/>
              </w:rPr>
              <w:t>Recebimento</w:t>
            </w:r>
          </w:p>
        </w:tc>
      </w:tr>
      <w:tr w:rsidR="00094B31" w:rsidRPr="005E4332" w14:paraId="6C63F862" w14:textId="77777777" w:rsidTr="00025293">
        <w:trPr>
          <w:trHeight w:val="354"/>
        </w:trPr>
        <w:tc>
          <w:tcPr>
            <w:tcW w:w="2420" w:type="dxa"/>
            <w:gridSpan w:val="2"/>
            <w:hideMark/>
          </w:tcPr>
          <w:p w14:paraId="77D1CC97" w14:textId="77777777" w:rsidR="00094B31" w:rsidRPr="005E4332" w:rsidRDefault="00094B31" w:rsidP="003208CF">
            <w:pPr>
              <w:pStyle w:val="TableParagraph"/>
              <w:jc w:val="both"/>
              <w:rPr>
                <w:rFonts w:ascii="Bookman Old Style" w:hAnsi="Bookman Old Style"/>
                <w:b/>
              </w:rPr>
            </w:pPr>
            <w:r w:rsidRPr="005E4332">
              <w:rPr>
                <w:rFonts w:ascii="Bookman Old Style" w:hAnsi="Bookman Old Style"/>
                <w:b/>
              </w:rPr>
              <w:t>9.1</w:t>
            </w:r>
            <w:r w:rsidRPr="005E4332">
              <w:rPr>
                <w:rFonts w:ascii="Bookman Old Style" w:hAnsi="Bookman Old Style"/>
                <w:b/>
                <w:spacing w:val="13"/>
              </w:rPr>
              <w:t xml:space="preserve"> </w:t>
            </w:r>
            <w:r w:rsidRPr="005E4332">
              <w:rPr>
                <w:rFonts w:ascii="Bookman Old Style" w:hAnsi="Bookman Old Style"/>
                <w:b/>
              </w:rPr>
              <w:t>-</w:t>
            </w:r>
            <w:r w:rsidRPr="005E4332">
              <w:rPr>
                <w:rFonts w:ascii="Bookman Old Style" w:hAnsi="Bookman Old Style"/>
                <w:b/>
                <w:spacing w:val="13"/>
              </w:rPr>
              <w:t xml:space="preserve"> </w:t>
            </w:r>
            <w:r w:rsidRPr="005E4332">
              <w:rPr>
                <w:rFonts w:ascii="Bookman Old Style" w:hAnsi="Bookman Old Style"/>
                <w:b/>
              </w:rPr>
              <w:t>Forma</w:t>
            </w:r>
            <w:r w:rsidRPr="005E4332">
              <w:rPr>
                <w:rFonts w:ascii="Bookman Old Style" w:hAnsi="Bookman Old Style"/>
                <w:b/>
                <w:spacing w:val="13"/>
              </w:rPr>
              <w:t xml:space="preserve">      </w:t>
            </w:r>
            <w:r w:rsidRPr="005E4332">
              <w:rPr>
                <w:rFonts w:ascii="Bookman Old Style" w:hAnsi="Bookman Old Style"/>
                <w:b/>
              </w:rPr>
              <w:t xml:space="preserve">de </w:t>
            </w:r>
            <w:r w:rsidRPr="005E4332">
              <w:rPr>
                <w:rFonts w:ascii="Bookman Old Style" w:hAnsi="Bookman Old Style"/>
                <w:b/>
                <w:spacing w:val="-57"/>
              </w:rPr>
              <w:t xml:space="preserve">      </w:t>
            </w:r>
            <w:r w:rsidRPr="005E4332">
              <w:rPr>
                <w:rFonts w:ascii="Bookman Old Style" w:hAnsi="Bookman Old Style"/>
                <w:b/>
              </w:rPr>
              <w:t>Solicitação</w:t>
            </w:r>
          </w:p>
        </w:tc>
        <w:tc>
          <w:tcPr>
            <w:tcW w:w="7503" w:type="dxa"/>
            <w:hideMark/>
          </w:tcPr>
          <w:p w14:paraId="46A2BE1B" w14:textId="77777777" w:rsidR="00094B31" w:rsidRPr="005E4332" w:rsidRDefault="00094B31" w:rsidP="003208CF">
            <w:pPr>
              <w:pStyle w:val="TableParagraph"/>
              <w:ind w:left="141"/>
              <w:jc w:val="both"/>
              <w:rPr>
                <w:rFonts w:ascii="Bookman Old Style" w:hAnsi="Bookman Old Style"/>
              </w:rPr>
            </w:pPr>
            <w:r w:rsidRPr="005E4332">
              <w:rPr>
                <w:rFonts w:ascii="Bookman Old Style" w:hAnsi="Bookman Old Style"/>
                <w:b/>
              </w:rPr>
              <w:t>9.1.1</w:t>
            </w:r>
            <w:r w:rsidRPr="005E4332">
              <w:rPr>
                <w:rFonts w:ascii="Bookman Old Style" w:hAnsi="Bookman Old Style"/>
                <w:b/>
                <w:spacing w:val="30"/>
              </w:rPr>
              <w:t xml:space="preserve"> </w:t>
            </w:r>
            <w:r w:rsidRPr="005E4332">
              <w:rPr>
                <w:rFonts w:ascii="Bookman Old Style" w:hAnsi="Bookman Old Style"/>
              </w:rPr>
              <w:t>Os</w:t>
            </w:r>
            <w:r w:rsidRPr="005E4332">
              <w:rPr>
                <w:rFonts w:ascii="Bookman Old Style" w:hAnsi="Bookman Old Style"/>
                <w:spacing w:val="30"/>
              </w:rPr>
              <w:t xml:space="preserve"> </w:t>
            </w:r>
            <w:r w:rsidRPr="005E4332">
              <w:rPr>
                <w:rFonts w:ascii="Bookman Old Style" w:hAnsi="Bookman Old Style"/>
              </w:rPr>
              <w:t>bens/serviços</w:t>
            </w:r>
            <w:r w:rsidRPr="005E4332">
              <w:rPr>
                <w:rFonts w:ascii="Bookman Old Style" w:hAnsi="Bookman Old Style"/>
                <w:spacing w:val="30"/>
              </w:rPr>
              <w:t xml:space="preserve"> </w:t>
            </w:r>
            <w:r w:rsidRPr="005E4332">
              <w:rPr>
                <w:rFonts w:ascii="Bookman Old Style" w:hAnsi="Bookman Old Style"/>
              </w:rPr>
              <w:t>serão</w:t>
            </w:r>
            <w:r w:rsidRPr="005E4332">
              <w:rPr>
                <w:rFonts w:ascii="Bookman Old Style" w:hAnsi="Bookman Old Style"/>
                <w:spacing w:val="30"/>
              </w:rPr>
              <w:t xml:space="preserve"> </w:t>
            </w:r>
            <w:r w:rsidRPr="005E4332">
              <w:rPr>
                <w:rFonts w:ascii="Bookman Old Style" w:hAnsi="Bookman Old Style"/>
              </w:rPr>
              <w:t>solicitados</w:t>
            </w:r>
            <w:r w:rsidRPr="005E4332">
              <w:rPr>
                <w:rFonts w:ascii="Bookman Old Style" w:hAnsi="Bookman Old Style"/>
                <w:spacing w:val="33"/>
              </w:rPr>
              <w:t xml:space="preserve"> </w:t>
            </w:r>
            <w:r w:rsidRPr="005E4332">
              <w:rPr>
                <w:rFonts w:ascii="Bookman Old Style" w:hAnsi="Bookman Old Style"/>
              </w:rPr>
              <w:t>mediante</w:t>
            </w:r>
            <w:r w:rsidRPr="005E4332">
              <w:rPr>
                <w:rFonts w:ascii="Bookman Old Style" w:hAnsi="Bookman Old Style"/>
                <w:spacing w:val="29"/>
              </w:rPr>
              <w:t xml:space="preserve"> </w:t>
            </w:r>
            <w:r w:rsidRPr="005E4332">
              <w:rPr>
                <w:rFonts w:ascii="Bookman Old Style" w:hAnsi="Bookman Old Style"/>
              </w:rPr>
              <w:t>emissão</w:t>
            </w:r>
            <w:r w:rsidRPr="005E4332">
              <w:rPr>
                <w:rFonts w:ascii="Bookman Old Style" w:hAnsi="Bookman Old Style"/>
                <w:spacing w:val="30"/>
              </w:rPr>
              <w:t xml:space="preserve"> </w:t>
            </w:r>
            <w:r w:rsidRPr="005E4332">
              <w:rPr>
                <w:rFonts w:ascii="Bookman Old Style" w:hAnsi="Bookman Old Style"/>
              </w:rPr>
              <w:t>de</w:t>
            </w:r>
            <w:r w:rsidRPr="005E4332">
              <w:rPr>
                <w:rFonts w:ascii="Bookman Old Style" w:hAnsi="Bookman Old Style"/>
                <w:spacing w:val="30"/>
              </w:rPr>
              <w:t xml:space="preserve"> </w:t>
            </w:r>
            <w:r w:rsidRPr="005E4332">
              <w:rPr>
                <w:rFonts w:ascii="Bookman Old Style" w:hAnsi="Bookman Old Style"/>
              </w:rPr>
              <w:t>ordem</w:t>
            </w:r>
            <w:r w:rsidRPr="005E4332">
              <w:rPr>
                <w:rFonts w:ascii="Bookman Old Style" w:hAnsi="Bookman Old Style"/>
                <w:spacing w:val="30"/>
              </w:rPr>
              <w:t xml:space="preserve"> </w:t>
            </w:r>
            <w:r w:rsidRPr="005E4332">
              <w:rPr>
                <w:rFonts w:ascii="Bookman Old Style" w:hAnsi="Bookman Old Style"/>
              </w:rPr>
              <w:t>de serviço</w:t>
            </w:r>
            <w:r w:rsidRPr="005E4332">
              <w:rPr>
                <w:rFonts w:ascii="Bookman Old Style" w:hAnsi="Bookman Old Style"/>
                <w:spacing w:val="-2"/>
              </w:rPr>
              <w:t xml:space="preserve"> </w:t>
            </w:r>
            <w:r w:rsidRPr="005E4332">
              <w:rPr>
                <w:rFonts w:ascii="Bookman Old Style" w:hAnsi="Bookman Old Style"/>
              </w:rPr>
              <w:t>ou</w:t>
            </w:r>
            <w:r w:rsidRPr="005E4332">
              <w:rPr>
                <w:rFonts w:ascii="Bookman Old Style" w:hAnsi="Bookman Old Style"/>
                <w:spacing w:val="-2"/>
              </w:rPr>
              <w:t xml:space="preserve"> </w:t>
            </w:r>
            <w:r w:rsidRPr="005E4332">
              <w:rPr>
                <w:rFonts w:ascii="Bookman Old Style" w:hAnsi="Bookman Old Style"/>
              </w:rPr>
              <w:t>autorização</w:t>
            </w:r>
            <w:r w:rsidRPr="005E4332">
              <w:rPr>
                <w:rFonts w:ascii="Bookman Old Style" w:hAnsi="Bookman Old Style"/>
                <w:spacing w:val="-2"/>
              </w:rPr>
              <w:t xml:space="preserve"> </w:t>
            </w:r>
            <w:r w:rsidRPr="005E4332">
              <w:rPr>
                <w:rFonts w:ascii="Bookman Old Style" w:hAnsi="Bookman Old Style"/>
              </w:rPr>
              <w:t>de fornecimento.</w:t>
            </w:r>
          </w:p>
        </w:tc>
      </w:tr>
      <w:tr w:rsidR="00094B31" w:rsidRPr="005E4332" w14:paraId="5BDC316E" w14:textId="77777777" w:rsidTr="00025293">
        <w:trPr>
          <w:trHeight w:val="497"/>
        </w:trPr>
        <w:tc>
          <w:tcPr>
            <w:tcW w:w="2420" w:type="dxa"/>
            <w:gridSpan w:val="2"/>
          </w:tcPr>
          <w:p w14:paraId="523CBAFE" w14:textId="77777777" w:rsidR="00094B31" w:rsidRPr="005E4332" w:rsidRDefault="00094B31" w:rsidP="003208CF">
            <w:pPr>
              <w:pStyle w:val="TableParagraph"/>
              <w:spacing w:before="6"/>
              <w:ind w:left="0"/>
              <w:jc w:val="both"/>
              <w:rPr>
                <w:rFonts w:ascii="Bookman Old Style" w:hAnsi="Bookman Old Style"/>
              </w:rPr>
            </w:pPr>
          </w:p>
          <w:p w14:paraId="7EDE719E" w14:textId="77777777" w:rsidR="00094B31" w:rsidRPr="005E4332" w:rsidRDefault="00094B31" w:rsidP="003208CF">
            <w:pPr>
              <w:pStyle w:val="TableParagraph"/>
              <w:ind w:right="96"/>
              <w:jc w:val="both"/>
              <w:rPr>
                <w:rFonts w:ascii="Bookman Old Style" w:hAnsi="Bookman Old Style"/>
                <w:b/>
              </w:rPr>
            </w:pPr>
            <w:r w:rsidRPr="005E4332">
              <w:rPr>
                <w:rFonts w:ascii="Bookman Old Style" w:hAnsi="Bookman Old Style"/>
                <w:b/>
              </w:rPr>
              <w:t>9.2</w:t>
            </w:r>
            <w:r w:rsidRPr="005E4332">
              <w:rPr>
                <w:rFonts w:ascii="Bookman Old Style" w:hAnsi="Bookman Old Style"/>
                <w:b/>
                <w:spacing w:val="1"/>
              </w:rPr>
              <w:t xml:space="preserve"> </w:t>
            </w:r>
            <w:r w:rsidRPr="005E4332">
              <w:rPr>
                <w:rFonts w:ascii="Bookman Old Style" w:hAnsi="Bookman Old Style"/>
                <w:b/>
              </w:rPr>
              <w:t>-</w:t>
            </w:r>
            <w:r w:rsidRPr="005E4332">
              <w:rPr>
                <w:rFonts w:ascii="Bookman Old Style" w:hAnsi="Bookman Old Style"/>
                <w:b/>
                <w:spacing w:val="1"/>
              </w:rPr>
              <w:t xml:space="preserve"> </w:t>
            </w:r>
            <w:r w:rsidRPr="005E4332">
              <w:rPr>
                <w:rFonts w:ascii="Bookman Old Style" w:hAnsi="Bookman Old Style"/>
                <w:b/>
              </w:rPr>
              <w:t>Forma</w:t>
            </w:r>
            <w:r w:rsidRPr="005E4332">
              <w:rPr>
                <w:rFonts w:ascii="Bookman Old Style" w:hAnsi="Bookman Old Style"/>
                <w:b/>
                <w:spacing w:val="1"/>
              </w:rPr>
              <w:t xml:space="preserve"> </w:t>
            </w:r>
            <w:r w:rsidRPr="005E4332">
              <w:rPr>
                <w:rFonts w:ascii="Bookman Old Style" w:hAnsi="Bookman Old Style"/>
                <w:b/>
              </w:rPr>
              <w:t>e</w:t>
            </w:r>
            <w:r w:rsidRPr="005E4332">
              <w:rPr>
                <w:rFonts w:ascii="Bookman Old Style" w:hAnsi="Bookman Old Style"/>
                <w:b/>
                <w:spacing w:val="-57"/>
              </w:rPr>
              <w:t xml:space="preserve"> </w:t>
            </w:r>
            <w:r w:rsidRPr="005E4332">
              <w:rPr>
                <w:rFonts w:ascii="Bookman Old Style" w:hAnsi="Bookman Old Style"/>
                <w:b/>
              </w:rPr>
              <w:t>Cronograma</w:t>
            </w:r>
            <w:r w:rsidRPr="005E4332">
              <w:rPr>
                <w:rFonts w:ascii="Bookman Old Style" w:hAnsi="Bookman Old Style"/>
                <w:b/>
                <w:spacing w:val="1"/>
              </w:rPr>
              <w:t xml:space="preserve"> </w:t>
            </w:r>
            <w:r w:rsidRPr="005E4332">
              <w:rPr>
                <w:rFonts w:ascii="Bookman Old Style" w:hAnsi="Bookman Old Style"/>
                <w:b/>
              </w:rPr>
              <w:t>de</w:t>
            </w:r>
            <w:r w:rsidRPr="005E4332">
              <w:rPr>
                <w:rFonts w:ascii="Bookman Old Style" w:hAnsi="Bookman Old Style"/>
                <w:b/>
                <w:spacing w:val="-57"/>
              </w:rPr>
              <w:t xml:space="preserve"> </w:t>
            </w:r>
            <w:r w:rsidRPr="005E4332">
              <w:rPr>
                <w:rFonts w:ascii="Bookman Old Style" w:hAnsi="Bookman Old Style"/>
                <w:b/>
              </w:rPr>
              <w:t>Entrega</w:t>
            </w:r>
            <w:r w:rsidRPr="005E4332">
              <w:rPr>
                <w:rFonts w:ascii="Bookman Old Style" w:hAnsi="Bookman Old Style"/>
                <w:b/>
                <w:spacing w:val="1"/>
              </w:rPr>
              <w:t xml:space="preserve"> </w:t>
            </w:r>
            <w:r w:rsidRPr="005E4332">
              <w:rPr>
                <w:rFonts w:ascii="Bookman Old Style" w:hAnsi="Bookman Old Style"/>
                <w:b/>
              </w:rPr>
              <w:t>e</w:t>
            </w:r>
            <w:r w:rsidRPr="005E4332">
              <w:rPr>
                <w:rFonts w:ascii="Bookman Old Style" w:hAnsi="Bookman Old Style"/>
                <w:b/>
                <w:spacing w:val="1"/>
              </w:rPr>
              <w:t xml:space="preserve"> </w:t>
            </w:r>
            <w:r w:rsidRPr="005E4332">
              <w:rPr>
                <w:rFonts w:ascii="Bookman Old Style" w:hAnsi="Bookman Old Style"/>
                <w:b/>
              </w:rPr>
              <w:t>ou</w:t>
            </w:r>
            <w:r w:rsidRPr="005E4332">
              <w:rPr>
                <w:rFonts w:ascii="Bookman Old Style" w:hAnsi="Bookman Old Style"/>
                <w:b/>
                <w:spacing w:val="1"/>
              </w:rPr>
              <w:t xml:space="preserve"> </w:t>
            </w:r>
            <w:r w:rsidRPr="005E4332">
              <w:rPr>
                <w:rFonts w:ascii="Bookman Old Style" w:hAnsi="Bookman Old Style"/>
                <w:b/>
              </w:rPr>
              <w:t>Execução</w:t>
            </w:r>
          </w:p>
          <w:p w14:paraId="36B9C850" w14:textId="77777777" w:rsidR="00094B31" w:rsidRPr="005E4332" w:rsidRDefault="00094B31" w:rsidP="003208CF">
            <w:pPr>
              <w:pStyle w:val="TableParagraph"/>
              <w:ind w:right="96"/>
              <w:jc w:val="both"/>
              <w:rPr>
                <w:rFonts w:ascii="Bookman Old Style" w:hAnsi="Bookman Old Style"/>
                <w:b/>
              </w:rPr>
            </w:pPr>
          </w:p>
        </w:tc>
        <w:tc>
          <w:tcPr>
            <w:tcW w:w="7503" w:type="dxa"/>
            <w:hideMark/>
          </w:tcPr>
          <w:p w14:paraId="1046801B" w14:textId="77777777" w:rsidR="00094B31" w:rsidRPr="005E4332" w:rsidRDefault="00094B31" w:rsidP="003208CF">
            <w:pPr>
              <w:pStyle w:val="TableParagraph"/>
              <w:tabs>
                <w:tab w:val="left" w:pos="835"/>
              </w:tabs>
              <w:ind w:left="141" w:right="101"/>
              <w:jc w:val="both"/>
              <w:rPr>
                <w:rFonts w:ascii="Bookman Old Style" w:hAnsi="Bookman Old Style"/>
              </w:rPr>
            </w:pPr>
            <w:r w:rsidRPr="005E4332">
              <w:rPr>
                <w:rFonts w:ascii="Bookman Old Style" w:hAnsi="Bookman Old Style"/>
                <w:b/>
                <w:bCs/>
              </w:rPr>
              <w:t>9.2.1</w:t>
            </w:r>
            <w:r w:rsidRPr="005E4332">
              <w:rPr>
                <w:rFonts w:ascii="Bookman Old Style" w:hAnsi="Bookman Old Style"/>
              </w:rPr>
              <w:t xml:space="preserve"> Os serviços serão realizados de acordo com os roteiros especificados neste Termo de Referência, os quais poderão sofrer alteração nas suas linhas, acrescendo ou suprimindo quilometragem, sendo que estas alterações serão objeto de acordo entre as partes, conforme o caso, tendo em consequência, o aumento ou diminuição do valor de cada linha.</w:t>
            </w:r>
          </w:p>
          <w:p w14:paraId="7BAD3384" w14:textId="77777777" w:rsidR="00094B31" w:rsidRPr="005E4332" w:rsidRDefault="00094B31" w:rsidP="003208CF">
            <w:pPr>
              <w:pStyle w:val="TableParagraph"/>
              <w:tabs>
                <w:tab w:val="left" w:pos="835"/>
              </w:tabs>
              <w:ind w:left="141" w:right="101"/>
              <w:jc w:val="both"/>
              <w:rPr>
                <w:rFonts w:ascii="Bookman Old Style" w:hAnsi="Bookman Old Style"/>
              </w:rPr>
            </w:pPr>
            <w:r w:rsidRPr="005E4332">
              <w:rPr>
                <w:rFonts w:ascii="Bookman Old Style" w:hAnsi="Bookman Old Style"/>
                <w:b/>
                <w:bCs/>
              </w:rPr>
              <w:t xml:space="preserve">9.2.2. </w:t>
            </w:r>
            <w:r w:rsidRPr="005E4332">
              <w:rPr>
                <w:rFonts w:ascii="Bookman Old Style" w:hAnsi="Bookman Old Style"/>
              </w:rPr>
              <w:t>Os veículos que serão utilizados para a prestação dos serviços licitados, devem atender obrigatoriamente todas as especificações constantes deste Termo de Referência, estar em conformidade com as normas expedidas pelo DETRAN/SC.</w:t>
            </w:r>
          </w:p>
          <w:p w14:paraId="3E9E597F" w14:textId="77777777" w:rsidR="00094B31" w:rsidRPr="005E4332" w:rsidRDefault="00094B31" w:rsidP="003208CF">
            <w:pPr>
              <w:pStyle w:val="TableParagraph"/>
              <w:tabs>
                <w:tab w:val="left" w:pos="835"/>
              </w:tabs>
              <w:ind w:left="141" w:right="101"/>
              <w:jc w:val="both"/>
              <w:rPr>
                <w:rFonts w:ascii="Bookman Old Style" w:hAnsi="Bookman Old Style"/>
              </w:rPr>
            </w:pPr>
            <w:r w:rsidRPr="005E4332">
              <w:rPr>
                <w:rFonts w:ascii="Bookman Old Style" w:hAnsi="Bookman Old Style"/>
                <w:b/>
                <w:bCs/>
              </w:rPr>
              <w:t>9.2.3.</w:t>
            </w:r>
            <w:r w:rsidRPr="005E4332">
              <w:rPr>
                <w:rFonts w:ascii="Bookman Old Style" w:hAnsi="Bookman Old Style"/>
              </w:rPr>
              <w:t xml:space="preserve"> Os veículos prestadores de serviço poderão trafegar livremente, aos sábados, domingos e feriados, realizando outras prestações de serviços, sendo que, em caso de necessidade da utilização dos mesmos, para o objeto deste Termo de Referência, por esta Administração, a empresa será avisada, com 24 horas antes da data solicitada;</w:t>
            </w:r>
          </w:p>
        </w:tc>
      </w:tr>
      <w:tr w:rsidR="00094B31" w:rsidRPr="005E4332" w14:paraId="0AF71B60" w14:textId="77777777" w:rsidTr="00025293">
        <w:trPr>
          <w:trHeight w:val="497"/>
        </w:trPr>
        <w:tc>
          <w:tcPr>
            <w:tcW w:w="2420" w:type="dxa"/>
            <w:gridSpan w:val="2"/>
          </w:tcPr>
          <w:p w14:paraId="29613010" w14:textId="77777777" w:rsidR="00094B31" w:rsidRPr="005E4332" w:rsidRDefault="00094B31" w:rsidP="003208CF">
            <w:pPr>
              <w:pStyle w:val="TableParagraph"/>
              <w:spacing w:before="6"/>
              <w:ind w:left="0"/>
              <w:jc w:val="both"/>
              <w:rPr>
                <w:rFonts w:ascii="Bookman Old Style" w:hAnsi="Bookman Old Style"/>
              </w:rPr>
            </w:pPr>
            <w:r w:rsidRPr="005E4332">
              <w:rPr>
                <w:rFonts w:ascii="Bookman Old Style" w:hAnsi="Bookman Old Style"/>
                <w:b/>
              </w:rPr>
              <w:t>9.3</w:t>
            </w:r>
            <w:r w:rsidRPr="005E4332">
              <w:rPr>
                <w:rFonts w:ascii="Bookman Old Style" w:hAnsi="Bookman Old Style"/>
                <w:b/>
                <w:spacing w:val="11"/>
              </w:rPr>
              <w:t xml:space="preserve"> </w:t>
            </w:r>
            <w:r w:rsidRPr="005E4332">
              <w:rPr>
                <w:rFonts w:ascii="Bookman Old Style" w:hAnsi="Bookman Old Style"/>
                <w:b/>
              </w:rPr>
              <w:t>-</w:t>
            </w:r>
            <w:r w:rsidRPr="005E4332">
              <w:rPr>
                <w:rFonts w:ascii="Bookman Old Style" w:hAnsi="Bookman Old Style"/>
                <w:b/>
                <w:spacing w:val="12"/>
              </w:rPr>
              <w:t xml:space="preserve"> </w:t>
            </w:r>
            <w:r w:rsidRPr="005E4332">
              <w:rPr>
                <w:rFonts w:ascii="Bookman Old Style" w:hAnsi="Bookman Old Style"/>
                <w:b/>
              </w:rPr>
              <w:t>Condições</w:t>
            </w:r>
            <w:r w:rsidRPr="005E4332">
              <w:rPr>
                <w:rFonts w:ascii="Bookman Old Style" w:hAnsi="Bookman Old Style"/>
                <w:b/>
                <w:spacing w:val="11"/>
              </w:rPr>
              <w:t xml:space="preserve"> </w:t>
            </w:r>
            <w:r w:rsidRPr="005E4332">
              <w:rPr>
                <w:rFonts w:ascii="Bookman Old Style" w:hAnsi="Bookman Old Style"/>
                <w:b/>
              </w:rPr>
              <w:t>de</w:t>
            </w:r>
            <w:r w:rsidRPr="005E4332">
              <w:rPr>
                <w:rFonts w:ascii="Bookman Old Style" w:hAnsi="Bookman Old Style"/>
                <w:b/>
                <w:spacing w:val="-57"/>
              </w:rPr>
              <w:t xml:space="preserve"> </w:t>
            </w:r>
            <w:r w:rsidRPr="005E4332">
              <w:rPr>
                <w:rFonts w:ascii="Bookman Old Style" w:hAnsi="Bookman Old Style"/>
                <w:b/>
              </w:rPr>
              <w:t>Recebimento</w:t>
            </w:r>
          </w:p>
        </w:tc>
        <w:tc>
          <w:tcPr>
            <w:tcW w:w="7503" w:type="dxa"/>
          </w:tcPr>
          <w:p w14:paraId="107DAD42" w14:textId="77777777" w:rsidR="00094B31" w:rsidRPr="005E4332" w:rsidRDefault="00094B31" w:rsidP="003208CF">
            <w:pPr>
              <w:pStyle w:val="TableParagraph"/>
              <w:tabs>
                <w:tab w:val="left" w:pos="828"/>
              </w:tabs>
              <w:spacing w:before="1"/>
              <w:ind w:left="0" w:right="104"/>
              <w:jc w:val="both"/>
              <w:rPr>
                <w:rFonts w:ascii="Bookman Old Style" w:hAnsi="Bookman Old Style"/>
              </w:rPr>
            </w:pPr>
            <w:r w:rsidRPr="00CD7F59">
              <w:rPr>
                <w:rFonts w:ascii="Bookman Old Style" w:hAnsi="Bookman Old Style"/>
                <w:b/>
                <w:bCs/>
              </w:rPr>
              <w:t>9.3.1.</w:t>
            </w:r>
            <w:r w:rsidRPr="005E4332">
              <w:rPr>
                <w:rFonts w:ascii="Bookman Old Style" w:hAnsi="Bookman Old Style"/>
              </w:rPr>
              <w:t xml:space="preserve"> Todos os veículos deverão estar equipados com tacógrafos, GPS, cintos de segurança em todos os assentos, extintores de incêndios, dispositivos para visão indireta, dianteira e traseira, tipo retrovisores, conforme Resolução 439/2013 CONTRAN, ou outros dispositivos que mostrem o campo de visão indireta do condutor, bem como outros equipamentos exigidos legalmente; </w:t>
            </w:r>
          </w:p>
          <w:p w14:paraId="406C6F7B" w14:textId="77777777" w:rsidR="00094B31" w:rsidRPr="005E4332" w:rsidRDefault="00094B31" w:rsidP="003208CF">
            <w:pPr>
              <w:pStyle w:val="TableParagraph"/>
              <w:tabs>
                <w:tab w:val="left" w:pos="828"/>
              </w:tabs>
              <w:spacing w:before="1"/>
              <w:ind w:left="0" w:right="104"/>
              <w:jc w:val="both"/>
              <w:rPr>
                <w:rFonts w:ascii="Bookman Old Style" w:hAnsi="Bookman Old Style"/>
              </w:rPr>
            </w:pPr>
            <w:r w:rsidRPr="00CD7F59">
              <w:rPr>
                <w:rFonts w:ascii="Bookman Old Style" w:hAnsi="Bookman Old Style"/>
                <w:b/>
                <w:bCs/>
              </w:rPr>
              <w:t>9.3.2.</w:t>
            </w:r>
            <w:r w:rsidRPr="005E4332">
              <w:rPr>
                <w:rFonts w:ascii="Bookman Old Style" w:hAnsi="Bookman Old Style"/>
              </w:rPr>
              <w:t xml:space="preserve"> Os veículos deverão estar protegidos por seguro;</w:t>
            </w:r>
          </w:p>
          <w:p w14:paraId="1AFD857F" w14:textId="77777777" w:rsidR="00094B31" w:rsidRPr="005E4332" w:rsidRDefault="00094B31" w:rsidP="003208CF">
            <w:pPr>
              <w:pStyle w:val="TableParagraph"/>
              <w:tabs>
                <w:tab w:val="left" w:pos="828"/>
              </w:tabs>
              <w:spacing w:before="1"/>
              <w:ind w:left="0" w:right="104"/>
              <w:jc w:val="both"/>
              <w:rPr>
                <w:rFonts w:ascii="Bookman Old Style" w:hAnsi="Bookman Old Style"/>
              </w:rPr>
            </w:pPr>
            <w:r w:rsidRPr="00CD7F59">
              <w:rPr>
                <w:rFonts w:ascii="Bookman Old Style" w:hAnsi="Bookman Old Style"/>
                <w:b/>
                <w:bCs/>
              </w:rPr>
              <w:t>9.3.3.</w:t>
            </w:r>
            <w:r w:rsidRPr="005E4332">
              <w:rPr>
                <w:rFonts w:ascii="Bookman Old Style" w:hAnsi="Bookman Old Style"/>
              </w:rPr>
              <w:t xml:space="preserve"> Os serviços deverão ser executados com veículos com perfeitas condições e apresentação, deverá apresentar a documentação do veículo com até 10 anos de fabricação até o contrato estar vigente, não podendo passar de 10 anos na vigência do contrato, com os equipamentos obrigatórios, devidamente registrados, licenciados, e </w:t>
            </w:r>
            <w:r w:rsidRPr="005E4332">
              <w:rPr>
                <w:rFonts w:ascii="Bookman Old Style" w:hAnsi="Bookman Old Style"/>
              </w:rPr>
              <w:lastRenderedPageBreak/>
              <w:t>serem identificados com a faixa de transporte escolar.</w:t>
            </w:r>
          </w:p>
        </w:tc>
      </w:tr>
      <w:tr w:rsidR="00094B31" w:rsidRPr="005E4332" w14:paraId="59FBDA9C" w14:textId="77777777" w:rsidTr="00025293">
        <w:trPr>
          <w:trHeight w:val="627"/>
        </w:trPr>
        <w:tc>
          <w:tcPr>
            <w:tcW w:w="2389" w:type="dxa"/>
          </w:tcPr>
          <w:p w14:paraId="44E1FB3B" w14:textId="77777777" w:rsidR="00094B31" w:rsidRPr="005E4332" w:rsidRDefault="00094B31" w:rsidP="003208CF">
            <w:pPr>
              <w:pStyle w:val="TableParagraph"/>
              <w:ind w:right="97"/>
              <w:jc w:val="both"/>
              <w:rPr>
                <w:rFonts w:ascii="Bookman Old Style" w:hAnsi="Bookman Old Style"/>
                <w:b/>
              </w:rPr>
            </w:pPr>
            <w:r w:rsidRPr="005E4332">
              <w:rPr>
                <w:rFonts w:ascii="Bookman Old Style" w:hAnsi="Bookman Old Style"/>
                <w:b/>
              </w:rPr>
              <w:lastRenderedPageBreak/>
              <w:t>10</w:t>
            </w:r>
            <w:r w:rsidRPr="005E4332">
              <w:rPr>
                <w:rFonts w:ascii="Bookman Old Style" w:hAnsi="Bookman Old Style"/>
                <w:b/>
                <w:spacing w:val="-2"/>
              </w:rPr>
              <w:t xml:space="preserve"> </w:t>
            </w:r>
            <w:r w:rsidRPr="005E4332">
              <w:rPr>
                <w:rFonts w:ascii="Bookman Old Style" w:hAnsi="Bookman Old Style"/>
                <w:b/>
              </w:rPr>
              <w:t>-</w:t>
            </w:r>
            <w:r w:rsidRPr="005E4332">
              <w:rPr>
                <w:rFonts w:ascii="Bookman Old Style" w:hAnsi="Bookman Old Style"/>
                <w:b/>
                <w:spacing w:val="-2"/>
              </w:rPr>
              <w:t xml:space="preserve"> </w:t>
            </w:r>
            <w:r w:rsidRPr="005E4332">
              <w:rPr>
                <w:rFonts w:ascii="Bookman Old Style" w:hAnsi="Bookman Old Style"/>
                <w:b/>
              </w:rPr>
              <w:t>Proposta</w:t>
            </w:r>
          </w:p>
        </w:tc>
        <w:tc>
          <w:tcPr>
            <w:tcW w:w="7534" w:type="dxa"/>
            <w:gridSpan w:val="2"/>
          </w:tcPr>
          <w:p w14:paraId="2C6FD99B" w14:textId="77777777" w:rsidR="00094B31" w:rsidRPr="005E4332" w:rsidRDefault="00094B31" w:rsidP="003208CF">
            <w:pPr>
              <w:pStyle w:val="TableParagraph"/>
              <w:spacing w:before="1"/>
              <w:ind w:right="99"/>
              <w:jc w:val="both"/>
              <w:rPr>
                <w:rFonts w:ascii="Bookman Old Style" w:hAnsi="Bookman Old Style"/>
                <w:b/>
                <w:bCs/>
              </w:rPr>
            </w:pPr>
            <w:r w:rsidRPr="005E4332">
              <w:rPr>
                <w:rFonts w:ascii="Bookman Old Style" w:hAnsi="Bookman Old Style"/>
              </w:rPr>
              <w:t>A</w:t>
            </w:r>
            <w:r w:rsidRPr="005E4332">
              <w:rPr>
                <w:rFonts w:ascii="Bookman Old Style" w:hAnsi="Bookman Old Style"/>
                <w:spacing w:val="47"/>
              </w:rPr>
              <w:t xml:space="preserve"> </w:t>
            </w:r>
            <w:r w:rsidRPr="005E4332">
              <w:rPr>
                <w:rFonts w:ascii="Bookman Old Style" w:hAnsi="Bookman Old Style"/>
              </w:rPr>
              <w:t>proposta</w:t>
            </w:r>
            <w:r w:rsidRPr="005E4332">
              <w:rPr>
                <w:rFonts w:ascii="Bookman Old Style" w:hAnsi="Bookman Old Style"/>
                <w:spacing w:val="48"/>
              </w:rPr>
              <w:t xml:space="preserve"> </w:t>
            </w:r>
            <w:r w:rsidRPr="005E4332">
              <w:rPr>
                <w:rFonts w:ascii="Bookman Old Style" w:hAnsi="Bookman Old Style"/>
              </w:rPr>
              <w:t>que</w:t>
            </w:r>
            <w:r w:rsidRPr="005E4332">
              <w:rPr>
                <w:rFonts w:ascii="Bookman Old Style" w:hAnsi="Bookman Old Style"/>
                <w:spacing w:val="48"/>
              </w:rPr>
              <w:t xml:space="preserve"> </w:t>
            </w:r>
            <w:r w:rsidRPr="005E4332">
              <w:rPr>
                <w:rFonts w:ascii="Bookman Old Style" w:hAnsi="Bookman Old Style"/>
              </w:rPr>
              <w:t>descumprir</w:t>
            </w:r>
            <w:r w:rsidRPr="005E4332">
              <w:rPr>
                <w:rFonts w:ascii="Bookman Old Style" w:hAnsi="Bookman Old Style"/>
                <w:spacing w:val="47"/>
              </w:rPr>
              <w:t xml:space="preserve"> </w:t>
            </w:r>
            <w:r w:rsidRPr="005E4332">
              <w:rPr>
                <w:rFonts w:ascii="Bookman Old Style" w:hAnsi="Bookman Old Style"/>
              </w:rPr>
              <w:t>com</w:t>
            </w:r>
            <w:r w:rsidRPr="005E4332">
              <w:rPr>
                <w:rFonts w:ascii="Bookman Old Style" w:hAnsi="Bookman Old Style"/>
                <w:spacing w:val="49"/>
              </w:rPr>
              <w:t xml:space="preserve"> </w:t>
            </w:r>
            <w:r w:rsidRPr="005E4332">
              <w:rPr>
                <w:rFonts w:ascii="Bookman Old Style" w:hAnsi="Bookman Old Style"/>
              </w:rPr>
              <w:t>o</w:t>
            </w:r>
            <w:r w:rsidRPr="005E4332">
              <w:rPr>
                <w:rFonts w:ascii="Bookman Old Style" w:hAnsi="Bookman Old Style"/>
                <w:spacing w:val="49"/>
              </w:rPr>
              <w:t xml:space="preserve"> </w:t>
            </w:r>
            <w:r w:rsidRPr="005E4332">
              <w:rPr>
                <w:rFonts w:ascii="Bookman Old Style" w:hAnsi="Bookman Old Style"/>
              </w:rPr>
              <w:t>estabelecido</w:t>
            </w:r>
            <w:r w:rsidRPr="005E4332">
              <w:rPr>
                <w:rFonts w:ascii="Bookman Old Style" w:hAnsi="Bookman Old Style"/>
                <w:spacing w:val="50"/>
              </w:rPr>
              <w:t xml:space="preserve"> </w:t>
            </w:r>
            <w:r w:rsidRPr="005E4332">
              <w:rPr>
                <w:rFonts w:ascii="Bookman Old Style" w:hAnsi="Bookman Old Style"/>
              </w:rPr>
              <w:t>no</w:t>
            </w:r>
            <w:r w:rsidRPr="005E4332">
              <w:rPr>
                <w:rFonts w:ascii="Bookman Old Style" w:hAnsi="Bookman Old Style"/>
                <w:spacing w:val="49"/>
              </w:rPr>
              <w:t xml:space="preserve"> </w:t>
            </w:r>
            <w:r w:rsidRPr="005E4332">
              <w:rPr>
                <w:rFonts w:ascii="Bookman Old Style" w:hAnsi="Bookman Old Style"/>
              </w:rPr>
              <w:t>edital,</w:t>
            </w:r>
            <w:r w:rsidRPr="005E4332">
              <w:rPr>
                <w:rFonts w:ascii="Bookman Old Style" w:hAnsi="Bookman Old Style"/>
                <w:spacing w:val="49"/>
              </w:rPr>
              <w:t xml:space="preserve"> </w:t>
            </w:r>
            <w:r w:rsidRPr="005E4332">
              <w:rPr>
                <w:rFonts w:ascii="Bookman Old Style" w:hAnsi="Bookman Old Style"/>
              </w:rPr>
              <w:t>assim</w:t>
            </w:r>
            <w:r w:rsidRPr="005E4332">
              <w:rPr>
                <w:rFonts w:ascii="Bookman Old Style" w:hAnsi="Bookman Old Style"/>
                <w:spacing w:val="48"/>
              </w:rPr>
              <w:t xml:space="preserve"> </w:t>
            </w:r>
            <w:r w:rsidRPr="005E4332">
              <w:rPr>
                <w:rFonts w:ascii="Bookman Old Style" w:hAnsi="Bookman Old Style"/>
              </w:rPr>
              <w:t xml:space="preserve">como </w:t>
            </w:r>
            <w:r w:rsidRPr="005E4332">
              <w:rPr>
                <w:rFonts w:ascii="Bookman Old Style" w:hAnsi="Bookman Old Style"/>
                <w:spacing w:val="-57"/>
              </w:rPr>
              <w:t xml:space="preserve"> </w:t>
            </w:r>
            <w:r w:rsidRPr="005E4332">
              <w:rPr>
                <w:rFonts w:ascii="Bookman Old Style" w:hAnsi="Bookman Old Style"/>
              </w:rPr>
              <w:t>valores</w:t>
            </w:r>
            <w:r w:rsidRPr="005E4332">
              <w:rPr>
                <w:rFonts w:ascii="Bookman Old Style" w:hAnsi="Bookman Old Style"/>
                <w:spacing w:val="-1"/>
              </w:rPr>
              <w:t xml:space="preserve"> </w:t>
            </w:r>
            <w:r w:rsidRPr="005E4332">
              <w:rPr>
                <w:rFonts w:ascii="Bookman Old Style" w:hAnsi="Bookman Old Style"/>
              </w:rPr>
              <w:t>acima</w:t>
            </w:r>
            <w:r w:rsidRPr="005E4332">
              <w:rPr>
                <w:rFonts w:ascii="Bookman Old Style" w:hAnsi="Bookman Old Style"/>
                <w:spacing w:val="-2"/>
              </w:rPr>
              <w:t xml:space="preserve"> </w:t>
            </w:r>
            <w:r w:rsidRPr="005E4332">
              <w:rPr>
                <w:rFonts w:ascii="Bookman Old Style" w:hAnsi="Bookman Old Style"/>
              </w:rPr>
              <w:t>do preço</w:t>
            </w:r>
            <w:r w:rsidRPr="005E4332">
              <w:rPr>
                <w:rFonts w:ascii="Bookman Old Style" w:hAnsi="Bookman Old Style"/>
                <w:spacing w:val="1"/>
              </w:rPr>
              <w:t xml:space="preserve"> </w:t>
            </w:r>
            <w:r w:rsidRPr="005E4332">
              <w:rPr>
                <w:rFonts w:ascii="Bookman Old Style" w:hAnsi="Bookman Old Style"/>
              </w:rPr>
              <w:t>máximo</w:t>
            </w:r>
            <w:r w:rsidRPr="005E4332">
              <w:rPr>
                <w:rFonts w:ascii="Bookman Old Style" w:hAnsi="Bookman Old Style"/>
                <w:spacing w:val="1"/>
              </w:rPr>
              <w:t xml:space="preserve"> </w:t>
            </w:r>
            <w:r w:rsidRPr="005E4332">
              <w:rPr>
                <w:rFonts w:ascii="Bookman Old Style" w:hAnsi="Bookman Old Style"/>
              </w:rPr>
              <w:t>estipulado</w:t>
            </w:r>
            <w:r w:rsidRPr="005E4332">
              <w:rPr>
                <w:rFonts w:ascii="Bookman Old Style" w:hAnsi="Bookman Old Style"/>
                <w:spacing w:val="-1"/>
              </w:rPr>
              <w:t xml:space="preserve"> </w:t>
            </w:r>
            <w:r w:rsidRPr="005E4332">
              <w:rPr>
                <w:rFonts w:ascii="Bookman Old Style" w:hAnsi="Bookman Old Style"/>
              </w:rPr>
              <w:t>serão</w:t>
            </w:r>
            <w:r w:rsidRPr="005E4332">
              <w:rPr>
                <w:rFonts w:ascii="Bookman Old Style" w:hAnsi="Bookman Old Style"/>
                <w:spacing w:val="1"/>
              </w:rPr>
              <w:t xml:space="preserve"> </w:t>
            </w:r>
            <w:r w:rsidRPr="005E4332">
              <w:rPr>
                <w:rFonts w:ascii="Bookman Old Style" w:hAnsi="Bookman Old Style"/>
              </w:rPr>
              <w:t>desclassificadas.</w:t>
            </w:r>
          </w:p>
        </w:tc>
      </w:tr>
      <w:tr w:rsidR="00094B31" w:rsidRPr="005E4332" w14:paraId="58BBB201" w14:textId="77777777" w:rsidTr="00025293">
        <w:trPr>
          <w:trHeight w:val="627"/>
        </w:trPr>
        <w:tc>
          <w:tcPr>
            <w:tcW w:w="2389" w:type="dxa"/>
          </w:tcPr>
          <w:p w14:paraId="2DFE8191" w14:textId="77777777" w:rsidR="00094B31" w:rsidRPr="005E4332" w:rsidRDefault="00094B31" w:rsidP="003208CF">
            <w:pPr>
              <w:pStyle w:val="TableParagraph"/>
              <w:ind w:right="97"/>
              <w:jc w:val="both"/>
              <w:rPr>
                <w:rFonts w:ascii="Bookman Old Style" w:hAnsi="Bookman Old Style"/>
                <w:b/>
              </w:rPr>
            </w:pPr>
            <w:r w:rsidRPr="005E4332">
              <w:rPr>
                <w:rFonts w:ascii="Bookman Old Style" w:hAnsi="Bookman Old Style"/>
                <w:b/>
              </w:rPr>
              <w:t>11</w:t>
            </w:r>
            <w:r w:rsidRPr="005E4332">
              <w:rPr>
                <w:rFonts w:ascii="Bookman Old Style" w:hAnsi="Bookman Old Style"/>
                <w:b/>
                <w:spacing w:val="33"/>
              </w:rPr>
              <w:t xml:space="preserve"> </w:t>
            </w:r>
            <w:r w:rsidRPr="005E4332">
              <w:rPr>
                <w:rFonts w:ascii="Bookman Old Style" w:hAnsi="Bookman Old Style"/>
                <w:b/>
              </w:rPr>
              <w:t>-</w:t>
            </w:r>
            <w:r w:rsidRPr="005E4332">
              <w:rPr>
                <w:rFonts w:ascii="Bookman Old Style" w:hAnsi="Bookman Old Style"/>
                <w:b/>
                <w:spacing w:val="32"/>
              </w:rPr>
              <w:t xml:space="preserve"> </w:t>
            </w:r>
            <w:r w:rsidRPr="005E4332">
              <w:rPr>
                <w:rFonts w:ascii="Bookman Old Style" w:hAnsi="Bookman Old Style"/>
                <w:b/>
              </w:rPr>
              <w:t>Condições</w:t>
            </w:r>
            <w:r w:rsidRPr="005E4332">
              <w:rPr>
                <w:rFonts w:ascii="Bookman Old Style" w:hAnsi="Bookman Old Style"/>
                <w:b/>
                <w:spacing w:val="33"/>
              </w:rPr>
              <w:t xml:space="preserve"> </w:t>
            </w:r>
            <w:r w:rsidRPr="005E4332">
              <w:rPr>
                <w:rFonts w:ascii="Bookman Old Style" w:hAnsi="Bookman Old Style"/>
                <w:b/>
              </w:rPr>
              <w:t>de</w:t>
            </w:r>
            <w:r w:rsidRPr="005E4332">
              <w:rPr>
                <w:rFonts w:ascii="Bookman Old Style" w:hAnsi="Bookman Old Style"/>
                <w:b/>
                <w:spacing w:val="-57"/>
              </w:rPr>
              <w:t xml:space="preserve"> </w:t>
            </w:r>
            <w:r w:rsidRPr="005E4332">
              <w:rPr>
                <w:rFonts w:ascii="Bookman Old Style" w:hAnsi="Bookman Old Style"/>
                <w:b/>
              </w:rPr>
              <w:t>Pagamento</w:t>
            </w:r>
          </w:p>
        </w:tc>
        <w:tc>
          <w:tcPr>
            <w:tcW w:w="7534" w:type="dxa"/>
            <w:gridSpan w:val="2"/>
          </w:tcPr>
          <w:p w14:paraId="17BD6AED" w14:textId="77777777" w:rsidR="00094B31" w:rsidRPr="005E4332" w:rsidRDefault="00094B31" w:rsidP="003208CF">
            <w:pPr>
              <w:pStyle w:val="TableParagraph"/>
              <w:ind w:right="96"/>
              <w:jc w:val="both"/>
              <w:rPr>
                <w:rFonts w:ascii="Bookman Old Style" w:hAnsi="Bookman Old Style"/>
              </w:rPr>
            </w:pPr>
            <w:r w:rsidRPr="005E4332">
              <w:rPr>
                <w:rFonts w:ascii="Bookman Old Style" w:hAnsi="Bookman Old Style"/>
              </w:rPr>
              <w:t>Só será efetuado o pagamento perante apresentação de documento fiscal, com carimbo e assinatura certificando a liquidação da despesa. O pagamento será efetuado no prazo indicado no Edital.</w:t>
            </w:r>
          </w:p>
        </w:tc>
      </w:tr>
      <w:tr w:rsidR="00094B31" w:rsidRPr="005E4332" w14:paraId="5472945D" w14:textId="77777777" w:rsidTr="00025293">
        <w:trPr>
          <w:trHeight w:val="627"/>
        </w:trPr>
        <w:tc>
          <w:tcPr>
            <w:tcW w:w="2389" w:type="dxa"/>
          </w:tcPr>
          <w:p w14:paraId="33A8BB23" w14:textId="77777777" w:rsidR="00094B31" w:rsidRPr="005E4332" w:rsidRDefault="00094B31" w:rsidP="003208CF">
            <w:pPr>
              <w:pStyle w:val="TableParagraph"/>
              <w:ind w:right="97"/>
              <w:jc w:val="both"/>
              <w:rPr>
                <w:rFonts w:ascii="Bookman Old Style" w:hAnsi="Bookman Old Style"/>
                <w:b/>
              </w:rPr>
            </w:pPr>
            <w:r w:rsidRPr="005E4332">
              <w:rPr>
                <w:rFonts w:ascii="Bookman Old Style" w:hAnsi="Bookman Old Style"/>
                <w:b/>
              </w:rPr>
              <w:t>12</w:t>
            </w:r>
            <w:r w:rsidRPr="005E4332">
              <w:rPr>
                <w:rFonts w:ascii="Bookman Old Style" w:hAnsi="Bookman Old Style"/>
                <w:b/>
                <w:spacing w:val="-8"/>
              </w:rPr>
              <w:t xml:space="preserve"> </w:t>
            </w:r>
            <w:r w:rsidRPr="005E4332">
              <w:rPr>
                <w:rFonts w:ascii="Bookman Old Style" w:hAnsi="Bookman Old Style"/>
                <w:b/>
              </w:rPr>
              <w:t>-</w:t>
            </w:r>
            <w:r w:rsidRPr="005E4332">
              <w:rPr>
                <w:rFonts w:ascii="Bookman Old Style" w:hAnsi="Bookman Old Style"/>
                <w:b/>
                <w:spacing w:val="-9"/>
              </w:rPr>
              <w:t xml:space="preserve"> </w:t>
            </w:r>
            <w:r w:rsidRPr="005E4332">
              <w:rPr>
                <w:rFonts w:ascii="Bookman Old Style" w:hAnsi="Bookman Old Style"/>
                <w:b/>
              </w:rPr>
              <w:t>Obrigações</w:t>
            </w:r>
            <w:r w:rsidRPr="005E4332">
              <w:rPr>
                <w:rFonts w:ascii="Bookman Old Style" w:hAnsi="Bookman Old Style"/>
                <w:b/>
                <w:spacing w:val="-7"/>
              </w:rPr>
              <w:t xml:space="preserve"> </w:t>
            </w:r>
            <w:r w:rsidRPr="005E4332">
              <w:rPr>
                <w:rFonts w:ascii="Bookman Old Style" w:hAnsi="Bookman Old Style"/>
                <w:b/>
              </w:rPr>
              <w:t xml:space="preserve">da </w:t>
            </w:r>
            <w:r w:rsidRPr="005E4332">
              <w:rPr>
                <w:rFonts w:ascii="Bookman Old Style" w:hAnsi="Bookman Old Style"/>
                <w:b/>
                <w:spacing w:val="-57"/>
              </w:rPr>
              <w:t xml:space="preserve"> </w:t>
            </w:r>
            <w:r w:rsidRPr="005E4332">
              <w:rPr>
                <w:rFonts w:ascii="Bookman Old Style" w:hAnsi="Bookman Old Style"/>
                <w:b/>
              </w:rPr>
              <w:t>Contratada</w:t>
            </w:r>
          </w:p>
        </w:tc>
        <w:tc>
          <w:tcPr>
            <w:tcW w:w="7534" w:type="dxa"/>
            <w:gridSpan w:val="2"/>
          </w:tcPr>
          <w:p w14:paraId="6B200155"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Executar o objeto desta licitação conforme condições estipuladas no edital e anexos.</w:t>
            </w:r>
          </w:p>
          <w:p w14:paraId="45E00EFE"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Responder, em relação aos seus funcionários, por todas as despesas decorrentes da execução do contrato e por outras correlatas, tais como salários, seguros de acidentes, tributos, indenizações e outras que por ventura venham a ser criadas pelo Poder Público.</w:t>
            </w:r>
          </w:p>
          <w:p w14:paraId="3FABFC84"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 xml:space="preserve">Responder pelos danos causados à Administração e a terceiros, decorrentes de sua culpa ou dolo, durante a execução dos serviços. </w:t>
            </w:r>
          </w:p>
          <w:p w14:paraId="4403306A"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Fornecer as devidas Notas Fiscais, nos termos da Lei.</w:t>
            </w:r>
          </w:p>
          <w:p w14:paraId="496531E4"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 xml:space="preserve">Ao </w:t>
            </w:r>
            <w:r w:rsidRPr="005E4332">
              <w:rPr>
                <w:rFonts w:ascii="Bookman Old Style" w:hAnsi="Bookman Old Style" w:cs="Arial"/>
                <w:bCs/>
                <w:sz w:val="22"/>
                <w:szCs w:val="22"/>
              </w:rPr>
              <w:t>licitante vencedor</w:t>
            </w:r>
            <w:r w:rsidRPr="005E4332">
              <w:rPr>
                <w:rFonts w:ascii="Bookman Old Style" w:hAnsi="Bookman Old Style" w:cs="Arial"/>
                <w:b/>
                <w:bCs/>
                <w:sz w:val="22"/>
                <w:szCs w:val="22"/>
              </w:rPr>
              <w:t xml:space="preserve"> </w:t>
            </w:r>
            <w:r w:rsidRPr="005E4332">
              <w:rPr>
                <w:rFonts w:ascii="Bookman Old Style" w:hAnsi="Bookman Old Style" w:cs="Arial"/>
                <w:sz w:val="22"/>
                <w:szCs w:val="22"/>
              </w:rPr>
              <w:t>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w:t>
            </w:r>
          </w:p>
          <w:p w14:paraId="4A37DA6F"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É vedado ao Licitante Vencedor subcontratar outra Empresa para execução do objeto deste Pregão Presencial.</w:t>
            </w:r>
          </w:p>
          <w:p w14:paraId="5BC3AFA9"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 xml:space="preserve">Estar devidamente organizada e registrada na Prefeitura e demais órgãos competentes. </w:t>
            </w:r>
          </w:p>
          <w:p w14:paraId="7D36D057"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Arquivar no registro comercial todas as alterações de seus atos constitutivos ou estatutários.</w:t>
            </w:r>
          </w:p>
          <w:p w14:paraId="3AE393AA"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Cumprir as disposições da Legislação Federal, Estadual e Municipal a que estiver sujeita.</w:t>
            </w:r>
          </w:p>
          <w:p w14:paraId="47A4B68D"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Cumprir as disposições dos contratos coletivos de trabalhos e as demais disposições a que estiver sujeita.</w:t>
            </w:r>
          </w:p>
          <w:p w14:paraId="14FC183E"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Manter atualizadas as estatísticas de oferta e demanda atendidas, bem como remeter, dentro dos prazos estabelecidos, as informações estatísticas exigidas pelo Município de Cunhataí, ao Departamento competente.</w:t>
            </w:r>
          </w:p>
          <w:p w14:paraId="263AADE9"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Observar itinerários e programas de horários aprovados pelo Município de Cunhataí;</w:t>
            </w:r>
          </w:p>
          <w:p w14:paraId="342E7DA4"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Cumprir todas as obrigações e deveres deste regulamento e de instruções pertinentes.</w:t>
            </w:r>
          </w:p>
          <w:p w14:paraId="7696C6AE"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Manter seguro contra riscos de responsabilidade civil para passageiros e terceiros.</w:t>
            </w:r>
          </w:p>
          <w:p w14:paraId="1150F3B4" w14:textId="77777777" w:rsidR="00094B31" w:rsidRPr="005E4332" w:rsidRDefault="00094B31">
            <w:pPr>
              <w:numPr>
                <w:ilvl w:val="0"/>
                <w:numId w:val="6"/>
              </w:numPr>
              <w:tabs>
                <w:tab w:val="left" w:pos="284"/>
              </w:tabs>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 xml:space="preserve">Os veículos utilizados no transporte de escolares além dos requisitos previstos na legislação federal a partir da assinatura </w:t>
            </w:r>
            <w:r w:rsidRPr="005E4332">
              <w:rPr>
                <w:rFonts w:ascii="Bookman Old Style" w:hAnsi="Bookman Old Style" w:cs="Arial"/>
                <w:sz w:val="22"/>
                <w:szCs w:val="22"/>
              </w:rPr>
              <w:lastRenderedPageBreak/>
              <w:t>do contrato, caberá o cumprimento das seguintes obrigações, além daquelas descritas no Edital, deverão sujeitar-se ao seguinte:</w:t>
            </w:r>
          </w:p>
          <w:p w14:paraId="69A208D8"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Vistorias constantes, independente da realizada por ocasião de seu licenciamento, a ser realizada diretamente pelo Município ou por entidade credenciada.</w:t>
            </w:r>
          </w:p>
          <w:p w14:paraId="083A391D"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Pintura nas laterais e traseira, em toda sua extensão, de uma faixa horizontal amarela de no mínimo 0,40 m de largura a meia altura, na qual se inscreverá em preto o dístico: " ESCOLAR ".</w:t>
            </w:r>
          </w:p>
          <w:p w14:paraId="3CADBD91"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Registrador de velocidade (tacógrafo), quando exigida pela legislação federal, conforme o modelo do veículo.</w:t>
            </w:r>
          </w:p>
          <w:p w14:paraId="704E27B5"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Cintos individuais de segurança, segundo as normas estabelecidas pelo CONTRAN;</w:t>
            </w:r>
            <w:r w:rsidRPr="005E4332">
              <w:rPr>
                <w:rFonts w:ascii="Bookman Old Style" w:hAnsi="Bookman Old Style" w:cs="Arial"/>
                <w:b/>
                <w:sz w:val="22"/>
                <w:szCs w:val="22"/>
              </w:rPr>
              <w:t xml:space="preserve"> </w:t>
            </w:r>
          </w:p>
          <w:p w14:paraId="01564843"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Extintor de incêndio, obedecidas às normas do CONTRAN.</w:t>
            </w:r>
          </w:p>
          <w:p w14:paraId="661EEF68"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Inscrição na parte interna, em local visível, da lotação, sendo vedado terminantemente o transporte de passageiros em pé.</w:t>
            </w:r>
          </w:p>
          <w:p w14:paraId="4BD3440B"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Inexistência, na parte externa ou interna de qualquer inscrição, salvo a prevista no item “20,5 – b”, bem como de ornamentos nos para-brisas, permitida apenas a indicação do nome e telefone do estabelecimento na lateral, abaixo do dístico exigido.</w:t>
            </w:r>
          </w:p>
          <w:p w14:paraId="02E64872"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Identificação do motorista, em local visível.</w:t>
            </w:r>
          </w:p>
          <w:p w14:paraId="5775E6D9"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Empresa deverá manter cadastro dos escolares que transporta contendo: nome da criança, nome dos pais, endereço residencial completo, endereço comercial do pai e mãe ou responsável legal.</w:t>
            </w:r>
          </w:p>
          <w:p w14:paraId="6125FDD5"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u w:val="single"/>
              </w:rPr>
              <w:t>Veículos com até 10 (dez) anos de uso, contados desde o ano de fabricação/modelo, ou seja, ano de fabricação ou modelo igual ou superior ao ano 2014.</w:t>
            </w:r>
          </w:p>
          <w:p w14:paraId="0987AD8C"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snapToGrid w:val="0"/>
                <w:sz w:val="22"/>
                <w:szCs w:val="22"/>
              </w:rPr>
              <w:t>Laudo de Vistoria do veículo, emitido DRP, certificando o atendimento ao Artigo nº 136, da Lei nº 9503, de 23 de setembro de 1997 – Código de Trânsito Brasileiro, bem como a vistoria interna do veículo atestando as boas condições estéticas, como cortinas acentos dentre outros.</w:t>
            </w:r>
          </w:p>
          <w:p w14:paraId="35198D2E"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snapToGrid w:val="0"/>
                <w:sz w:val="22"/>
                <w:szCs w:val="22"/>
              </w:rPr>
              <w:t>O veículo deverá ser conduzido somente pelo motorista que no Laudo de Vistoria constar, na hipótese da substituição do motorista, a empresa deverá apresentar um novo Laudo.</w:t>
            </w:r>
          </w:p>
          <w:p w14:paraId="3049F5D4"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napToGrid w:val="0"/>
                <w:sz w:val="22"/>
                <w:szCs w:val="22"/>
              </w:rPr>
              <w:t>Comprovante do pagamento do seguro obrigatório do(s) veículo(s) a ser(em) utilizado(s) na prestação de serviço de transporte escolar adjudicada.</w:t>
            </w:r>
          </w:p>
          <w:p w14:paraId="206890DF"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Em caso de troca, o veículo substituto deverá atender a todos os requisitos exigidos e, os documentos deverão ser encaminhados à Secretaria Municipal de Administração para aprovação, antes do início do transporte com o novo veículo.</w:t>
            </w:r>
          </w:p>
          <w:p w14:paraId="668A8018"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lastRenderedPageBreak/>
              <w:t>Na hipótese de problemas com o veículo durante o trajeto, a empresa transportadora é responsável pela substituição imediata do mesmo e condução dos alunos, de forma segura ao seu destino, cuja situação deve ser prontamente reportada a Secretaria responsável para conhecimento.</w:t>
            </w:r>
          </w:p>
          <w:p w14:paraId="6A6104B0" w14:textId="77777777" w:rsidR="00094B31" w:rsidRPr="005E4332" w:rsidRDefault="00094B31">
            <w:pPr>
              <w:numPr>
                <w:ilvl w:val="0"/>
                <w:numId w:val="7"/>
              </w:numPr>
              <w:ind w:left="1170"/>
              <w:rPr>
                <w:rFonts w:ascii="Bookman Old Style" w:hAnsi="Bookman Old Style" w:cs="Arial"/>
                <w:sz w:val="22"/>
                <w:szCs w:val="22"/>
              </w:rPr>
            </w:pPr>
            <w:r w:rsidRPr="005E4332">
              <w:rPr>
                <w:rFonts w:ascii="Bookman Old Style" w:hAnsi="Bookman Old Style" w:cs="Arial"/>
                <w:sz w:val="22"/>
                <w:szCs w:val="22"/>
              </w:rPr>
              <w:t>O veículo compreendido na ata poderá ser utilizado somente para o transporte escolar, não se desviando para fins alheios ao previsto.</w:t>
            </w:r>
          </w:p>
          <w:p w14:paraId="26FDCA53" w14:textId="77777777" w:rsidR="00094B31" w:rsidRPr="005E4332" w:rsidRDefault="00094B31">
            <w:pPr>
              <w:numPr>
                <w:ilvl w:val="0"/>
                <w:numId w:val="8"/>
              </w:numPr>
              <w:rPr>
                <w:rFonts w:ascii="Bookman Old Style" w:hAnsi="Bookman Old Style" w:cs="Arial"/>
                <w:b/>
                <w:sz w:val="22"/>
                <w:szCs w:val="22"/>
              </w:rPr>
            </w:pPr>
            <w:r w:rsidRPr="005E4332">
              <w:rPr>
                <w:rFonts w:ascii="Bookman Old Style" w:hAnsi="Bookman Old Style" w:cs="Arial"/>
                <w:sz w:val="22"/>
                <w:szCs w:val="22"/>
              </w:rPr>
              <w:t xml:space="preserve">Caberá ao </w:t>
            </w:r>
            <w:r w:rsidRPr="005E4332">
              <w:rPr>
                <w:rFonts w:ascii="Bookman Old Style" w:hAnsi="Bookman Old Style" w:cs="Arial"/>
                <w:bCs/>
                <w:sz w:val="22"/>
                <w:szCs w:val="22"/>
              </w:rPr>
              <w:t>licitante vencedor</w:t>
            </w:r>
            <w:r w:rsidRPr="005E4332">
              <w:rPr>
                <w:rFonts w:ascii="Bookman Old Style" w:hAnsi="Bookman Old Style" w:cs="Arial"/>
                <w:sz w:val="22"/>
                <w:szCs w:val="22"/>
              </w:rPr>
              <w:t>, a partir da assinatura do contrato, o cumprimento das seguintes obrigações, além daquelas descritas no Edital de Pregão Presencial nº 02/2023 e anexos:</w:t>
            </w:r>
          </w:p>
          <w:p w14:paraId="7147ABB0"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napToGrid w:val="0"/>
                <w:sz w:val="22"/>
                <w:szCs w:val="22"/>
              </w:rPr>
              <w:t>A</w:t>
            </w:r>
            <w:r w:rsidRPr="005E4332">
              <w:rPr>
                <w:rFonts w:ascii="Bookman Old Style" w:hAnsi="Bookman Old Style"/>
                <w:sz w:val="22"/>
                <w:szCs w:val="22"/>
              </w:rPr>
              <w:t>presentar documentação que ateste o cumprimento pelo motorista, que efetuará o serviço, das exigências previstas no Artigo 138, do Código de Trânsito Brasileiro - Lei nº 9.503, de 23 de setembro de 1997, ou seja:</w:t>
            </w:r>
          </w:p>
          <w:p w14:paraId="65928176"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z w:val="22"/>
                <w:szCs w:val="22"/>
              </w:rPr>
              <w:t xml:space="preserve">Ter idade superior a 21 (vinte e um) anos; </w:t>
            </w:r>
          </w:p>
          <w:p w14:paraId="407D75E4"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z w:val="22"/>
                <w:szCs w:val="22"/>
              </w:rPr>
              <w:t>Ser habilitado na categoria D (inciso I, art. 143 da Lei nº 9.503, de 23 de</w:t>
            </w:r>
            <w:r w:rsidRPr="005E4332">
              <w:rPr>
                <w:rFonts w:ascii="Bookman Old Style" w:hAnsi="Bookman Old Style"/>
                <w:b/>
                <w:sz w:val="22"/>
                <w:szCs w:val="22"/>
              </w:rPr>
              <w:t xml:space="preserve"> </w:t>
            </w:r>
            <w:r w:rsidRPr="005E4332">
              <w:rPr>
                <w:rFonts w:ascii="Bookman Old Style" w:hAnsi="Bookman Old Style"/>
                <w:sz w:val="22"/>
                <w:szCs w:val="22"/>
              </w:rPr>
              <w:t>setembro de 1997);</w:t>
            </w:r>
          </w:p>
          <w:p w14:paraId="2820867E"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z w:val="22"/>
                <w:szCs w:val="22"/>
              </w:rPr>
              <w:t>Não ter cometido infração grave ou gravíssima, ou ser reincidente em infrações médias durante os doze últimos meses;</w:t>
            </w:r>
          </w:p>
          <w:p w14:paraId="02D46160"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z w:val="22"/>
                <w:szCs w:val="22"/>
              </w:rPr>
              <w:t>Ser aprovado em curso especializado, nos termos da regulamentação do CONTRAN (inciso IV, Art. 145, da Lei nº 9.503, de 23 de setembro de 1997 e art. 33 da Resolução nº 168, de 14 de dezembro de 2004, atualizada do CONTRAN). Por igual, deverá apresentar a Carteira de Trabalho e Previdência Social – CTPS – dos motoristas, devidamente anotada pela licitante, ou Ficha de Registro de Empregado – RE, devidamente registrada no Ministério do Trabalho, ou, ainda, contrato social e último aditivo, se houver, caso o motorista seja sócio;</w:t>
            </w:r>
          </w:p>
          <w:p w14:paraId="28A84BEF"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z w:val="22"/>
                <w:szCs w:val="22"/>
              </w:rPr>
              <w:t xml:space="preserve">Apresentar documentação que atenda o Artigo nº 329, da Lei nº 9.503, de 23 de setembro de 1997 – Código de Trânsito Brasileiro. </w:t>
            </w:r>
          </w:p>
          <w:p w14:paraId="5B75E22C" w14:textId="77777777" w:rsidR="00094B31" w:rsidRPr="005E4332" w:rsidRDefault="00094B31">
            <w:pPr>
              <w:numPr>
                <w:ilvl w:val="0"/>
                <w:numId w:val="9"/>
              </w:numPr>
              <w:rPr>
                <w:rFonts w:ascii="Bookman Old Style" w:hAnsi="Bookman Old Style" w:cs="Arial"/>
                <w:b/>
                <w:sz w:val="22"/>
                <w:szCs w:val="22"/>
              </w:rPr>
            </w:pPr>
            <w:r w:rsidRPr="005E4332">
              <w:rPr>
                <w:rFonts w:ascii="Bookman Old Style" w:hAnsi="Bookman Old Style"/>
                <w:sz w:val="22"/>
                <w:szCs w:val="22"/>
              </w:rPr>
              <w:t>O Condutor obrigatoriamente deverá ser o mesmo mencionado no Laudo de Vistoria da DRP; sendo que, na hipótese de ocorrer a substituição do condutor, a empresa deverá providenciar novo Laudo</w:t>
            </w:r>
          </w:p>
        </w:tc>
      </w:tr>
      <w:tr w:rsidR="00094B31" w:rsidRPr="005E4332" w14:paraId="491F797A" w14:textId="77777777" w:rsidTr="00025293">
        <w:trPr>
          <w:trHeight w:val="3883"/>
        </w:trPr>
        <w:tc>
          <w:tcPr>
            <w:tcW w:w="2389" w:type="dxa"/>
          </w:tcPr>
          <w:p w14:paraId="4AB2A095" w14:textId="77777777" w:rsidR="00094B31" w:rsidRPr="005E4332" w:rsidRDefault="00094B31" w:rsidP="003208CF">
            <w:pPr>
              <w:pStyle w:val="TableParagraph"/>
              <w:ind w:right="97"/>
              <w:jc w:val="both"/>
              <w:rPr>
                <w:rFonts w:ascii="Bookman Old Style" w:hAnsi="Bookman Old Style"/>
                <w:b/>
              </w:rPr>
            </w:pPr>
            <w:r w:rsidRPr="005E4332">
              <w:rPr>
                <w:rFonts w:ascii="Bookman Old Style" w:hAnsi="Bookman Old Style"/>
                <w:b/>
              </w:rPr>
              <w:lastRenderedPageBreak/>
              <w:t>13</w:t>
            </w:r>
            <w:r w:rsidRPr="005E4332">
              <w:rPr>
                <w:rFonts w:ascii="Bookman Old Style" w:hAnsi="Bookman Old Style"/>
                <w:b/>
                <w:spacing w:val="-8"/>
              </w:rPr>
              <w:t xml:space="preserve"> </w:t>
            </w:r>
            <w:r w:rsidRPr="005E4332">
              <w:rPr>
                <w:rFonts w:ascii="Bookman Old Style" w:hAnsi="Bookman Old Style"/>
                <w:b/>
              </w:rPr>
              <w:t>-</w:t>
            </w:r>
            <w:r w:rsidRPr="005E4332">
              <w:rPr>
                <w:rFonts w:ascii="Bookman Old Style" w:hAnsi="Bookman Old Style"/>
                <w:b/>
                <w:spacing w:val="-9"/>
              </w:rPr>
              <w:t xml:space="preserve"> </w:t>
            </w:r>
            <w:r w:rsidRPr="005E4332">
              <w:rPr>
                <w:rFonts w:ascii="Bookman Old Style" w:hAnsi="Bookman Old Style"/>
                <w:b/>
              </w:rPr>
              <w:t>Obrigações</w:t>
            </w:r>
            <w:r w:rsidRPr="005E4332">
              <w:rPr>
                <w:rFonts w:ascii="Bookman Old Style" w:hAnsi="Bookman Old Style"/>
                <w:b/>
                <w:spacing w:val="-7"/>
              </w:rPr>
              <w:t xml:space="preserve"> </w:t>
            </w:r>
            <w:r w:rsidRPr="005E4332">
              <w:rPr>
                <w:rFonts w:ascii="Bookman Old Style" w:hAnsi="Bookman Old Style"/>
                <w:b/>
              </w:rPr>
              <w:t>da</w:t>
            </w:r>
            <w:r w:rsidRPr="005E4332">
              <w:rPr>
                <w:rFonts w:ascii="Bookman Old Style" w:hAnsi="Bookman Old Style"/>
                <w:b/>
                <w:spacing w:val="-57"/>
              </w:rPr>
              <w:t xml:space="preserve">  </w:t>
            </w:r>
            <w:r w:rsidRPr="005E4332">
              <w:rPr>
                <w:rFonts w:ascii="Bookman Old Style" w:hAnsi="Bookman Old Style"/>
                <w:b/>
              </w:rPr>
              <w:t>Contratante</w:t>
            </w:r>
          </w:p>
        </w:tc>
        <w:tc>
          <w:tcPr>
            <w:tcW w:w="7534" w:type="dxa"/>
            <w:gridSpan w:val="2"/>
          </w:tcPr>
          <w:p w14:paraId="41C74414" w14:textId="77777777" w:rsidR="00094B31" w:rsidRPr="005E4332" w:rsidRDefault="00094B31">
            <w:pPr>
              <w:numPr>
                <w:ilvl w:val="0"/>
                <w:numId w:val="8"/>
              </w:numPr>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Prestar à CONTRATADA todas as informações solicitadas e necessárias para a prestação dos Serviços.</w:t>
            </w:r>
          </w:p>
          <w:p w14:paraId="148B85D7" w14:textId="77777777" w:rsidR="00094B31" w:rsidRPr="005E4332" w:rsidRDefault="00094B31">
            <w:pPr>
              <w:numPr>
                <w:ilvl w:val="0"/>
                <w:numId w:val="8"/>
              </w:numPr>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Efetuar o pagamento conforme definido no Edital, mediante apresentação da Nota Fiscal, desde que, atendidas as demais exigências estabelecidas neste Edital.</w:t>
            </w:r>
          </w:p>
          <w:p w14:paraId="479A4306" w14:textId="77777777" w:rsidR="00094B31" w:rsidRPr="005E4332" w:rsidRDefault="00094B31">
            <w:pPr>
              <w:numPr>
                <w:ilvl w:val="0"/>
                <w:numId w:val="8"/>
              </w:numPr>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Notificar à CONTRATADA, por escrito, a ocorrência de eventuais falhas ou imperfeições na execução do contrato, fixando prazo para sua correção.</w:t>
            </w:r>
          </w:p>
          <w:p w14:paraId="040A26AF" w14:textId="77777777" w:rsidR="00094B31" w:rsidRPr="005E4332" w:rsidRDefault="00094B31">
            <w:pPr>
              <w:numPr>
                <w:ilvl w:val="0"/>
                <w:numId w:val="8"/>
              </w:numPr>
              <w:autoSpaceDE w:val="0"/>
              <w:autoSpaceDN w:val="0"/>
              <w:adjustRightInd w:val="0"/>
              <w:contextualSpacing/>
              <w:rPr>
                <w:rFonts w:ascii="Bookman Old Style" w:hAnsi="Bookman Old Style" w:cs="Arial"/>
                <w:sz w:val="22"/>
                <w:szCs w:val="22"/>
              </w:rPr>
            </w:pPr>
            <w:r w:rsidRPr="005E4332">
              <w:rPr>
                <w:rFonts w:ascii="Bookman Old Style" w:hAnsi="Bookman Old Style" w:cs="Arial"/>
                <w:sz w:val="22"/>
                <w:szCs w:val="22"/>
              </w:rPr>
              <w:t xml:space="preserve">Cabe ao Município de Cunhataí, através do seu Departamento competente, determinar: </w:t>
            </w:r>
          </w:p>
          <w:p w14:paraId="147AB176"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Os horários.</w:t>
            </w:r>
          </w:p>
          <w:p w14:paraId="41F6C3F3"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Os itinerários.</w:t>
            </w:r>
          </w:p>
          <w:p w14:paraId="32C81114"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Os pontos intermediários e terminais.</w:t>
            </w:r>
          </w:p>
          <w:p w14:paraId="4043F0E6"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A lotação máxima dos veículos.</w:t>
            </w:r>
          </w:p>
          <w:p w14:paraId="097D9015"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O número de veículos necessários para cada linha.</w:t>
            </w:r>
          </w:p>
          <w:p w14:paraId="310D3804"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As características dos veículos em operação.</w:t>
            </w:r>
          </w:p>
          <w:p w14:paraId="632AC8BE" w14:textId="77777777" w:rsidR="00094B31" w:rsidRPr="005E4332" w:rsidRDefault="00094B31">
            <w:pPr>
              <w:numPr>
                <w:ilvl w:val="0"/>
                <w:numId w:val="10"/>
              </w:numPr>
              <w:ind w:left="1453"/>
              <w:rPr>
                <w:rFonts w:ascii="Bookman Old Style" w:hAnsi="Bookman Old Style" w:cs="Arial"/>
                <w:sz w:val="22"/>
                <w:szCs w:val="22"/>
              </w:rPr>
            </w:pPr>
            <w:r w:rsidRPr="005E4332">
              <w:rPr>
                <w:rFonts w:ascii="Bookman Old Style" w:hAnsi="Bookman Old Style" w:cs="Arial"/>
                <w:sz w:val="22"/>
                <w:szCs w:val="22"/>
              </w:rPr>
              <w:t>A emissão de relatório constando a quilometragem percorrida diariamente e a quantidade de dias letivos do mês para posterior emissão de nota fiscal.</w:t>
            </w:r>
          </w:p>
          <w:p w14:paraId="7B641250" w14:textId="77777777" w:rsidR="00094B31" w:rsidRPr="005E4332" w:rsidRDefault="00094B31" w:rsidP="003208CF">
            <w:pPr>
              <w:pStyle w:val="TableParagraph"/>
              <w:spacing w:before="1"/>
              <w:ind w:left="720" w:right="100"/>
              <w:jc w:val="both"/>
              <w:rPr>
                <w:rFonts w:ascii="Bookman Old Style" w:hAnsi="Bookman Old Style"/>
              </w:rPr>
            </w:pPr>
          </w:p>
        </w:tc>
      </w:tr>
      <w:tr w:rsidR="00094B31" w:rsidRPr="005E4332" w14:paraId="0395B942" w14:textId="77777777" w:rsidTr="00025293">
        <w:trPr>
          <w:trHeight w:val="272"/>
        </w:trPr>
        <w:tc>
          <w:tcPr>
            <w:tcW w:w="9923" w:type="dxa"/>
            <w:gridSpan w:val="3"/>
          </w:tcPr>
          <w:p w14:paraId="5784253F" w14:textId="77777777" w:rsidR="00094B31" w:rsidRPr="005E4332" w:rsidRDefault="00094B31" w:rsidP="003208CF">
            <w:pPr>
              <w:pStyle w:val="TableParagraph"/>
              <w:spacing w:before="1"/>
              <w:ind w:right="100"/>
              <w:jc w:val="center"/>
              <w:rPr>
                <w:rFonts w:ascii="Bookman Old Style" w:hAnsi="Bookman Old Style"/>
              </w:rPr>
            </w:pPr>
            <w:r w:rsidRPr="005E4332">
              <w:rPr>
                <w:rFonts w:ascii="Bookman Old Style" w:hAnsi="Bookman Old Style"/>
                <w:b/>
              </w:rPr>
              <w:t>14</w:t>
            </w:r>
            <w:r w:rsidRPr="005E4332">
              <w:rPr>
                <w:rFonts w:ascii="Bookman Old Style" w:hAnsi="Bookman Old Style"/>
                <w:b/>
                <w:spacing w:val="-1"/>
              </w:rPr>
              <w:t xml:space="preserve"> </w:t>
            </w:r>
            <w:r w:rsidRPr="005E4332">
              <w:rPr>
                <w:rFonts w:ascii="Bookman Old Style" w:hAnsi="Bookman Old Style"/>
                <w:b/>
              </w:rPr>
              <w:t>-</w:t>
            </w:r>
            <w:r w:rsidRPr="005E4332">
              <w:rPr>
                <w:rFonts w:ascii="Bookman Old Style" w:hAnsi="Bookman Old Style"/>
                <w:b/>
                <w:spacing w:val="-1"/>
              </w:rPr>
              <w:t xml:space="preserve"> </w:t>
            </w:r>
            <w:r w:rsidRPr="005E4332">
              <w:rPr>
                <w:rFonts w:ascii="Bookman Old Style" w:hAnsi="Bookman Old Style"/>
                <w:b/>
              </w:rPr>
              <w:t>Gestor</w:t>
            </w:r>
            <w:r w:rsidRPr="005E4332">
              <w:rPr>
                <w:rFonts w:ascii="Bookman Old Style" w:hAnsi="Bookman Old Style"/>
                <w:b/>
                <w:spacing w:val="-2"/>
              </w:rPr>
              <w:t xml:space="preserve"> </w:t>
            </w:r>
            <w:r w:rsidRPr="005E4332">
              <w:rPr>
                <w:rFonts w:ascii="Bookman Old Style" w:hAnsi="Bookman Old Style"/>
                <w:b/>
              </w:rPr>
              <w:t>e</w:t>
            </w:r>
            <w:r w:rsidRPr="005E4332">
              <w:rPr>
                <w:rFonts w:ascii="Bookman Old Style" w:hAnsi="Bookman Old Style"/>
                <w:b/>
                <w:spacing w:val="1"/>
              </w:rPr>
              <w:t xml:space="preserve"> </w:t>
            </w:r>
            <w:r w:rsidRPr="005E4332">
              <w:rPr>
                <w:rFonts w:ascii="Bookman Old Style" w:hAnsi="Bookman Old Style"/>
                <w:b/>
              </w:rPr>
              <w:t>Fiscal</w:t>
            </w:r>
            <w:r w:rsidRPr="005E4332">
              <w:rPr>
                <w:rFonts w:ascii="Bookman Old Style" w:hAnsi="Bookman Old Style"/>
                <w:b/>
                <w:spacing w:val="-1"/>
              </w:rPr>
              <w:t xml:space="preserve"> </w:t>
            </w:r>
            <w:r w:rsidRPr="005E4332">
              <w:rPr>
                <w:rFonts w:ascii="Bookman Old Style" w:hAnsi="Bookman Old Style"/>
                <w:b/>
              </w:rPr>
              <w:t>do Contrato</w:t>
            </w:r>
          </w:p>
        </w:tc>
      </w:tr>
      <w:tr w:rsidR="00094B31" w:rsidRPr="005E4332" w14:paraId="2CAF9D86" w14:textId="77777777" w:rsidTr="00025293">
        <w:trPr>
          <w:trHeight w:val="262"/>
        </w:trPr>
        <w:tc>
          <w:tcPr>
            <w:tcW w:w="9923" w:type="dxa"/>
            <w:gridSpan w:val="3"/>
          </w:tcPr>
          <w:p w14:paraId="21F0C483" w14:textId="77777777" w:rsidR="00094B31" w:rsidRPr="005E4332" w:rsidRDefault="00094B31" w:rsidP="003208CF">
            <w:pPr>
              <w:pStyle w:val="TableParagraph"/>
              <w:spacing w:before="1"/>
              <w:ind w:right="100"/>
              <w:jc w:val="center"/>
              <w:rPr>
                <w:rFonts w:ascii="Bookman Old Style" w:hAnsi="Bookman Old Style"/>
                <w:b/>
              </w:rPr>
            </w:pPr>
            <w:r w:rsidRPr="005E4332">
              <w:rPr>
                <w:rFonts w:ascii="Bookman Old Style" w:hAnsi="Bookman Old Style"/>
                <w:b/>
              </w:rPr>
              <w:t>14.1</w:t>
            </w:r>
            <w:r w:rsidRPr="005E4332">
              <w:rPr>
                <w:rFonts w:ascii="Bookman Old Style" w:hAnsi="Bookman Old Style"/>
                <w:b/>
                <w:spacing w:val="-1"/>
              </w:rPr>
              <w:t xml:space="preserve"> </w:t>
            </w:r>
            <w:r w:rsidRPr="005E4332">
              <w:rPr>
                <w:rFonts w:ascii="Bookman Old Style" w:hAnsi="Bookman Old Style"/>
                <w:b/>
              </w:rPr>
              <w:t>Gestor</w:t>
            </w:r>
            <w:r w:rsidRPr="005E4332">
              <w:rPr>
                <w:rFonts w:ascii="Bookman Old Style" w:hAnsi="Bookman Old Style"/>
                <w:b/>
                <w:spacing w:val="-1"/>
              </w:rPr>
              <w:t xml:space="preserve"> </w:t>
            </w:r>
            <w:r w:rsidRPr="005E4332">
              <w:rPr>
                <w:rFonts w:ascii="Bookman Old Style" w:hAnsi="Bookman Old Style"/>
                <w:b/>
              </w:rPr>
              <w:t>do</w:t>
            </w:r>
            <w:r w:rsidRPr="005E4332">
              <w:rPr>
                <w:rFonts w:ascii="Bookman Old Style" w:hAnsi="Bookman Old Style"/>
                <w:b/>
                <w:spacing w:val="-1"/>
              </w:rPr>
              <w:t xml:space="preserve"> </w:t>
            </w:r>
            <w:r w:rsidRPr="005E4332">
              <w:rPr>
                <w:rFonts w:ascii="Bookman Old Style" w:hAnsi="Bookman Old Style"/>
                <w:b/>
              </w:rPr>
              <w:t>Contrato</w:t>
            </w:r>
          </w:p>
        </w:tc>
      </w:tr>
      <w:tr w:rsidR="00094B31" w:rsidRPr="005E4332" w14:paraId="7348F35A" w14:textId="77777777" w:rsidTr="00025293">
        <w:trPr>
          <w:trHeight w:val="262"/>
        </w:trPr>
        <w:tc>
          <w:tcPr>
            <w:tcW w:w="9923" w:type="dxa"/>
            <w:gridSpan w:val="3"/>
          </w:tcPr>
          <w:tbl>
            <w:tblPr>
              <w:tblpPr w:leftFromText="141" w:rightFromText="141" w:vertAnchor="text" w:horzAnchor="margin" w:tblpYSpec="bottom"/>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918"/>
              <w:gridCol w:w="3221"/>
              <w:gridCol w:w="1993"/>
              <w:gridCol w:w="1319"/>
            </w:tblGrid>
            <w:tr w:rsidR="00094B31" w:rsidRPr="005E4332" w14:paraId="0FEEB851" w14:textId="77777777" w:rsidTr="00025293">
              <w:trPr>
                <w:trHeight w:val="273"/>
              </w:trPr>
              <w:tc>
                <w:tcPr>
                  <w:tcW w:w="3668" w:type="dxa"/>
                  <w:gridSpan w:val="2"/>
                  <w:tcBorders>
                    <w:top w:val="single" w:sz="4" w:space="0" w:color="000000"/>
                    <w:left w:val="single" w:sz="4" w:space="0" w:color="000000"/>
                    <w:bottom w:val="single" w:sz="4" w:space="0" w:color="000000"/>
                    <w:right w:val="single" w:sz="4" w:space="0" w:color="000000"/>
                  </w:tcBorders>
                  <w:hideMark/>
                </w:tcPr>
                <w:p w14:paraId="683ADF8A" w14:textId="77777777" w:rsidR="00094B31" w:rsidRPr="005E4332" w:rsidRDefault="00094B31" w:rsidP="003208CF">
                  <w:pPr>
                    <w:pStyle w:val="TableParagraph"/>
                    <w:ind w:left="1165" w:right="1155"/>
                    <w:jc w:val="center"/>
                    <w:rPr>
                      <w:rFonts w:ascii="Bookman Old Style" w:hAnsi="Bookman Old Style"/>
                      <w:b/>
                    </w:rPr>
                  </w:pPr>
                  <w:bookmarkStart w:id="20" w:name="_Hlk156336716"/>
                  <w:bookmarkStart w:id="21" w:name="_Hlk156336875"/>
                  <w:r w:rsidRPr="005E4332">
                    <w:rPr>
                      <w:rFonts w:ascii="Bookman Old Style" w:hAnsi="Bookman Old Style"/>
                      <w:b/>
                    </w:rPr>
                    <w:t>Nome</w:t>
                  </w:r>
                </w:p>
              </w:tc>
              <w:tc>
                <w:tcPr>
                  <w:tcW w:w="5214" w:type="dxa"/>
                  <w:gridSpan w:val="2"/>
                  <w:tcBorders>
                    <w:top w:val="single" w:sz="4" w:space="0" w:color="000000"/>
                    <w:left w:val="single" w:sz="4" w:space="0" w:color="000000"/>
                    <w:bottom w:val="single" w:sz="4" w:space="0" w:color="000000"/>
                    <w:right w:val="single" w:sz="4" w:space="0" w:color="000000"/>
                  </w:tcBorders>
                  <w:hideMark/>
                </w:tcPr>
                <w:p w14:paraId="359EA460" w14:textId="77777777" w:rsidR="00094B31" w:rsidRPr="005E4332" w:rsidRDefault="00094B31" w:rsidP="003208CF">
                  <w:pPr>
                    <w:pStyle w:val="TableParagraph"/>
                    <w:ind w:left="2068" w:right="2063"/>
                    <w:jc w:val="center"/>
                    <w:rPr>
                      <w:rFonts w:ascii="Bookman Old Style" w:hAnsi="Bookman Old Style"/>
                      <w:b/>
                    </w:rPr>
                  </w:pPr>
                  <w:r w:rsidRPr="005E4332">
                    <w:rPr>
                      <w:rFonts w:ascii="Bookman Old Style" w:hAnsi="Bookman Old Style"/>
                      <w:b/>
                    </w:rPr>
                    <w:t>Cargo</w:t>
                  </w:r>
                </w:p>
              </w:tc>
              <w:tc>
                <w:tcPr>
                  <w:tcW w:w="1319" w:type="dxa"/>
                  <w:tcBorders>
                    <w:top w:val="single" w:sz="4" w:space="0" w:color="000000"/>
                    <w:left w:val="single" w:sz="4" w:space="0" w:color="000000"/>
                    <w:bottom w:val="single" w:sz="4" w:space="0" w:color="000000"/>
                    <w:right w:val="single" w:sz="4" w:space="0" w:color="000000"/>
                  </w:tcBorders>
                  <w:hideMark/>
                </w:tcPr>
                <w:p w14:paraId="2214B84A" w14:textId="77777777" w:rsidR="00094B31" w:rsidRPr="005E4332" w:rsidRDefault="00094B31" w:rsidP="003208CF">
                  <w:pPr>
                    <w:pStyle w:val="TableParagraph"/>
                    <w:ind w:left="133" w:right="121"/>
                    <w:jc w:val="center"/>
                    <w:rPr>
                      <w:rFonts w:ascii="Bookman Old Style" w:hAnsi="Bookman Old Style"/>
                      <w:b/>
                    </w:rPr>
                  </w:pPr>
                  <w:r w:rsidRPr="005E4332">
                    <w:rPr>
                      <w:rFonts w:ascii="Bookman Old Style" w:hAnsi="Bookman Old Style"/>
                      <w:b/>
                    </w:rPr>
                    <w:t>Matrícula</w:t>
                  </w:r>
                </w:p>
              </w:tc>
            </w:tr>
            <w:tr w:rsidR="00094B31" w:rsidRPr="005E4332" w14:paraId="55105EEC" w14:textId="77777777" w:rsidTr="00025293">
              <w:trPr>
                <w:trHeight w:val="243"/>
              </w:trPr>
              <w:tc>
                <w:tcPr>
                  <w:tcW w:w="3668" w:type="dxa"/>
                  <w:gridSpan w:val="2"/>
                  <w:tcBorders>
                    <w:top w:val="single" w:sz="4" w:space="0" w:color="000000"/>
                    <w:left w:val="single" w:sz="4" w:space="0" w:color="000000"/>
                    <w:bottom w:val="single" w:sz="4" w:space="0" w:color="000000"/>
                    <w:right w:val="single" w:sz="4" w:space="0" w:color="000000"/>
                  </w:tcBorders>
                  <w:hideMark/>
                </w:tcPr>
                <w:p w14:paraId="5421AF33" w14:textId="77777777" w:rsidR="00094B31" w:rsidRPr="005E4332" w:rsidRDefault="00094B31" w:rsidP="003208CF">
                  <w:pPr>
                    <w:pStyle w:val="TableParagraph"/>
                    <w:spacing w:before="1"/>
                    <w:jc w:val="center"/>
                    <w:rPr>
                      <w:rFonts w:ascii="Bookman Old Style" w:hAnsi="Bookman Old Style"/>
                    </w:rPr>
                  </w:pPr>
                  <w:r w:rsidRPr="005E4332">
                    <w:rPr>
                      <w:rFonts w:ascii="Bookman Old Style" w:hAnsi="Bookman Old Style"/>
                    </w:rPr>
                    <w:t>Cristian Knorst</w:t>
                  </w:r>
                </w:p>
              </w:tc>
              <w:tc>
                <w:tcPr>
                  <w:tcW w:w="5214" w:type="dxa"/>
                  <w:gridSpan w:val="2"/>
                  <w:tcBorders>
                    <w:top w:val="single" w:sz="4" w:space="0" w:color="000000"/>
                    <w:left w:val="single" w:sz="4" w:space="0" w:color="000000"/>
                    <w:bottom w:val="single" w:sz="4" w:space="0" w:color="000000"/>
                    <w:right w:val="single" w:sz="4" w:space="0" w:color="000000"/>
                  </w:tcBorders>
                  <w:hideMark/>
                </w:tcPr>
                <w:p w14:paraId="2B4B2513" w14:textId="77777777" w:rsidR="00094B31" w:rsidRPr="005E4332" w:rsidRDefault="00094B31" w:rsidP="003208CF">
                  <w:pPr>
                    <w:pStyle w:val="TableParagraph"/>
                    <w:spacing w:before="1"/>
                    <w:ind w:left="108"/>
                    <w:jc w:val="center"/>
                    <w:rPr>
                      <w:rFonts w:ascii="Bookman Old Style" w:hAnsi="Bookman Old Style"/>
                    </w:rPr>
                  </w:pPr>
                  <w:r w:rsidRPr="005E4332">
                    <w:rPr>
                      <w:rFonts w:ascii="Bookman Old Style" w:hAnsi="Bookman Old Style"/>
                    </w:rPr>
                    <w:t>Asessor de Compras e Licitações</w:t>
                  </w:r>
                </w:p>
              </w:tc>
              <w:tc>
                <w:tcPr>
                  <w:tcW w:w="1319" w:type="dxa"/>
                  <w:tcBorders>
                    <w:top w:val="single" w:sz="4" w:space="0" w:color="000000"/>
                    <w:left w:val="single" w:sz="4" w:space="0" w:color="000000"/>
                    <w:bottom w:val="single" w:sz="4" w:space="0" w:color="000000"/>
                    <w:right w:val="single" w:sz="4" w:space="0" w:color="000000"/>
                  </w:tcBorders>
                  <w:hideMark/>
                </w:tcPr>
                <w:p w14:paraId="7CDA12CE" w14:textId="77777777" w:rsidR="00094B31" w:rsidRPr="005E4332" w:rsidRDefault="00094B31" w:rsidP="003208CF">
                  <w:pPr>
                    <w:pStyle w:val="TableParagraph"/>
                    <w:spacing w:before="1"/>
                    <w:ind w:left="135" w:right="121"/>
                    <w:jc w:val="center"/>
                    <w:rPr>
                      <w:rFonts w:ascii="Bookman Old Style" w:hAnsi="Bookman Old Style"/>
                    </w:rPr>
                  </w:pPr>
                  <w:r w:rsidRPr="005E4332">
                    <w:rPr>
                      <w:rFonts w:ascii="Bookman Old Style" w:hAnsi="Bookman Old Style"/>
                    </w:rPr>
                    <w:t>3369801</w:t>
                  </w:r>
                </w:p>
              </w:tc>
            </w:tr>
            <w:tr w:rsidR="00094B31" w:rsidRPr="005E4332" w14:paraId="2697907D" w14:textId="77777777" w:rsidTr="00025293">
              <w:trPr>
                <w:trHeight w:val="263"/>
              </w:trPr>
              <w:tc>
                <w:tcPr>
                  <w:tcW w:w="10201" w:type="dxa"/>
                  <w:gridSpan w:val="5"/>
                  <w:tcBorders>
                    <w:top w:val="single" w:sz="4" w:space="0" w:color="000000"/>
                    <w:left w:val="single" w:sz="4" w:space="0" w:color="000000"/>
                    <w:bottom w:val="single" w:sz="4" w:space="0" w:color="000000"/>
                    <w:right w:val="single" w:sz="4" w:space="0" w:color="000000"/>
                  </w:tcBorders>
                  <w:hideMark/>
                </w:tcPr>
                <w:p w14:paraId="701667C3" w14:textId="77777777" w:rsidR="00094B31" w:rsidRPr="005E4332" w:rsidRDefault="00094B31" w:rsidP="00CD7F59">
                  <w:pPr>
                    <w:pStyle w:val="TableParagraph"/>
                    <w:jc w:val="center"/>
                    <w:rPr>
                      <w:rFonts w:ascii="Bookman Old Style" w:hAnsi="Bookman Old Style"/>
                      <w:b/>
                    </w:rPr>
                  </w:pPr>
                  <w:r w:rsidRPr="005E4332">
                    <w:rPr>
                      <w:rFonts w:ascii="Bookman Old Style" w:hAnsi="Bookman Old Style"/>
                      <w:b/>
                    </w:rPr>
                    <w:t>14.2</w:t>
                  </w:r>
                  <w:r w:rsidRPr="005E4332">
                    <w:rPr>
                      <w:rFonts w:ascii="Bookman Old Style" w:hAnsi="Bookman Old Style"/>
                      <w:b/>
                      <w:spacing w:val="-1"/>
                    </w:rPr>
                    <w:t xml:space="preserve"> </w:t>
                  </w:r>
                  <w:r w:rsidRPr="005E4332">
                    <w:rPr>
                      <w:rFonts w:ascii="Bookman Old Style" w:hAnsi="Bookman Old Style"/>
                      <w:b/>
                    </w:rPr>
                    <w:t>Fiscal do</w:t>
                  </w:r>
                  <w:r w:rsidRPr="005E4332">
                    <w:rPr>
                      <w:rFonts w:ascii="Bookman Old Style" w:hAnsi="Bookman Old Style"/>
                      <w:b/>
                      <w:spacing w:val="-1"/>
                    </w:rPr>
                    <w:t xml:space="preserve"> </w:t>
                  </w:r>
                  <w:r w:rsidRPr="005E4332">
                    <w:rPr>
                      <w:rFonts w:ascii="Bookman Old Style" w:hAnsi="Bookman Old Style"/>
                      <w:b/>
                    </w:rPr>
                    <w:t>Contrato</w:t>
                  </w:r>
                </w:p>
              </w:tc>
            </w:tr>
            <w:bookmarkEnd w:id="20"/>
            <w:tr w:rsidR="00094B31" w:rsidRPr="005E4332" w14:paraId="7BB05F58" w14:textId="77777777" w:rsidTr="00025293">
              <w:trPr>
                <w:trHeight w:val="360"/>
              </w:trPr>
              <w:tc>
                <w:tcPr>
                  <w:tcW w:w="3668" w:type="dxa"/>
                  <w:gridSpan w:val="2"/>
                  <w:tcBorders>
                    <w:top w:val="single" w:sz="4" w:space="0" w:color="000000"/>
                    <w:left w:val="single" w:sz="4" w:space="0" w:color="000000"/>
                    <w:bottom w:val="single" w:sz="4" w:space="0" w:color="000000"/>
                    <w:right w:val="single" w:sz="4" w:space="0" w:color="000000"/>
                  </w:tcBorders>
                  <w:hideMark/>
                </w:tcPr>
                <w:p w14:paraId="1F8ECD93" w14:textId="77777777" w:rsidR="00094B31" w:rsidRPr="005E4332" w:rsidRDefault="00094B31" w:rsidP="003208CF">
                  <w:pPr>
                    <w:pStyle w:val="TableParagraph"/>
                    <w:ind w:left="1165" w:right="1155"/>
                    <w:jc w:val="center"/>
                    <w:rPr>
                      <w:rFonts w:ascii="Bookman Old Style" w:hAnsi="Bookman Old Style"/>
                      <w:b/>
                    </w:rPr>
                  </w:pPr>
                  <w:r w:rsidRPr="005E4332">
                    <w:rPr>
                      <w:rFonts w:ascii="Bookman Old Style" w:hAnsi="Bookman Old Style"/>
                      <w:b/>
                    </w:rPr>
                    <w:t>Nome</w:t>
                  </w:r>
                </w:p>
              </w:tc>
              <w:tc>
                <w:tcPr>
                  <w:tcW w:w="3221" w:type="dxa"/>
                  <w:tcBorders>
                    <w:top w:val="single" w:sz="4" w:space="0" w:color="000000"/>
                    <w:left w:val="single" w:sz="4" w:space="0" w:color="000000"/>
                    <w:bottom w:val="single" w:sz="4" w:space="0" w:color="000000"/>
                    <w:right w:val="single" w:sz="4" w:space="0" w:color="000000"/>
                  </w:tcBorders>
                  <w:hideMark/>
                </w:tcPr>
                <w:p w14:paraId="447142CA" w14:textId="77777777" w:rsidR="00094B31" w:rsidRPr="005E4332" w:rsidRDefault="00094B31" w:rsidP="003208CF">
                  <w:pPr>
                    <w:pStyle w:val="TableParagraph"/>
                    <w:ind w:left="1146" w:right="1142"/>
                    <w:jc w:val="center"/>
                    <w:rPr>
                      <w:rFonts w:ascii="Bookman Old Style" w:hAnsi="Bookman Old Style"/>
                      <w:b/>
                    </w:rPr>
                  </w:pPr>
                  <w:r w:rsidRPr="005E4332">
                    <w:rPr>
                      <w:rFonts w:ascii="Bookman Old Style" w:hAnsi="Bookman Old Style"/>
                      <w:b/>
                    </w:rPr>
                    <w:t>Cargo</w:t>
                  </w:r>
                </w:p>
              </w:tc>
              <w:tc>
                <w:tcPr>
                  <w:tcW w:w="1993" w:type="dxa"/>
                  <w:tcBorders>
                    <w:top w:val="single" w:sz="4" w:space="0" w:color="000000"/>
                    <w:left w:val="single" w:sz="4" w:space="0" w:color="000000"/>
                    <w:bottom w:val="single" w:sz="4" w:space="0" w:color="000000"/>
                    <w:right w:val="single" w:sz="4" w:space="0" w:color="000000"/>
                  </w:tcBorders>
                  <w:hideMark/>
                </w:tcPr>
                <w:p w14:paraId="481C16AD" w14:textId="77777777" w:rsidR="00094B31" w:rsidRPr="005E4332" w:rsidRDefault="00094B31" w:rsidP="003208CF">
                  <w:pPr>
                    <w:pStyle w:val="TableParagraph"/>
                    <w:ind w:left="90" w:right="77"/>
                    <w:jc w:val="center"/>
                    <w:rPr>
                      <w:rFonts w:ascii="Bookman Old Style" w:hAnsi="Bookman Old Style"/>
                      <w:b/>
                    </w:rPr>
                  </w:pPr>
                  <w:r w:rsidRPr="005E4332">
                    <w:rPr>
                      <w:rFonts w:ascii="Bookman Old Style" w:hAnsi="Bookman Old Style"/>
                      <w:b/>
                    </w:rPr>
                    <w:t>Matrícula</w:t>
                  </w:r>
                </w:p>
              </w:tc>
              <w:tc>
                <w:tcPr>
                  <w:tcW w:w="1319" w:type="dxa"/>
                  <w:tcBorders>
                    <w:top w:val="single" w:sz="4" w:space="0" w:color="000000"/>
                    <w:left w:val="single" w:sz="4" w:space="0" w:color="000000"/>
                    <w:bottom w:val="single" w:sz="4" w:space="0" w:color="000000"/>
                    <w:right w:val="single" w:sz="4" w:space="0" w:color="000000"/>
                  </w:tcBorders>
                  <w:hideMark/>
                </w:tcPr>
                <w:p w14:paraId="789EB5C6" w14:textId="77777777" w:rsidR="00094B31" w:rsidRPr="005E4332" w:rsidRDefault="00094B31" w:rsidP="003208CF">
                  <w:pPr>
                    <w:pStyle w:val="TableParagraph"/>
                    <w:ind w:left="130" w:right="121"/>
                    <w:jc w:val="center"/>
                    <w:rPr>
                      <w:rFonts w:ascii="Bookman Old Style" w:hAnsi="Bookman Old Style"/>
                      <w:b/>
                    </w:rPr>
                  </w:pPr>
                  <w:r w:rsidRPr="005E4332">
                    <w:rPr>
                      <w:rFonts w:ascii="Bookman Old Style" w:hAnsi="Bookman Old Style"/>
                      <w:b/>
                    </w:rPr>
                    <w:t>Ato/Portaria</w:t>
                  </w:r>
                </w:p>
              </w:tc>
            </w:tr>
            <w:tr w:rsidR="00094B31" w:rsidRPr="005E4332" w14:paraId="3F5F0645" w14:textId="77777777" w:rsidTr="00025293">
              <w:trPr>
                <w:trHeight w:val="694"/>
              </w:trPr>
              <w:tc>
                <w:tcPr>
                  <w:tcW w:w="3668" w:type="dxa"/>
                  <w:gridSpan w:val="2"/>
                  <w:tcBorders>
                    <w:top w:val="single" w:sz="4" w:space="0" w:color="000000"/>
                    <w:left w:val="single" w:sz="4" w:space="0" w:color="000000"/>
                    <w:bottom w:val="single" w:sz="4" w:space="0" w:color="000000"/>
                    <w:right w:val="single" w:sz="4" w:space="0" w:color="000000"/>
                  </w:tcBorders>
                  <w:hideMark/>
                </w:tcPr>
                <w:p w14:paraId="38469AE5" w14:textId="77777777" w:rsidR="00094B31" w:rsidRPr="005E4332" w:rsidRDefault="00094B31" w:rsidP="003208CF">
                  <w:pPr>
                    <w:jc w:val="center"/>
                    <w:rPr>
                      <w:rFonts w:ascii="Bookman Old Style" w:hAnsi="Bookman Old Style"/>
                      <w:sz w:val="22"/>
                      <w:szCs w:val="22"/>
                    </w:rPr>
                  </w:pPr>
                  <w:r w:rsidRPr="005E4332">
                    <w:rPr>
                      <w:rFonts w:ascii="Bookman Old Style" w:hAnsi="Bookman Old Style"/>
                      <w:sz w:val="22"/>
                      <w:szCs w:val="22"/>
                    </w:rPr>
                    <w:t>Marcia Mann</w:t>
                  </w:r>
                </w:p>
              </w:tc>
              <w:tc>
                <w:tcPr>
                  <w:tcW w:w="3221" w:type="dxa"/>
                  <w:tcBorders>
                    <w:top w:val="single" w:sz="4" w:space="0" w:color="000000"/>
                    <w:left w:val="single" w:sz="4" w:space="0" w:color="000000"/>
                    <w:bottom w:val="single" w:sz="4" w:space="0" w:color="000000"/>
                    <w:right w:val="single" w:sz="4" w:space="0" w:color="000000"/>
                  </w:tcBorders>
                  <w:hideMark/>
                </w:tcPr>
                <w:p w14:paraId="07B11AA3" w14:textId="77777777" w:rsidR="00094B31" w:rsidRPr="005E4332" w:rsidRDefault="00094B31" w:rsidP="003208CF">
                  <w:pPr>
                    <w:pStyle w:val="TableParagraph"/>
                    <w:spacing w:before="1"/>
                    <w:ind w:left="108"/>
                    <w:jc w:val="center"/>
                    <w:rPr>
                      <w:rFonts w:ascii="Bookman Old Style" w:hAnsi="Bookman Old Style"/>
                    </w:rPr>
                  </w:pPr>
                  <w:r w:rsidRPr="005E4332">
                    <w:rPr>
                      <w:rFonts w:ascii="Bookman Old Style" w:hAnsi="Bookman Old Style"/>
                    </w:rPr>
                    <w:t>Secretária  da Educação, Cultura, Esporte e Lazer</w:t>
                  </w:r>
                </w:p>
              </w:tc>
              <w:tc>
                <w:tcPr>
                  <w:tcW w:w="1993" w:type="dxa"/>
                  <w:tcBorders>
                    <w:top w:val="single" w:sz="4" w:space="0" w:color="000000"/>
                    <w:left w:val="single" w:sz="4" w:space="0" w:color="000000"/>
                    <w:bottom w:val="single" w:sz="4" w:space="0" w:color="000000"/>
                    <w:right w:val="single" w:sz="4" w:space="0" w:color="000000"/>
                  </w:tcBorders>
                  <w:hideMark/>
                </w:tcPr>
                <w:p w14:paraId="305791B8" w14:textId="77777777" w:rsidR="00094B31" w:rsidRPr="005E4332" w:rsidRDefault="00094B31" w:rsidP="003208CF">
                  <w:pPr>
                    <w:pStyle w:val="TableParagraph"/>
                    <w:spacing w:before="1"/>
                    <w:ind w:left="90" w:right="182"/>
                    <w:jc w:val="center"/>
                    <w:rPr>
                      <w:rFonts w:ascii="Bookman Old Style" w:hAnsi="Bookman Old Style"/>
                    </w:rPr>
                  </w:pPr>
                  <w:r w:rsidRPr="005E4332">
                    <w:rPr>
                      <w:rFonts w:ascii="Arial" w:hAnsi="Arial" w:cs="Arial"/>
                      <w:color w:val="333333"/>
                    </w:rPr>
                    <w:t>3365604</w:t>
                  </w:r>
                </w:p>
              </w:tc>
              <w:tc>
                <w:tcPr>
                  <w:tcW w:w="1319" w:type="dxa"/>
                  <w:tcBorders>
                    <w:top w:val="single" w:sz="4" w:space="0" w:color="000000"/>
                    <w:left w:val="single" w:sz="4" w:space="0" w:color="000000"/>
                    <w:bottom w:val="single" w:sz="4" w:space="0" w:color="000000"/>
                    <w:right w:val="single" w:sz="4" w:space="0" w:color="000000"/>
                  </w:tcBorders>
                </w:tcPr>
                <w:p w14:paraId="2A7E03A8" w14:textId="77777777" w:rsidR="00094B31" w:rsidRPr="005E4332" w:rsidRDefault="00094B31" w:rsidP="003208CF">
                  <w:pPr>
                    <w:pStyle w:val="TableParagraph"/>
                    <w:ind w:left="0"/>
                    <w:jc w:val="center"/>
                    <w:rPr>
                      <w:rFonts w:ascii="Bookman Old Style" w:hAnsi="Bookman Old Style"/>
                    </w:rPr>
                  </w:pPr>
                  <w:r w:rsidRPr="005E4332">
                    <w:rPr>
                      <w:rFonts w:ascii="Arial" w:hAnsi="Arial" w:cs="Arial"/>
                      <w:color w:val="333333"/>
                    </w:rPr>
                    <w:t>013/2022</w:t>
                  </w:r>
                </w:p>
              </w:tc>
            </w:tr>
            <w:tr w:rsidR="00094B31" w:rsidRPr="005E4332" w14:paraId="66455915" w14:textId="77777777" w:rsidTr="00025293">
              <w:trPr>
                <w:trHeight w:val="793"/>
              </w:trPr>
              <w:tc>
                <w:tcPr>
                  <w:tcW w:w="2750" w:type="dxa"/>
                  <w:tcBorders>
                    <w:top w:val="single" w:sz="4" w:space="0" w:color="000000"/>
                    <w:left w:val="single" w:sz="4" w:space="0" w:color="000000"/>
                    <w:bottom w:val="single" w:sz="4" w:space="0" w:color="000000"/>
                    <w:right w:val="single" w:sz="4" w:space="0" w:color="000000"/>
                  </w:tcBorders>
                  <w:hideMark/>
                </w:tcPr>
                <w:p w14:paraId="3B804E6C" w14:textId="77777777" w:rsidR="00094B31" w:rsidRPr="005E4332" w:rsidRDefault="00094B31" w:rsidP="003208CF">
                  <w:pPr>
                    <w:pStyle w:val="TableParagraph"/>
                    <w:jc w:val="center"/>
                    <w:rPr>
                      <w:rFonts w:ascii="Bookman Old Style" w:hAnsi="Bookman Old Style"/>
                      <w:b/>
                    </w:rPr>
                  </w:pPr>
                  <w:r w:rsidRPr="005E4332">
                    <w:rPr>
                      <w:rFonts w:ascii="Bookman Old Style" w:hAnsi="Bookman Old Style"/>
                      <w:b/>
                    </w:rPr>
                    <w:t>17</w:t>
                  </w:r>
                  <w:r w:rsidRPr="005E4332">
                    <w:rPr>
                      <w:rFonts w:ascii="Bookman Old Style" w:hAnsi="Bookman Old Style"/>
                      <w:b/>
                      <w:spacing w:val="-2"/>
                    </w:rPr>
                    <w:t xml:space="preserve"> </w:t>
                  </w:r>
                  <w:r w:rsidRPr="005E4332">
                    <w:rPr>
                      <w:rFonts w:ascii="Bookman Old Style" w:hAnsi="Bookman Old Style"/>
                      <w:b/>
                    </w:rPr>
                    <w:t>-</w:t>
                  </w:r>
                  <w:r w:rsidRPr="005E4332">
                    <w:rPr>
                      <w:rFonts w:ascii="Bookman Old Style" w:hAnsi="Bookman Old Style"/>
                      <w:b/>
                      <w:spacing w:val="-2"/>
                    </w:rPr>
                    <w:t xml:space="preserve"> </w:t>
                  </w:r>
                  <w:r w:rsidRPr="005E4332">
                    <w:rPr>
                      <w:rFonts w:ascii="Bookman Old Style" w:hAnsi="Bookman Old Style"/>
                      <w:b/>
                    </w:rPr>
                    <w:t>Penalidades</w:t>
                  </w:r>
                </w:p>
              </w:tc>
              <w:tc>
                <w:tcPr>
                  <w:tcW w:w="7451" w:type="dxa"/>
                  <w:gridSpan w:val="4"/>
                  <w:tcBorders>
                    <w:top w:val="single" w:sz="4" w:space="0" w:color="000000"/>
                    <w:left w:val="single" w:sz="4" w:space="0" w:color="000000"/>
                    <w:bottom w:val="single" w:sz="4" w:space="0" w:color="000000"/>
                    <w:right w:val="single" w:sz="4" w:space="0" w:color="000000"/>
                  </w:tcBorders>
                  <w:hideMark/>
                </w:tcPr>
                <w:p w14:paraId="444D5868" w14:textId="77777777" w:rsidR="00094B31" w:rsidRPr="005E4332" w:rsidRDefault="00094B31" w:rsidP="003208CF">
                  <w:pPr>
                    <w:pStyle w:val="TableParagraph"/>
                    <w:ind w:right="50"/>
                    <w:jc w:val="center"/>
                    <w:rPr>
                      <w:rFonts w:ascii="Bookman Old Style" w:hAnsi="Bookman Old Style"/>
                    </w:rPr>
                  </w:pPr>
                  <w:r w:rsidRPr="005E4332">
                    <w:rPr>
                      <w:rFonts w:ascii="Bookman Old Style" w:hAnsi="Bookman Old Style"/>
                    </w:rPr>
                    <w:t>Ao contratado poderão ser aplicadas as penalidades de acordo com o art.</w:t>
                  </w:r>
                  <w:r w:rsidRPr="005E4332">
                    <w:rPr>
                      <w:rFonts w:ascii="Bookman Old Style" w:hAnsi="Bookman Old Style"/>
                      <w:spacing w:val="1"/>
                    </w:rPr>
                    <w:t xml:space="preserve"> </w:t>
                  </w:r>
                  <w:r w:rsidRPr="005E4332">
                    <w:rPr>
                      <w:rFonts w:ascii="Bookman Old Style" w:hAnsi="Bookman Old Style"/>
                    </w:rPr>
                    <w:t>155 ao 163 da Lei nº 14.133/2021, ficando garantida a prévia defesa da</w:t>
                  </w:r>
                  <w:r w:rsidRPr="005E4332">
                    <w:rPr>
                      <w:rFonts w:ascii="Bookman Old Style" w:hAnsi="Bookman Old Style"/>
                      <w:spacing w:val="1"/>
                    </w:rPr>
                    <w:t xml:space="preserve"> </w:t>
                  </w:r>
                  <w:r w:rsidRPr="005E4332">
                    <w:rPr>
                      <w:rFonts w:ascii="Bookman Old Style" w:hAnsi="Bookman Old Style"/>
                    </w:rPr>
                    <w:t>CONTRATADA,</w:t>
                  </w:r>
                  <w:r w:rsidRPr="005E4332">
                    <w:rPr>
                      <w:rFonts w:ascii="Bookman Old Style" w:hAnsi="Bookman Old Style"/>
                      <w:spacing w:val="-1"/>
                    </w:rPr>
                    <w:t xml:space="preserve"> </w:t>
                  </w:r>
                  <w:r w:rsidRPr="005E4332">
                    <w:rPr>
                      <w:rFonts w:ascii="Bookman Old Style" w:hAnsi="Bookman Old Style"/>
                    </w:rPr>
                    <w:t>nos termos da</w:t>
                  </w:r>
                  <w:r w:rsidRPr="005E4332">
                    <w:rPr>
                      <w:rFonts w:ascii="Bookman Old Style" w:hAnsi="Bookman Old Style"/>
                      <w:spacing w:val="-1"/>
                    </w:rPr>
                    <w:t xml:space="preserve"> </w:t>
                  </w:r>
                  <w:r w:rsidRPr="005E4332">
                    <w:rPr>
                      <w:rFonts w:ascii="Bookman Old Style" w:hAnsi="Bookman Old Style"/>
                    </w:rPr>
                    <w:t>Lei.</w:t>
                  </w:r>
                </w:p>
              </w:tc>
            </w:tr>
            <w:tr w:rsidR="00094B31" w:rsidRPr="005E4332" w14:paraId="6AB4B25E" w14:textId="77777777" w:rsidTr="00025293">
              <w:trPr>
                <w:trHeight w:val="529"/>
              </w:trPr>
              <w:tc>
                <w:tcPr>
                  <w:tcW w:w="2750" w:type="dxa"/>
                  <w:tcBorders>
                    <w:top w:val="single" w:sz="4" w:space="0" w:color="000000"/>
                    <w:left w:val="single" w:sz="4" w:space="0" w:color="000000"/>
                    <w:bottom w:val="single" w:sz="4" w:space="0" w:color="000000"/>
                    <w:right w:val="single" w:sz="4" w:space="0" w:color="000000"/>
                  </w:tcBorders>
                  <w:hideMark/>
                </w:tcPr>
                <w:p w14:paraId="0D776987" w14:textId="77777777" w:rsidR="00094B31" w:rsidRPr="005E4332" w:rsidRDefault="00094B31" w:rsidP="003208CF">
                  <w:pPr>
                    <w:pStyle w:val="TableParagraph"/>
                    <w:tabs>
                      <w:tab w:val="left" w:pos="614"/>
                      <w:tab w:val="left" w:pos="959"/>
                    </w:tabs>
                    <w:ind w:right="97"/>
                    <w:jc w:val="center"/>
                    <w:rPr>
                      <w:rFonts w:ascii="Bookman Old Style" w:hAnsi="Bookman Old Style"/>
                      <w:b/>
                    </w:rPr>
                  </w:pPr>
                  <w:r w:rsidRPr="005E4332">
                    <w:rPr>
                      <w:rFonts w:ascii="Bookman Old Style" w:hAnsi="Bookman Old Style"/>
                      <w:b/>
                    </w:rPr>
                    <w:t>18</w:t>
                  </w:r>
                  <w:r w:rsidRPr="005E4332">
                    <w:rPr>
                      <w:rFonts w:ascii="Bookman Old Style" w:hAnsi="Bookman Old Style"/>
                      <w:b/>
                    </w:rPr>
                    <w:tab/>
                    <w:t>-</w:t>
                  </w:r>
                  <w:r w:rsidRPr="005E4332">
                    <w:rPr>
                      <w:rFonts w:ascii="Bookman Old Style" w:hAnsi="Bookman Old Style"/>
                      <w:b/>
                    </w:rPr>
                    <w:tab/>
                  </w:r>
                  <w:r w:rsidRPr="005E4332">
                    <w:rPr>
                      <w:rFonts w:ascii="Bookman Old Style" w:hAnsi="Bookman Old Style"/>
                      <w:b/>
                      <w:spacing w:val="-1"/>
                    </w:rPr>
                    <w:t xml:space="preserve">Condições </w:t>
                  </w:r>
                  <w:r w:rsidRPr="005E4332">
                    <w:rPr>
                      <w:rFonts w:ascii="Bookman Old Style" w:hAnsi="Bookman Old Style"/>
                      <w:b/>
                      <w:spacing w:val="-57"/>
                    </w:rPr>
                    <w:t xml:space="preserve">     </w:t>
                  </w:r>
                  <w:r w:rsidRPr="005E4332">
                    <w:rPr>
                      <w:rFonts w:ascii="Bookman Old Style" w:hAnsi="Bookman Old Style"/>
                      <w:b/>
                    </w:rPr>
                    <w:t>Gerais</w:t>
                  </w:r>
                </w:p>
              </w:tc>
              <w:tc>
                <w:tcPr>
                  <w:tcW w:w="7451" w:type="dxa"/>
                  <w:gridSpan w:val="4"/>
                  <w:tcBorders>
                    <w:top w:val="single" w:sz="4" w:space="0" w:color="000000"/>
                    <w:left w:val="single" w:sz="4" w:space="0" w:color="000000"/>
                    <w:bottom w:val="single" w:sz="4" w:space="0" w:color="000000"/>
                    <w:right w:val="single" w:sz="4" w:space="0" w:color="000000"/>
                  </w:tcBorders>
                  <w:hideMark/>
                </w:tcPr>
                <w:p w14:paraId="39180CED" w14:textId="77777777" w:rsidR="00094B31" w:rsidRPr="005E4332" w:rsidRDefault="00094B31" w:rsidP="003208CF">
                  <w:pPr>
                    <w:pStyle w:val="TableParagraph"/>
                    <w:tabs>
                      <w:tab w:val="left" w:pos="1084"/>
                    </w:tabs>
                    <w:ind w:right="49"/>
                    <w:jc w:val="center"/>
                    <w:rPr>
                      <w:rFonts w:ascii="Bookman Old Style" w:hAnsi="Bookman Old Style"/>
                    </w:rPr>
                  </w:pPr>
                  <w:r w:rsidRPr="005E4332">
                    <w:rPr>
                      <w:rFonts w:ascii="Bookman Old Style" w:hAnsi="Bookman Old Style"/>
                    </w:rPr>
                    <w:t>A</w:t>
                  </w:r>
                  <w:r w:rsidRPr="005E4332">
                    <w:rPr>
                      <w:rFonts w:ascii="Bookman Old Style" w:hAnsi="Bookman Old Style"/>
                      <w:spacing w:val="-4"/>
                    </w:rPr>
                    <w:t xml:space="preserve"> </w:t>
                  </w:r>
                  <w:r w:rsidRPr="005E4332">
                    <w:rPr>
                      <w:rFonts w:ascii="Bookman Old Style" w:hAnsi="Bookman Old Style"/>
                    </w:rPr>
                    <w:t>obra</w:t>
                  </w:r>
                  <w:r w:rsidRPr="005E4332">
                    <w:rPr>
                      <w:rFonts w:ascii="Bookman Old Style" w:hAnsi="Bookman Old Style"/>
                      <w:spacing w:val="-6"/>
                    </w:rPr>
                    <w:t xml:space="preserve"> </w:t>
                  </w:r>
                  <w:r w:rsidRPr="005E4332">
                    <w:rPr>
                      <w:rFonts w:ascii="Bookman Old Style" w:hAnsi="Bookman Old Style"/>
                    </w:rPr>
                    <w:t>deverá</w:t>
                  </w:r>
                  <w:r w:rsidRPr="005E4332">
                    <w:rPr>
                      <w:rFonts w:ascii="Bookman Old Style" w:hAnsi="Bookman Old Style"/>
                      <w:spacing w:val="-5"/>
                    </w:rPr>
                    <w:t xml:space="preserve"> </w:t>
                  </w:r>
                  <w:r w:rsidRPr="005E4332">
                    <w:rPr>
                      <w:rFonts w:ascii="Bookman Old Style" w:hAnsi="Bookman Old Style"/>
                    </w:rPr>
                    <w:t>obedecer</w:t>
                  </w:r>
                  <w:r w:rsidRPr="005E4332">
                    <w:rPr>
                      <w:rFonts w:ascii="Bookman Old Style" w:hAnsi="Bookman Old Style"/>
                      <w:spacing w:val="-4"/>
                    </w:rPr>
                    <w:t xml:space="preserve"> </w:t>
                  </w:r>
                  <w:r w:rsidRPr="005E4332">
                    <w:rPr>
                      <w:rFonts w:ascii="Bookman Old Style" w:hAnsi="Bookman Old Style"/>
                    </w:rPr>
                    <w:t>rigorosamente</w:t>
                  </w:r>
                  <w:r w:rsidRPr="005E4332">
                    <w:rPr>
                      <w:rFonts w:ascii="Bookman Old Style" w:hAnsi="Bookman Old Style"/>
                      <w:spacing w:val="-5"/>
                    </w:rPr>
                    <w:t xml:space="preserve"> </w:t>
                  </w:r>
                  <w:r w:rsidRPr="005E4332">
                    <w:rPr>
                      <w:rFonts w:ascii="Bookman Old Style" w:hAnsi="Bookman Old Style"/>
                    </w:rPr>
                    <w:t>às</w:t>
                  </w:r>
                  <w:r w:rsidRPr="005E4332">
                    <w:rPr>
                      <w:rFonts w:ascii="Bookman Old Style" w:hAnsi="Bookman Old Style"/>
                      <w:spacing w:val="-1"/>
                    </w:rPr>
                    <w:t xml:space="preserve"> </w:t>
                  </w:r>
                  <w:r w:rsidRPr="005E4332">
                    <w:rPr>
                      <w:rFonts w:ascii="Bookman Old Style" w:hAnsi="Bookman Old Style"/>
                    </w:rPr>
                    <w:t>especificações</w:t>
                  </w:r>
                  <w:r w:rsidRPr="005E4332">
                    <w:rPr>
                      <w:rFonts w:ascii="Bookman Old Style" w:hAnsi="Bookman Old Style"/>
                      <w:spacing w:val="-4"/>
                    </w:rPr>
                    <w:t xml:space="preserve"> </w:t>
                  </w:r>
                  <w:r w:rsidRPr="005E4332">
                    <w:rPr>
                      <w:rFonts w:ascii="Bookman Old Style" w:hAnsi="Bookman Old Style"/>
                    </w:rPr>
                    <w:t>estabelecidas</w:t>
                  </w:r>
                  <w:r w:rsidRPr="005E4332">
                    <w:rPr>
                      <w:rFonts w:ascii="Bookman Old Style" w:hAnsi="Bookman Old Style"/>
                      <w:spacing w:val="-3"/>
                    </w:rPr>
                    <w:t xml:space="preserve"> </w:t>
                  </w:r>
                  <w:r w:rsidRPr="005E4332">
                    <w:rPr>
                      <w:rFonts w:ascii="Bookman Old Style" w:hAnsi="Bookman Old Style"/>
                    </w:rPr>
                    <w:t>neste termo de referência</w:t>
                  </w:r>
                </w:p>
              </w:tc>
            </w:tr>
            <w:bookmarkEnd w:id="21"/>
          </w:tbl>
          <w:p w14:paraId="312BAAEC" w14:textId="77777777" w:rsidR="00094B31" w:rsidRPr="005E4332" w:rsidRDefault="00094B31" w:rsidP="003208CF">
            <w:pPr>
              <w:pStyle w:val="TableParagraph"/>
              <w:spacing w:before="1"/>
              <w:ind w:right="100"/>
              <w:jc w:val="center"/>
              <w:rPr>
                <w:rFonts w:ascii="Bookman Old Style" w:hAnsi="Bookman Old Style"/>
                <w:b/>
              </w:rPr>
            </w:pPr>
          </w:p>
        </w:tc>
      </w:tr>
    </w:tbl>
    <w:p w14:paraId="50ACB8CF" w14:textId="77777777" w:rsidR="00094B31" w:rsidRPr="005E4332" w:rsidRDefault="00094B31" w:rsidP="00094B31">
      <w:pPr>
        <w:rPr>
          <w:rFonts w:ascii="Bookman Old Style" w:hAnsi="Bookman Old Style"/>
          <w:sz w:val="22"/>
          <w:szCs w:val="22"/>
        </w:rPr>
      </w:pPr>
    </w:p>
    <w:p w14:paraId="0D3AB372" w14:textId="77777777" w:rsidR="00094B31" w:rsidRPr="005E4332" w:rsidRDefault="00094B31" w:rsidP="00094B31">
      <w:pPr>
        <w:ind w:left="3540" w:firstLine="708"/>
        <w:contextualSpacing/>
        <w:rPr>
          <w:rFonts w:ascii="Bookman Old Style" w:hAnsi="Bookman Old Style"/>
          <w:bCs/>
          <w:sz w:val="22"/>
          <w:szCs w:val="22"/>
        </w:rPr>
      </w:pPr>
      <w:r w:rsidRPr="005E4332">
        <w:rPr>
          <w:rFonts w:ascii="Bookman Old Style" w:hAnsi="Bookman Old Style"/>
          <w:bCs/>
          <w:sz w:val="22"/>
          <w:szCs w:val="22"/>
        </w:rPr>
        <w:t>Cunhataí/SC, 31 de janeiro de 2024.</w:t>
      </w:r>
    </w:p>
    <w:p w14:paraId="2002D284" w14:textId="77777777" w:rsidR="00094B31" w:rsidRPr="005E4332" w:rsidRDefault="00094B31" w:rsidP="00094B31">
      <w:pPr>
        <w:contextualSpacing/>
        <w:rPr>
          <w:rFonts w:ascii="Bookman Old Style" w:hAnsi="Bookman Old Style"/>
          <w:sz w:val="22"/>
          <w:szCs w:val="22"/>
        </w:rPr>
      </w:pPr>
    </w:p>
    <w:p w14:paraId="2752CAFA" w14:textId="77777777" w:rsidR="00094B31" w:rsidRPr="005E4332" w:rsidRDefault="00094B31" w:rsidP="00094B31">
      <w:pPr>
        <w:contextualSpacing/>
        <w:rPr>
          <w:rFonts w:ascii="Bookman Old Style" w:hAnsi="Bookman Old Style"/>
          <w:sz w:val="22"/>
          <w:szCs w:val="22"/>
        </w:rPr>
        <w:sectPr w:rsidR="00094B31" w:rsidRPr="005E4332" w:rsidSect="00094B31">
          <w:headerReference w:type="default" r:id="rId10"/>
          <w:footerReference w:type="even" r:id="rId11"/>
          <w:footerReference w:type="default" r:id="rId12"/>
          <w:pgSz w:w="11907" w:h="16840" w:code="9"/>
          <w:pgMar w:top="1417" w:right="1701" w:bottom="1417" w:left="1701" w:header="567" w:footer="567" w:gutter="0"/>
          <w:cols w:space="720"/>
          <w:noEndnote/>
          <w:docGrid w:linePitch="272"/>
        </w:sectPr>
      </w:pPr>
    </w:p>
    <w:p w14:paraId="2E419510" w14:textId="77777777" w:rsidR="00094B31" w:rsidRPr="005E4332" w:rsidRDefault="00094B31" w:rsidP="00094B31">
      <w:pPr>
        <w:contextualSpacing/>
        <w:rPr>
          <w:rFonts w:ascii="Bookman Old Style" w:hAnsi="Bookman Old Style"/>
          <w:sz w:val="22"/>
          <w:szCs w:val="22"/>
        </w:rPr>
      </w:pPr>
    </w:p>
    <w:p w14:paraId="4981CC28" w14:textId="77777777" w:rsidR="00094B31" w:rsidRPr="005E4332" w:rsidRDefault="00094B31" w:rsidP="00094B31">
      <w:pPr>
        <w:contextualSpacing/>
        <w:jc w:val="center"/>
        <w:rPr>
          <w:rFonts w:ascii="Bookman Old Style" w:hAnsi="Bookman Old Style"/>
          <w:sz w:val="22"/>
          <w:szCs w:val="22"/>
        </w:rPr>
      </w:pPr>
      <w:r w:rsidRPr="005E4332">
        <w:rPr>
          <w:rFonts w:ascii="Bookman Old Style" w:hAnsi="Bookman Old Style"/>
          <w:sz w:val="22"/>
          <w:szCs w:val="22"/>
        </w:rPr>
        <w:t>_____________________________________</w:t>
      </w:r>
    </w:p>
    <w:p w14:paraId="096DD657" w14:textId="60D62DFE" w:rsidR="00094B31" w:rsidRPr="00375A11" w:rsidRDefault="00094B31" w:rsidP="00375A11">
      <w:pPr>
        <w:contextualSpacing/>
        <w:jc w:val="center"/>
        <w:rPr>
          <w:rFonts w:ascii="Bookman Old Style" w:hAnsi="Bookman Old Style"/>
          <w:b/>
          <w:bCs/>
          <w:sz w:val="22"/>
          <w:szCs w:val="22"/>
        </w:rPr>
      </w:pPr>
      <w:r w:rsidRPr="005E4332">
        <w:rPr>
          <w:rFonts w:ascii="Bookman Old Style" w:hAnsi="Bookman Old Style"/>
          <w:b/>
          <w:bCs/>
          <w:sz w:val="22"/>
          <w:szCs w:val="22"/>
        </w:rPr>
        <w:t>MARCIA MANN</w:t>
      </w:r>
    </w:p>
    <w:p w14:paraId="79F3646A" w14:textId="13AF5207" w:rsidR="00375A11" w:rsidRPr="005E4332" w:rsidRDefault="00375A11" w:rsidP="00375A11">
      <w:pPr>
        <w:pStyle w:val="TextosemFormatao"/>
        <w:contextualSpacing/>
        <w:jc w:val="center"/>
        <w:rPr>
          <w:rFonts w:ascii="Bookman Old Style" w:hAnsi="Bookman Old Style"/>
          <w:b/>
          <w:sz w:val="22"/>
          <w:szCs w:val="22"/>
        </w:rPr>
        <w:sectPr w:rsidR="00375A11" w:rsidRPr="005E4332" w:rsidSect="00094B31">
          <w:headerReference w:type="default" r:id="rId13"/>
          <w:footerReference w:type="even" r:id="rId14"/>
          <w:footerReference w:type="default" r:id="rId15"/>
          <w:type w:val="continuous"/>
          <w:pgSz w:w="11907" w:h="16840" w:code="9"/>
          <w:pgMar w:top="1417" w:right="1701" w:bottom="1417" w:left="1701" w:header="567" w:footer="567" w:gutter="0"/>
          <w:cols w:space="720"/>
          <w:noEndnote/>
          <w:docGrid w:linePitch="272"/>
        </w:sectPr>
      </w:pPr>
      <w:r w:rsidRPr="005E4332">
        <w:rPr>
          <w:rFonts w:ascii="Bookman Old Style" w:hAnsi="Bookman Old Style"/>
          <w:sz w:val="22"/>
          <w:szCs w:val="22"/>
        </w:rPr>
        <w:t>Secretária da Educação, Cultura, Esporte e Lazer</w:t>
      </w:r>
    </w:p>
    <w:p w14:paraId="25006227" w14:textId="77777777" w:rsidR="00094B31" w:rsidRPr="005E4332" w:rsidRDefault="00094B31" w:rsidP="00094B31">
      <w:pPr>
        <w:contextualSpacing/>
        <w:rPr>
          <w:rFonts w:ascii="Bookman Old Style" w:hAnsi="Bookman Old Style"/>
          <w:sz w:val="22"/>
          <w:szCs w:val="22"/>
        </w:rPr>
        <w:sectPr w:rsidR="00094B31" w:rsidRPr="005E4332" w:rsidSect="003A6CFE">
          <w:type w:val="continuous"/>
          <w:pgSz w:w="11907" w:h="16840" w:code="9"/>
          <w:pgMar w:top="1418" w:right="1134" w:bottom="1134" w:left="1134" w:header="567" w:footer="567" w:gutter="0"/>
          <w:cols w:num="2" w:space="720"/>
          <w:noEndnote/>
          <w:docGrid w:linePitch="272"/>
        </w:sectPr>
      </w:pPr>
    </w:p>
    <w:p w14:paraId="0D7E6458" w14:textId="77777777" w:rsidR="007B34E2" w:rsidRPr="005E4332" w:rsidRDefault="007B34E2" w:rsidP="007B34E2">
      <w:pPr>
        <w:contextualSpacing/>
        <w:rPr>
          <w:rFonts w:ascii="Bookman Old Style" w:hAnsi="Bookman Old Style"/>
          <w:sz w:val="22"/>
          <w:szCs w:val="22"/>
        </w:rPr>
        <w:sectPr w:rsidR="007B34E2" w:rsidRPr="005E4332" w:rsidSect="00863922">
          <w:headerReference w:type="default" r:id="rId16"/>
          <w:footerReference w:type="even" r:id="rId17"/>
          <w:footerReference w:type="default" r:id="rId18"/>
          <w:type w:val="continuous"/>
          <w:pgSz w:w="11907" w:h="16840" w:code="9"/>
          <w:pgMar w:top="1418" w:right="1134" w:bottom="1134" w:left="1134" w:header="567" w:footer="567" w:gutter="0"/>
          <w:cols w:num="2" w:space="720"/>
          <w:noEndnote/>
          <w:docGrid w:linePitch="272"/>
        </w:sectPr>
      </w:pPr>
    </w:p>
    <w:bookmarkEnd w:id="19"/>
    <w:p w14:paraId="37D76814" w14:textId="1579C272" w:rsidR="00094B31" w:rsidRPr="00094B31" w:rsidRDefault="00094B31" w:rsidP="00094B31">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lastRenderedPageBreak/>
        <w:t xml:space="preserve">ANEXO </w:t>
      </w:r>
      <w:r w:rsidR="005E4332" w:rsidRPr="0099483F">
        <w:rPr>
          <w:rFonts w:ascii="Bookman Old Style" w:hAnsi="Bookman Old Style"/>
          <w:b/>
          <w:bCs/>
          <w:sz w:val="22"/>
          <w:szCs w:val="22"/>
          <w:lang w:eastAsia="pt-BR"/>
          <w14:ligatures w14:val="none"/>
        </w:rPr>
        <w:t>III</w:t>
      </w:r>
      <w:r w:rsidRPr="0099483F">
        <w:rPr>
          <w:rFonts w:ascii="Bookman Old Style" w:hAnsi="Bookman Old Style"/>
          <w:b/>
          <w:bCs/>
          <w:sz w:val="22"/>
          <w:szCs w:val="22"/>
          <w:lang w:eastAsia="pt-BR"/>
          <w14:ligatures w14:val="none"/>
        </w:rPr>
        <w:t xml:space="preserve"> – CARTA DE CREDENCIAMENTO</w:t>
      </w:r>
    </w:p>
    <w:p w14:paraId="3040844D" w14:textId="77777777" w:rsidR="00094B31" w:rsidRPr="005E4332" w:rsidRDefault="00094B31" w:rsidP="00094B31">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04/2024</w:t>
      </w:r>
    </w:p>
    <w:p w14:paraId="3FC69371" w14:textId="2EE14D9F" w:rsidR="00094B31" w:rsidRPr="00094B31" w:rsidRDefault="00094B31" w:rsidP="00094B31">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w:t>
      </w:r>
      <w:r w:rsidR="00C81C83" w:rsidRPr="005E4332">
        <w:rPr>
          <w:rFonts w:ascii="Bookman Old Style" w:hAnsi="Bookman Old Style"/>
          <w:b/>
          <w:sz w:val="22"/>
          <w:szCs w:val="22"/>
        </w:rPr>
        <w:t xml:space="preserve"> PARA REGISTRO DE PREÇO</w:t>
      </w:r>
      <w:r w:rsidRPr="005E4332">
        <w:rPr>
          <w:rFonts w:ascii="Bookman Old Style" w:hAnsi="Bookman Old Style"/>
          <w:b/>
          <w:sz w:val="22"/>
          <w:szCs w:val="22"/>
        </w:rPr>
        <w:t xml:space="preserve"> Nº 01/2024</w:t>
      </w:r>
    </w:p>
    <w:p w14:paraId="4013252D" w14:textId="77777777" w:rsidR="00094B31" w:rsidRPr="00094B31" w:rsidRDefault="00094B31" w:rsidP="00094B31">
      <w:pPr>
        <w:contextualSpacing/>
        <w:jc w:val="center"/>
        <w:rPr>
          <w:rFonts w:ascii="Bookman Old Style" w:hAnsi="Bookman Old Style"/>
          <w:b/>
          <w:sz w:val="22"/>
          <w:szCs w:val="22"/>
          <w:lang w:eastAsia="pt-BR"/>
          <w14:ligatures w14:val="none"/>
        </w:rPr>
      </w:pPr>
    </w:p>
    <w:p w14:paraId="398601FF" w14:textId="77777777" w:rsidR="00094B31" w:rsidRPr="00094B31" w:rsidRDefault="00094B31" w:rsidP="00094B31">
      <w:pPr>
        <w:ind w:firstLine="1"/>
        <w:contextualSpacing/>
        <w:jc w:val="center"/>
        <w:rPr>
          <w:rFonts w:ascii="Bookman Old Style" w:hAnsi="Bookman Old Style"/>
          <w:b/>
          <w:caps/>
          <w:sz w:val="22"/>
          <w:szCs w:val="22"/>
          <w:lang w:eastAsia="pt-BR"/>
          <w14:ligatures w14:val="none"/>
        </w:rPr>
      </w:pPr>
      <w:r w:rsidRPr="00094B31">
        <w:rPr>
          <w:rFonts w:ascii="Bookman Old Style" w:hAnsi="Bookman Old Style"/>
          <w:b/>
          <w:caps/>
          <w:sz w:val="22"/>
          <w:szCs w:val="22"/>
          <w:lang w:eastAsia="pt-BR"/>
          <w14:ligatures w14:val="none"/>
        </w:rPr>
        <w:t>MODELO DE MINUTA DE CARTA DE CREDENCIAMENTO</w:t>
      </w:r>
    </w:p>
    <w:p w14:paraId="65075486" w14:textId="77777777" w:rsidR="00094B31" w:rsidRPr="00094B31"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“COM FIRMA RECONHECIDA EM CARTÓRIO”</w:t>
      </w:r>
    </w:p>
    <w:p w14:paraId="65427E0E" w14:textId="77777777" w:rsidR="00094B31" w:rsidRPr="00094B31"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14:ligatures w14:val="none"/>
        </w:rPr>
      </w:pPr>
    </w:p>
    <w:p w14:paraId="42EAD612" w14:textId="77777777" w:rsidR="00094B31" w:rsidRPr="00094B31"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14:ligatures w14:val="none"/>
        </w:rPr>
      </w:pPr>
    </w:p>
    <w:p w14:paraId="46235B76" w14:textId="62100E48" w:rsidR="00094B31" w:rsidRPr="00094B31" w:rsidRDefault="00094B31" w:rsidP="00094B31">
      <w:pPr>
        <w:overflowPunct w:val="0"/>
        <w:autoSpaceDE w:val="0"/>
        <w:autoSpaceDN w:val="0"/>
        <w:adjustRightInd w:val="0"/>
        <w:textAlignment w:val="baseline"/>
        <w:rPr>
          <w:rFonts w:ascii="Bookman Old Style" w:hAnsi="Bookman Old Style"/>
          <w:sz w:val="22"/>
          <w:szCs w:val="22"/>
          <w14:ligatures w14:val="none"/>
        </w:rPr>
      </w:pPr>
      <w:r w:rsidRPr="00094B31">
        <w:rPr>
          <w:rFonts w:ascii="Bookman Old Style" w:hAnsi="Bookman Old Style"/>
          <w:b/>
          <w:sz w:val="22"/>
          <w:szCs w:val="22"/>
          <w14:ligatures w14:val="none"/>
        </w:rPr>
        <w:t>OBJETO:</w:t>
      </w:r>
      <w:r w:rsidRPr="00094B31">
        <w:rPr>
          <w:rFonts w:ascii="Bookman Old Style" w:hAnsi="Bookman Old Style" w:cs="Arial"/>
          <w:sz w:val="22"/>
          <w:szCs w:val="22"/>
          <w14:ligatures w14:val="none"/>
        </w:rPr>
        <w:t xml:space="preserve"> </w:t>
      </w:r>
      <w:r w:rsidR="00025293" w:rsidRPr="00094B31">
        <w:rPr>
          <w:rFonts w:ascii="Bookman Old Style" w:hAnsi="Bookman Old Style" w:cs="Arial"/>
          <w:sz w:val="22"/>
          <w:szCs w:val="22"/>
          <w:lang w:val="pt-PT"/>
          <w14:ligatures w14:val="none"/>
        </w:rPr>
        <w:t xml:space="preserve">CONTRATAÇÃO DE EMPRESA ESPECIALIZADA PARA PRESTAÇÃO DE TRANSPORTE ESCOLAR PARA OS ALUNOS QUE RESIDEM NA LINHA TRÊS ROSAS E LINHA SANTA CECILIA, </w:t>
      </w:r>
      <w:r w:rsidR="00025293">
        <w:rPr>
          <w:rFonts w:ascii="Bookman Old Style" w:hAnsi="Bookman Old Style" w:cs="Arial"/>
          <w:sz w:val="22"/>
          <w:szCs w:val="22"/>
          <w:lang w:val="pt-PT"/>
          <w14:ligatures w14:val="none"/>
        </w:rPr>
        <w:t xml:space="preserve">QUE ESTUDEM NA REDE MUNICIPAL E ESTADUAL </w:t>
      </w:r>
      <w:r w:rsidR="00025293" w:rsidRPr="00094B31">
        <w:rPr>
          <w:rFonts w:ascii="Bookman Old Style" w:hAnsi="Bookman Old Style" w:cs="Arial"/>
          <w:sz w:val="22"/>
          <w:szCs w:val="22"/>
          <w:lang w:val="pt-PT"/>
          <w14:ligatures w14:val="none"/>
        </w:rPr>
        <w:t>DO MUNÍCIPIO DE CUNHATAÍ/SC</w:t>
      </w:r>
      <w:r w:rsidR="00025293">
        <w:rPr>
          <w:rFonts w:ascii="Bookman Old Style" w:hAnsi="Bookman Old Style" w:cs="Arial"/>
          <w:sz w:val="22"/>
          <w:szCs w:val="22"/>
          <w:lang w:val="pt-PT"/>
          <w14:ligatures w14:val="none"/>
        </w:rPr>
        <w:t>.</w:t>
      </w:r>
    </w:p>
    <w:p w14:paraId="55789F6C"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b/>
          <w:sz w:val="22"/>
          <w:szCs w:val="22"/>
          <w:lang w:eastAsia="pt-BR"/>
          <w14:ligatures w14:val="none"/>
        </w:rPr>
      </w:pPr>
    </w:p>
    <w:p w14:paraId="0F88DF1C"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b/>
          <w:sz w:val="22"/>
          <w:szCs w:val="22"/>
          <w:lang w:eastAsia="pt-BR"/>
          <w14:ligatures w14:val="none"/>
        </w:rPr>
      </w:pPr>
    </w:p>
    <w:p w14:paraId="10E3E5BB" w14:textId="77777777" w:rsidR="00094B31" w:rsidRPr="00094B31" w:rsidRDefault="00094B31" w:rsidP="00094B31">
      <w:pPr>
        <w:contextualSpacing/>
        <w:rPr>
          <w:rFonts w:ascii="Bookman Old Style" w:hAnsi="Bookman Old Style"/>
          <w:sz w:val="22"/>
          <w:szCs w:val="22"/>
          <w:lang w:eastAsia="pt-BR"/>
          <w14:ligatures w14:val="none"/>
        </w:rPr>
      </w:pPr>
      <w:r w:rsidRPr="00094B31">
        <w:rPr>
          <w:rFonts w:ascii="Bookman Old Style" w:hAnsi="Bookman Old Style"/>
          <w:sz w:val="22"/>
          <w:szCs w:val="22"/>
          <w:lang w:eastAsia="pt-BR"/>
          <w14:ligatures w14:val="none"/>
        </w:rPr>
        <w:t xml:space="preserve">A ___________________ (nome da empresa), por seu representante legal, inscrita no CNPJ sob nº __________________, com sede na ____________________, credencia como seu representante o Sr.(a) _______________________________ </w:t>
      </w:r>
      <w:r w:rsidRPr="00094B31">
        <w:rPr>
          <w:rFonts w:ascii="Bookman Old Style" w:hAnsi="Bookman Old Style"/>
          <w:snapToGrid w:val="0"/>
          <w:sz w:val="22"/>
          <w:szCs w:val="22"/>
          <w:lang w:eastAsia="pt-BR"/>
          <w14:ligatures w14:val="none"/>
        </w:rPr>
        <w:t xml:space="preserve">portador(a) da Carteira de Identidade nº ______________ e do CPF nº __________________, </w:t>
      </w:r>
      <w:r w:rsidRPr="00094B31">
        <w:rPr>
          <w:rFonts w:ascii="Bookman Old Style" w:hAnsi="Bookman Old Style"/>
          <w:sz w:val="22"/>
          <w:szCs w:val="22"/>
          <w:lang w:eastAsia="pt-BR"/>
          <w14:ligatures w14:val="none"/>
        </w:rPr>
        <w:t xml:space="preserve">para em seu nome participar do certame em epígrafe, conferindo-lhe poderes especialmente para formular propostas verbais, recorrer e praticar todos os demais atos inerentes nesta Concorrência Pública, na sessão pública de julgamento. </w:t>
      </w:r>
    </w:p>
    <w:p w14:paraId="11F0DF06" w14:textId="77777777" w:rsidR="00094B31" w:rsidRPr="00094B31" w:rsidRDefault="00094B31" w:rsidP="00094B31">
      <w:pPr>
        <w:contextualSpacing/>
        <w:rPr>
          <w:rFonts w:ascii="Bookman Old Style" w:hAnsi="Bookman Old Style"/>
          <w:sz w:val="22"/>
          <w:szCs w:val="22"/>
          <w:lang w:eastAsia="pt-BR"/>
          <w14:ligatures w14:val="none"/>
        </w:rPr>
      </w:pPr>
    </w:p>
    <w:p w14:paraId="60A8A379" w14:textId="77777777" w:rsidR="00094B31" w:rsidRPr="00094B31" w:rsidRDefault="00094B31" w:rsidP="00094B31">
      <w:pPr>
        <w:contextualSpacing/>
        <w:rPr>
          <w:rFonts w:ascii="Bookman Old Style" w:hAnsi="Bookman Old Style"/>
          <w:sz w:val="22"/>
          <w:szCs w:val="22"/>
          <w:lang w:eastAsia="pt-BR"/>
          <w14:ligatures w14:val="none"/>
        </w:rPr>
      </w:pPr>
    </w:p>
    <w:p w14:paraId="40943EEF" w14:textId="77777777" w:rsidR="00094B31" w:rsidRPr="00094B31" w:rsidRDefault="00094B31" w:rsidP="00094B31">
      <w:pPr>
        <w:contextualSpacing/>
        <w:jc w:val="right"/>
        <w:rPr>
          <w:rFonts w:ascii="Bookman Old Style" w:hAnsi="Bookman Old Style"/>
          <w:sz w:val="22"/>
          <w:szCs w:val="22"/>
          <w:lang w:eastAsia="pt-BR"/>
          <w14:ligatures w14:val="none"/>
        </w:rPr>
      </w:pPr>
      <w:r w:rsidRPr="00094B31">
        <w:rPr>
          <w:rFonts w:ascii="Bookman Old Style" w:hAnsi="Bookman Old Style"/>
          <w:sz w:val="22"/>
          <w:szCs w:val="22"/>
          <w:lang w:eastAsia="pt-BR"/>
          <w14:ligatures w14:val="none"/>
        </w:rPr>
        <w:t>Local e Data: __/__/____.</w:t>
      </w:r>
    </w:p>
    <w:p w14:paraId="123F38D5" w14:textId="77777777" w:rsidR="00094B31" w:rsidRPr="00094B31" w:rsidRDefault="00094B31" w:rsidP="00094B31">
      <w:pPr>
        <w:ind w:left="709" w:firstLine="709"/>
        <w:contextualSpacing/>
        <w:rPr>
          <w:rFonts w:ascii="Bookman Old Style" w:hAnsi="Bookman Old Style"/>
          <w:sz w:val="22"/>
          <w:szCs w:val="22"/>
          <w:lang w:eastAsia="pt-BR"/>
          <w14:ligatures w14:val="none"/>
        </w:rPr>
      </w:pPr>
    </w:p>
    <w:p w14:paraId="1E740D56" w14:textId="77777777" w:rsidR="00094B31" w:rsidRPr="00094B31" w:rsidRDefault="00094B31" w:rsidP="00094B31">
      <w:pPr>
        <w:ind w:left="709" w:firstLine="709"/>
        <w:contextualSpacing/>
        <w:rPr>
          <w:rFonts w:ascii="Bookman Old Style" w:hAnsi="Bookman Old Style"/>
          <w:sz w:val="22"/>
          <w:szCs w:val="22"/>
          <w:lang w:eastAsia="pt-BR"/>
          <w14:ligatures w14:val="none"/>
        </w:rPr>
      </w:pPr>
    </w:p>
    <w:p w14:paraId="65305A6E" w14:textId="77777777" w:rsidR="00094B31" w:rsidRPr="00094B31" w:rsidRDefault="00094B31" w:rsidP="00094B31">
      <w:pPr>
        <w:contextualSpacing/>
        <w:rPr>
          <w:rFonts w:ascii="Bookman Old Style" w:hAnsi="Bookman Old Style"/>
          <w:sz w:val="22"/>
          <w:szCs w:val="22"/>
          <w:lang w:eastAsia="pt-BR"/>
          <w14:ligatures w14:val="none"/>
        </w:rPr>
      </w:pPr>
    </w:p>
    <w:p w14:paraId="0B0A2507" w14:textId="77777777" w:rsidR="00094B31" w:rsidRPr="00094B31" w:rsidRDefault="00094B31" w:rsidP="00094B31">
      <w:pPr>
        <w:contextualSpacing/>
        <w:jc w:val="center"/>
        <w:rPr>
          <w:rFonts w:ascii="Bookman Old Style" w:hAnsi="Bookman Old Style"/>
          <w:sz w:val="22"/>
          <w:szCs w:val="22"/>
          <w:lang w:eastAsia="pt-BR"/>
          <w14:ligatures w14:val="none"/>
        </w:rPr>
      </w:pPr>
      <w:r w:rsidRPr="00094B31">
        <w:rPr>
          <w:rFonts w:ascii="Bookman Old Style" w:hAnsi="Bookman Old Style"/>
          <w:sz w:val="22"/>
          <w:szCs w:val="22"/>
          <w:lang w:eastAsia="pt-BR"/>
          <w14:ligatures w14:val="none"/>
        </w:rPr>
        <w:t>__________________</w:t>
      </w:r>
    </w:p>
    <w:p w14:paraId="1F3B22B6" w14:textId="77777777" w:rsidR="00094B31" w:rsidRPr="00094B31" w:rsidRDefault="00094B31" w:rsidP="00094B31">
      <w:pPr>
        <w:tabs>
          <w:tab w:val="left" w:pos="536"/>
          <w:tab w:val="left" w:pos="2270"/>
          <w:tab w:val="left" w:pos="4294"/>
        </w:tabs>
        <w:contextualSpacing/>
        <w:jc w:val="center"/>
        <w:rPr>
          <w:rFonts w:ascii="Bookman Old Style" w:hAnsi="Bookman Old Style"/>
          <w:b/>
          <w:sz w:val="22"/>
          <w:szCs w:val="22"/>
          <w14:ligatures w14:val="none"/>
        </w:rPr>
      </w:pPr>
      <w:r w:rsidRPr="00094B31">
        <w:rPr>
          <w:rFonts w:ascii="Bookman Old Style" w:hAnsi="Bookman Old Style"/>
          <w:b/>
          <w:sz w:val="22"/>
          <w:szCs w:val="22"/>
          <w14:ligatures w14:val="none"/>
        </w:rPr>
        <w:t>NOME E CPF</w:t>
      </w:r>
    </w:p>
    <w:p w14:paraId="3AAF5731" w14:textId="77777777" w:rsidR="00094B31" w:rsidRPr="00094B31" w:rsidRDefault="00094B31" w:rsidP="00094B31">
      <w:pPr>
        <w:tabs>
          <w:tab w:val="left" w:pos="536"/>
          <w:tab w:val="left" w:pos="2270"/>
          <w:tab w:val="left" w:pos="4294"/>
        </w:tabs>
        <w:contextualSpacing/>
        <w:jc w:val="center"/>
        <w:rPr>
          <w:rFonts w:ascii="Bookman Old Style" w:hAnsi="Bookman Old Style"/>
          <w:b/>
          <w:sz w:val="22"/>
          <w:szCs w:val="22"/>
          <w:u w:val="single"/>
          <w14:ligatures w14:val="none"/>
        </w:rPr>
      </w:pPr>
      <w:r w:rsidRPr="00094B31">
        <w:rPr>
          <w:rFonts w:ascii="Bookman Old Style" w:hAnsi="Bookman Old Style"/>
          <w:b/>
          <w:sz w:val="22"/>
          <w:szCs w:val="22"/>
          <w14:ligatures w14:val="none"/>
        </w:rPr>
        <w:t xml:space="preserve">ASSINATURA DO </w:t>
      </w:r>
      <w:r w:rsidRPr="00094B31">
        <w:rPr>
          <w:rFonts w:ascii="Bookman Old Style" w:hAnsi="Bookman Old Style"/>
          <w:b/>
          <w:bCs/>
          <w:sz w:val="22"/>
          <w:szCs w:val="22"/>
          <w14:ligatures w14:val="none"/>
        </w:rPr>
        <w:t xml:space="preserve">REPRESENTANTE </w:t>
      </w:r>
    </w:p>
    <w:p w14:paraId="73B0B9AE"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color w:val="FF0000"/>
          <w:sz w:val="22"/>
          <w:szCs w:val="22"/>
          <w:lang w:eastAsia="pt-BR"/>
          <w14:ligatures w14:val="none"/>
        </w:rPr>
      </w:pPr>
    </w:p>
    <w:p w14:paraId="5DD041F8"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color w:val="FF0000"/>
          <w:sz w:val="22"/>
          <w:szCs w:val="22"/>
          <w:lang w:eastAsia="pt-BR"/>
          <w14:ligatures w14:val="none"/>
        </w:rPr>
      </w:pPr>
    </w:p>
    <w:p w14:paraId="197FA761" w14:textId="77777777" w:rsidR="00094B31" w:rsidRPr="00094B31" w:rsidRDefault="00094B31" w:rsidP="00094B31">
      <w:pPr>
        <w:tabs>
          <w:tab w:val="center" w:pos="4419"/>
          <w:tab w:val="right" w:pos="8838"/>
        </w:tabs>
        <w:overflowPunct w:val="0"/>
        <w:autoSpaceDE w:val="0"/>
        <w:autoSpaceDN w:val="0"/>
        <w:adjustRightInd w:val="0"/>
        <w:contextualSpacing/>
        <w:rPr>
          <w:rFonts w:ascii="Bookman Old Style" w:hAnsi="Bookman Old Style"/>
          <w:color w:val="FF0000"/>
          <w:sz w:val="22"/>
          <w:szCs w:val="22"/>
          <w:lang w:eastAsia="pt-BR"/>
          <w14:ligatures w14:val="none"/>
        </w:rPr>
      </w:pPr>
      <w:r w:rsidRPr="00094B31">
        <w:rPr>
          <w:rFonts w:ascii="Bookman Old Style" w:hAnsi="Bookman Old Style"/>
          <w:color w:val="FF0000"/>
          <w:sz w:val="22"/>
          <w:szCs w:val="22"/>
          <w:lang w:eastAsia="pt-BR"/>
          <w14:ligatures w14:val="none"/>
        </w:rPr>
        <w:t xml:space="preserve">                     </w:t>
      </w:r>
    </w:p>
    <w:p w14:paraId="5144F760" w14:textId="77777777" w:rsidR="00094B31" w:rsidRPr="00094B31" w:rsidRDefault="00094B31" w:rsidP="00094B31">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Entregar fora dos envelopes de nº 01 e 02, logo após o credenciamento.</w:t>
      </w:r>
    </w:p>
    <w:p w14:paraId="12945B6E" w14:textId="34082D24" w:rsidR="007B34E2" w:rsidRPr="005E4332" w:rsidRDefault="007B34E2" w:rsidP="00094B31">
      <w:pPr>
        <w:pStyle w:val="TextosemFormatao"/>
        <w:rPr>
          <w:rFonts w:ascii="Bookman Old Style" w:hAnsi="Bookman Old Style"/>
          <w:b/>
          <w:sz w:val="22"/>
          <w:szCs w:val="22"/>
        </w:rPr>
      </w:pPr>
    </w:p>
    <w:p w14:paraId="38B8918D" w14:textId="1BB48F0A" w:rsidR="00C81C83" w:rsidRPr="005E4332" w:rsidRDefault="00C81C83" w:rsidP="00094B31">
      <w:pPr>
        <w:pStyle w:val="TextosemFormatao"/>
        <w:rPr>
          <w:rFonts w:ascii="Bookman Old Style" w:hAnsi="Bookman Old Style"/>
          <w:b/>
          <w:sz w:val="22"/>
          <w:szCs w:val="22"/>
        </w:rPr>
      </w:pPr>
    </w:p>
    <w:p w14:paraId="78E02AAD" w14:textId="4AD229F4" w:rsidR="00C81C83" w:rsidRPr="005E4332" w:rsidRDefault="00C81C83" w:rsidP="00094B31">
      <w:pPr>
        <w:pStyle w:val="TextosemFormatao"/>
        <w:rPr>
          <w:rFonts w:ascii="Bookman Old Style" w:hAnsi="Bookman Old Style"/>
          <w:b/>
          <w:sz w:val="22"/>
          <w:szCs w:val="22"/>
        </w:rPr>
      </w:pPr>
    </w:p>
    <w:p w14:paraId="7BA06043" w14:textId="5299D663" w:rsidR="00C81C83" w:rsidRPr="005E4332" w:rsidRDefault="00C81C83" w:rsidP="00094B31">
      <w:pPr>
        <w:pStyle w:val="TextosemFormatao"/>
        <w:rPr>
          <w:rFonts w:ascii="Bookman Old Style" w:hAnsi="Bookman Old Style"/>
          <w:b/>
          <w:sz w:val="22"/>
          <w:szCs w:val="22"/>
        </w:rPr>
      </w:pPr>
    </w:p>
    <w:p w14:paraId="72C26B1B" w14:textId="2793CE2A" w:rsidR="00C81C83" w:rsidRPr="005E4332" w:rsidRDefault="00C81C83" w:rsidP="00094B31">
      <w:pPr>
        <w:pStyle w:val="TextosemFormatao"/>
        <w:rPr>
          <w:rFonts w:ascii="Bookman Old Style" w:hAnsi="Bookman Old Style"/>
          <w:b/>
          <w:sz w:val="22"/>
          <w:szCs w:val="22"/>
        </w:rPr>
      </w:pPr>
    </w:p>
    <w:p w14:paraId="6C58F5B3" w14:textId="2BD6C911" w:rsidR="00C81C83" w:rsidRPr="005E4332" w:rsidRDefault="00C81C83" w:rsidP="00094B31">
      <w:pPr>
        <w:pStyle w:val="TextosemFormatao"/>
        <w:rPr>
          <w:rFonts w:ascii="Bookman Old Style" w:hAnsi="Bookman Old Style"/>
          <w:b/>
          <w:sz w:val="22"/>
          <w:szCs w:val="22"/>
        </w:rPr>
      </w:pPr>
    </w:p>
    <w:p w14:paraId="69EC6086" w14:textId="2C3FDC3B" w:rsidR="00C81C83" w:rsidRPr="005E4332" w:rsidRDefault="00C81C83" w:rsidP="00094B31">
      <w:pPr>
        <w:pStyle w:val="TextosemFormatao"/>
        <w:rPr>
          <w:rFonts w:ascii="Bookman Old Style" w:hAnsi="Bookman Old Style"/>
          <w:b/>
          <w:sz w:val="22"/>
          <w:szCs w:val="22"/>
        </w:rPr>
      </w:pPr>
    </w:p>
    <w:p w14:paraId="28F09E53" w14:textId="31F6964B" w:rsidR="00C81C83" w:rsidRDefault="00C81C83" w:rsidP="00094B31">
      <w:pPr>
        <w:pStyle w:val="TextosemFormatao"/>
        <w:rPr>
          <w:rFonts w:ascii="Bookman Old Style" w:hAnsi="Bookman Old Style"/>
          <w:b/>
          <w:sz w:val="22"/>
          <w:szCs w:val="22"/>
        </w:rPr>
      </w:pPr>
    </w:p>
    <w:p w14:paraId="765AA01A" w14:textId="77777777" w:rsidR="00025293" w:rsidRPr="005E4332" w:rsidRDefault="00025293" w:rsidP="00094B31">
      <w:pPr>
        <w:pStyle w:val="TextosemFormatao"/>
        <w:rPr>
          <w:rFonts w:ascii="Bookman Old Style" w:hAnsi="Bookman Old Style"/>
          <w:b/>
          <w:sz w:val="22"/>
          <w:szCs w:val="22"/>
        </w:rPr>
      </w:pPr>
    </w:p>
    <w:p w14:paraId="639BC63E" w14:textId="6A112312" w:rsidR="00C81C83" w:rsidRPr="005E4332" w:rsidRDefault="00C81C83" w:rsidP="00094B31">
      <w:pPr>
        <w:pStyle w:val="TextosemFormatao"/>
        <w:rPr>
          <w:rFonts w:ascii="Bookman Old Style" w:hAnsi="Bookman Old Style"/>
          <w:b/>
          <w:sz w:val="22"/>
          <w:szCs w:val="22"/>
        </w:rPr>
      </w:pPr>
    </w:p>
    <w:p w14:paraId="4B83DE83" w14:textId="279205A1" w:rsidR="00C81C83" w:rsidRPr="00094B31" w:rsidRDefault="00C81C83" w:rsidP="00C81C83">
      <w:pPr>
        <w:contextualSpacing/>
        <w:jc w:val="center"/>
        <w:rPr>
          <w:rFonts w:ascii="Bookman Old Style" w:hAnsi="Bookman Old Style"/>
          <w:b/>
          <w:bCs/>
          <w:sz w:val="22"/>
          <w:szCs w:val="22"/>
          <w:u w:val="single"/>
          <w:lang w:eastAsia="pt-BR"/>
          <w14:ligatures w14:val="none"/>
        </w:rPr>
      </w:pPr>
      <w:r w:rsidRPr="005E4332">
        <w:rPr>
          <w:rFonts w:ascii="Bookman Old Style" w:hAnsi="Bookman Old Style"/>
          <w:b/>
          <w:bCs/>
          <w:sz w:val="22"/>
          <w:szCs w:val="22"/>
          <w:u w:val="single"/>
          <w:lang w:eastAsia="pt-BR"/>
          <w14:ligatures w14:val="none"/>
        </w:rPr>
        <w:lastRenderedPageBreak/>
        <w:t>ANEXO IV – P</w:t>
      </w:r>
      <w:r w:rsidR="005E4332" w:rsidRPr="005E4332">
        <w:rPr>
          <w:rFonts w:ascii="Bookman Old Style" w:hAnsi="Bookman Old Style"/>
          <w:b/>
          <w:bCs/>
          <w:sz w:val="22"/>
          <w:szCs w:val="22"/>
          <w:u w:val="single"/>
          <w:lang w:eastAsia="pt-BR"/>
          <w14:ligatures w14:val="none"/>
        </w:rPr>
        <w:t>R</w:t>
      </w:r>
      <w:r w:rsidRPr="005E4332">
        <w:rPr>
          <w:rFonts w:ascii="Bookman Old Style" w:hAnsi="Bookman Old Style"/>
          <w:b/>
          <w:bCs/>
          <w:sz w:val="22"/>
          <w:szCs w:val="22"/>
          <w:u w:val="single"/>
          <w:lang w:eastAsia="pt-BR"/>
          <w14:ligatures w14:val="none"/>
        </w:rPr>
        <w:t xml:space="preserve">OPOSTA COMERCIAL </w:t>
      </w:r>
    </w:p>
    <w:p w14:paraId="1CFC1CA3" w14:textId="77777777" w:rsidR="00C81C83" w:rsidRPr="005E4332" w:rsidRDefault="00C81C83" w:rsidP="00C81C83">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04/2024</w:t>
      </w:r>
    </w:p>
    <w:p w14:paraId="0EE352EA" w14:textId="3BD9BA30" w:rsidR="00C81C83" w:rsidRPr="005E4332" w:rsidRDefault="00C81C83" w:rsidP="00C81C83">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 PARA REGISTRO DE PREÇO Nº 01/2024</w:t>
      </w:r>
    </w:p>
    <w:p w14:paraId="48A63771" w14:textId="2BA9D50D" w:rsidR="00C81C83" w:rsidRPr="005E4332" w:rsidRDefault="00C81C83" w:rsidP="00C81C83">
      <w:pPr>
        <w:pStyle w:val="TextosemFormatao"/>
        <w:contextualSpacing/>
        <w:jc w:val="center"/>
        <w:rPr>
          <w:rFonts w:ascii="Bookman Old Style" w:hAnsi="Bookman Old Style"/>
          <w:b/>
          <w:sz w:val="22"/>
          <w:szCs w:val="22"/>
        </w:rPr>
      </w:pPr>
    </w:p>
    <w:p w14:paraId="1F50B2B5" w14:textId="77777777" w:rsidR="00C81C83" w:rsidRPr="005E4332" w:rsidRDefault="00C81C83" w:rsidP="00C81C83">
      <w:pPr>
        <w:pStyle w:val="Ttulo1"/>
        <w:spacing w:before="0" w:after="0"/>
        <w:contextualSpacing/>
        <w:rPr>
          <w:rFonts w:ascii="Bookman Old Style" w:hAnsi="Bookman Old Style" w:cs="Arial"/>
          <w:sz w:val="22"/>
          <w:szCs w:val="22"/>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2"/>
      </w:tblGrid>
      <w:tr w:rsidR="00C81C83" w:rsidRPr="005E4332" w14:paraId="5A8827E3" w14:textId="77777777" w:rsidTr="003208CF">
        <w:trPr>
          <w:trHeight w:val="264"/>
          <w:jc w:val="center"/>
        </w:trPr>
        <w:tc>
          <w:tcPr>
            <w:tcW w:w="9632" w:type="dxa"/>
            <w:hideMark/>
          </w:tcPr>
          <w:p w14:paraId="75E48325" w14:textId="77777777" w:rsidR="00C81C83" w:rsidRPr="005E4332" w:rsidRDefault="00C81C83" w:rsidP="003208CF">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Nome da Empresa:</w:t>
            </w:r>
          </w:p>
        </w:tc>
      </w:tr>
      <w:tr w:rsidR="00C81C83" w:rsidRPr="005E4332" w14:paraId="25AA65A5" w14:textId="77777777" w:rsidTr="003208CF">
        <w:trPr>
          <w:trHeight w:val="264"/>
          <w:jc w:val="center"/>
        </w:trPr>
        <w:tc>
          <w:tcPr>
            <w:tcW w:w="9632" w:type="dxa"/>
            <w:hideMark/>
          </w:tcPr>
          <w:p w14:paraId="346F1CA3" w14:textId="77777777" w:rsidR="00C81C83" w:rsidRPr="005E4332" w:rsidRDefault="00C81C83" w:rsidP="003208CF">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CNPJ:</w:t>
            </w:r>
          </w:p>
        </w:tc>
      </w:tr>
      <w:tr w:rsidR="00C81C83" w:rsidRPr="005E4332" w14:paraId="41D02E70" w14:textId="77777777" w:rsidTr="003208CF">
        <w:trPr>
          <w:trHeight w:val="249"/>
          <w:jc w:val="center"/>
        </w:trPr>
        <w:tc>
          <w:tcPr>
            <w:tcW w:w="9632" w:type="dxa"/>
            <w:hideMark/>
          </w:tcPr>
          <w:p w14:paraId="150A28E9" w14:textId="77777777" w:rsidR="00C81C83" w:rsidRPr="005E4332" w:rsidRDefault="00C81C83" w:rsidP="003208CF">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Endereço:</w:t>
            </w:r>
          </w:p>
        </w:tc>
      </w:tr>
    </w:tbl>
    <w:p w14:paraId="6A925693" w14:textId="233EC21D" w:rsidR="00C81C83" w:rsidRPr="005E4332" w:rsidRDefault="00C81C83" w:rsidP="00C81C83">
      <w:pPr>
        <w:tabs>
          <w:tab w:val="left" w:pos="536"/>
          <w:tab w:val="left" w:pos="2270"/>
          <w:tab w:val="left" w:pos="4294"/>
        </w:tabs>
        <w:ind w:right="141"/>
        <w:contextualSpacing/>
        <w:rPr>
          <w:rFonts w:ascii="Bookman Old Style" w:hAnsi="Bookman Old Style" w:cs="Arial"/>
          <w:sz w:val="22"/>
          <w:szCs w:val="22"/>
        </w:rPr>
      </w:pPr>
      <w:r w:rsidRPr="005E4332">
        <w:rPr>
          <w:rFonts w:ascii="Bookman Old Style" w:hAnsi="Bookman Old Style" w:cs="Arial"/>
          <w:sz w:val="22"/>
          <w:szCs w:val="22"/>
        </w:rPr>
        <w:t>Apresentamos nossa proposta para o Município de Cunhataí, modalidade Pregão Presencial nº 0</w:t>
      </w:r>
      <w:r w:rsidR="005E4332" w:rsidRPr="005E4332">
        <w:rPr>
          <w:rFonts w:ascii="Bookman Old Style" w:hAnsi="Bookman Old Style" w:cs="Arial"/>
          <w:sz w:val="22"/>
          <w:szCs w:val="22"/>
        </w:rPr>
        <w:t>1</w:t>
      </w:r>
      <w:r w:rsidRPr="005E4332">
        <w:rPr>
          <w:rFonts w:ascii="Bookman Old Style" w:hAnsi="Bookman Old Style" w:cs="Arial"/>
          <w:sz w:val="22"/>
          <w:szCs w:val="22"/>
        </w:rPr>
        <w:t>/202</w:t>
      </w:r>
      <w:r w:rsidR="005E4332" w:rsidRPr="005E4332">
        <w:rPr>
          <w:rFonts w:ascii="Bookman Old Style" w:hAnsi="Bookman Old Style" w:cs="Arial"/>
          <w:sz w:val="22"/>
          <w:szCs w:val="22"/>
        </w:rPr>
        <w:t>4</w:t>
      </w:r>
      <w:r w:rsidRPr="005E4332">
        <w:rPr>
          <w:rFonts w:ascii="Bookman Old Style" w:hAnsi="Bookman Old Style" w:cs="Arial"/>
          <w:sz w:val="22"/>
          <w:szCs w:val="22"/>
        </w:rPr>
        <w:t xml:space="preserve">, acatando todas as estipulações consignadas, conforme abaixo: </w:t>
      </w:r>
    </w:p>
    <w:p w14:paraId="0B104815" w14:textId="77777777" w:rsidR="00C81C83" w:rsidRPr="005E4332" w:rsidRDefault="00C81C83" w:rsidP="00C81C83">
      <w:pPr>
        <w:tabs>
          <w:tab w:val="left" w:pos="536"/>
          <w:tab w:val="left" w:pos="2270"/>
          <w:tab w:val="left" w:pos="4294"/>
        </w:tabs>
        <w:ind w:right="141"/>
        <w:contextualSpacing/>
        <w:rPr>
          <w:rFonts w:ascii="Bookman Old Style" w:hAnsi="Bookman Old Style" w:cs="Arial"/>
          <w:sz w:val="22"/>
          <w:szCs w:val="22"/>
        </w:rPr>
      </w:pPr>
    </w:p>
    <w:p w14:paraId="0AA9F8B7" w14:textId="002E1DD5" w:rsidR="00C81C83" w:rsidRPr="005E4332" w:rsidRDefault="00C81C83" w:rsidP="00C81C83">
      <w:pPr>
        <w:autoSpaceDE w:val="0"/>
        <w:autoSpaceDN w:val="0"/>
        <w:adjustRightInd w:val="0"/>
        <w:contextualSpacing/>
        <w:rPr>
          <w:rFonts w:ascii="Bookman Old Style" w:hAnsi="Bookman Old Style" w:cs="Arial"/>
          <w:sz w:val="22"/>
          <w:szCs w:val="22"/>
        </w:rPr>
      </w:pPr>
      <w:r w:rsidRPr="005E4332">
        <w:rPr>
          <w:rFonts w:ascii="Bookman Old Style" w:hAnsi="Bookman Old Style" w:cs="Arial"/>
          <w:b/>
          <w:sz w:val="22"/>
          <w:szCs w:val="22"/>
        </w:rPr>
        <w:t xml:space="preserve">Objeto: </w:t>
      </w:r>
      <w:r w:rsidR="00375A11" w:rsidRPr="00094B31">
        <w:rPr>
          <w:rFonts w:ascii="Bookman Old Style" w:hAnsi="Bookman Old Style" w:cs="Arial"/>
          <w:sz w:val="22"/>
          <w:szCs w:val="22"/>
          <w:lang w:val="pt-PT"/>
          <w14:ligatures w14:val="none"/>
        </w:rPr>
        <w:t>CONTRATAÇÃO DE EMPRESA ESPECIALIZADA PARA PRESTAÇÃO DE TRANSPORTE ESCOLAR PARA OS ALUNOS QUE RESIDEM NA LINHA TRÊS ROSAS E LINHA SANTA CECILIA, DO MUNÍCIPIO DE CUNHATAÍ/SC</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3646"/>
        <w:gridCol w:w="9"/>
        <w:gridCol w:w="763"/>
        <w:gridCol w:w="1456"/>
        <w:gridCol w:w="1182"/>
        <w:gridCol w:w="1095"/>
      </w:tblGrid>
      <w:tr w:rsidR="00C81C83" w:rsidRPr="005E4332" w14:paraId="0708719E" w14:textId="77777777" w:rsidTr="00C81C83">
        <w:trPr>
          <w:trHeight w:val="633"/>
        </w:trPr>
        <w:tc>
          <w:tcPr>
            <w:tcW w:w="629" w:type="dxa"/>
            <w:tcBorders>
              <w:top w:val="single" w:sz="4" w:space="0" w:color="auto"/>
              <w:bottom w:val="single" w:sz="4" w:space="0" w:color="auto"/>
              <w:right w:val="single" w:sz="4" w:space="0" w:color="auto"/>
            </w:tcBorders>
            <w:vAlign w:val="center"/>
            <w:hideMark/>
          </w:tcPr>
          <w:p w14:paraId="35B748F7"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Item</w:t>
            </w:r>
          </w:p>
        </w:tc>
        <w:tc>
          <w:tcPr>
            <w:tcW w:w="3771" w:type="dxa"/>
            <w:tcBorders>
              <w:top w:val="single" w:sz="4" w:space="0" w:color="auto"/>
              <w:left w:val="single" w:sz="4" w:space="0" w:color="auto"/>
              <w:bottom w:val="single" w:sz="4" w:space="0" w:color="auto"/>
              <w:right w:val="single" w:sz="4" w:space="0" w:color="auto"/>
            </w:tcBorders>
            <w:vAlign w:val="center"/>
            <w:hideMark/>
          </w:tcPr>
          <w:p w14:paraId="53770651"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Especificação</w:t>
            </w: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14:paraId="183A426C"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Unid.</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E12D96B"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Quantidade</w:t>
            </w:r>
          </w:p>
          <w:p w14:paraId="042B897C"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Estimada</w:t>
            </w:r>
          </w:p>
          <w:p w14:paraId="15460296"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Km/Ano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9DDF23C"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Preço Unitário</w:t>
            </w:r>
          </w:p>
        </w:tc>
        <w:tc>
          <w:tcPr>
            <w:tcW w:w="1125" w:type="dxa"/>
            <w:tcBorders>
              <w:top w:val="single" w:sz="4" w:space="0" w:color="auto"/>
              <w:left w:val="single" w:sz="4" w:space="0" w:color="auto"/>
              <w:bottom w:val="single" w:sz="4" w:space="0" w:color="auto"/>
            </w:tcBorders>
            <w:vAlign w:val="center"/>
            <w:hideMark/>
          </w:tcPr>
          <w:p w14:paraId="12A2B50D" w14:textId="77777777" w:rsidR="00C81C83" w:rsidRPr="005E4332" w:rsidRDefault="00C81C83" w:rsidP="003208CF">
            <w:pPr>
              <w:jc w:val="center"/>
              <w:rPr>
                <w:rFonts w:ascii="Bookman Old Style" w:hAnsi="Bookman Old Style" w:cs="Arial"/>
                <w:b/>
                <w:bCs/>
                <w:sz w:val="22"/>
                <w:szCs w:val="22"/>
              </w:rPr>
            </w:pPr>
            <w:r w:rsidRPr="005E4332">
              <w:rPr>
                <w:rFonts w:ascii="Bookman Old Style" w:hAnsi="Bookman Old Style" w:cs="Arial"/>
                <w:b/>
                <w:bCs/>
                <w:sz w:val="22"/>
                <w:szCs w:val="22"/>
              </w:rPr>
              <w:t>Preço Total</w:t>
            </w:r>
          </w:p>
        </w:tc>
      </w:tr>
      <w:tr w:rsidR="00C81C83" w:rsidRPr="005E4332" w14:paraId="0EC8962F" w14:textId="77777777" w:rsidTr="00C81C83">
        <w:tc>
          <w:tcPr>
            <w:tcW w:w="629" w:type="dxa"/>
            <w:tcBorders>
              <w:top w:val="single" w:sz="4" w:space="0" w:color="auto"/>
              <w:bottom w:val="single" w:sz="4" w:space="0" w:color="auto"/>
              <w:right w:val="single" w:sz="4" w:space="0" w:color="auto"/>
            </w:tcBorders>
            <w:vAlign w:val="center"/>
            <w:hideMark/>
          </w:tcPr>
          <w:p w14:paraId="69FB6F38" w14:textId="77777777" w:rsidR="00C81C83" w:rsidRPr="005E4332" w:rsidRDefault="00C81C83" w:rsidP="00C81C83">
            <w:pPr>
              <w:jc w:val="center"/>
              <w:rPr>
                <w:rFonts w:ascii="Bookman Old Style" w:hAnsi="Bookman Old Style" w:cs="Arial"/>
                <w:sz w:val="22"/>
                <w:szCs w:val="22"/>
              </w:rPr>
            </w:pPr>
            <w:r w:rsidRPr="005E4332">
              <w:rPr>
                <w:rFonts w:ascii="Bookman Old Style" w:hAnsi="Bookman Old Style" w:cs="Arial"/>
                <w:sz w:val="22"/>
                <w:szCs w:val="22"/>
              </w:rPr>
              <w:t>1</w:t>
            </w:r>
          </w:p>
        </w:tc>
        <w:tc>
          <w:tcPr>
            <w:tcW w:w="3771" w:type="dxa"/>
            <w:tcBorders>
              <w:top w:val="single" w:sz="4" w:space="0" w:color="auto"/>
              <w:left w:val="single" w:sz="4" w:space="0" w:color="auto"/>
              <w:bottom w:val="single" w:sz="4" w:space="0" w:color="auto"/>
              <w:right w:val="single" w:sz="4" w:space="0" w:color="auto"/>
            </w:tcBorders>
            <w:hideMark/>
          </w:tcPr>
          <w:p w14:paraId="2D31723F" w14:textId="77777777" w:rsidR="00C81C83" w:rsidRPr="000F4281" w:rsidRDefault="00C81C83" w:rsidP="00C81C83">
            <w:pPr>
              <w:spacing w:after="160" w:line="259" w:lineRule="auto"/>
              <w:rPr>
                <w:rFonts w:ascii="Bookman Old Style" w:hAnsi="Bookman Old Style" w:cs="Arial"/>
                <w:sz w:val="22"/>
                <w:szCs w:val="22"/>
                <w14:ligatures w14:val="none"/>
              </w:rPr>
            </w:pPr>
            <w:r w:rsidRPr="000F4281">
              <w:rPr>
                <w:rFonts w:ascii="Bookman Old Style" w:hAnsi="Bookman Old Style"/>
                <w:b/>
                <w:bCs/>
                <w:sz w:val="22"/>
                <w:szCs w:val="22"/>
                <w14:ligatures w14:val="none"/>
              </w:rPr>
              <w:t>Linha 1 - Três Rosas</w:t>
            </w:r>
            <w:r w:rsidRPr="000F4281">
              <w:rPr>
                <w:rFonts w:ascii="Bookman Old Style" w:hAnsi="Bookman Old Style" w:cs="Arial"/>
                <w:sz w:val="22"/>
                <w:szCs w:val="22"/>
                <w14:ligatures w14:val="none"/>
              </w:rPr>
              <w:t xml:space="preserve"> </w:t>
            </w:r>
          </w:p>
          <w:p w14:paraId="6DE6B9B7" w14:textId="5CF89388" w:rsidR="00C81C83" w:rsidRPr="005E4332" w:rsidRDefault="00C81C83" w:rsidP="00C81C83">
            <w:pPr>
              <w:rPr>
                <w:rFonts w:ascii="Bookman Old Style" w:hAnsi="Bookman Old Style"/>
                <w:sz w:val="22"/>
                <w:szCs w:val="22"/>
              </w:rPr>
            </w:pPr>
            <w:r w:rsidRPr="000F4281">
              <w:rPr>
                <w:rFonts w:ascii="Bookman Old Style" w:hAnsi="Bookman Old Style" w:cs="Arial"/>
                <w:sz w:val="22"/>
                <w:szCs w:val="22"/>
                <w14:ligatures w14:val="none"/>
              </w:rPr>
              <w:t xml:space="preserve">Transporte escolar que abrange a comunidade de Três Rosas e parte de São Roque Saída da E.E.B. Nicolau Schoenberger, indo em direção a comunidade de Barra Grande, até a propriedade de Elemar Schabarum, seguindo em sentido a Três Rosas, passando pela estrada "nova", descendo pela propriedade de Ari Brandão, saindo na propriedade de Neli Brandão, sentido estrada geral passando pela comunidade de Três Rosas, entrando na propriedade de Vilmar Camara, seguindo em direção a comunidade de Barra Grande até a propriedade de Mathias Rempel, depois propriedade de Célio Morschel, até a E.I.M. Osvin Schmitt, logo após seguindo para a propriedade de Elemar Fritzen e depois até a </w:t>
            </w:r>
            <w:r w:rsidRPr="000F4281">
              <w:rPr>
                <w:rFonts w:ascii="Bookman Old Style" w:hAnsi="Bookman Old Style" w:cs="Arial"/>
                <w:sz w:val="22"/>
                <w:szCs w:val="22"/>
                <w14:ligatures w14:val="none"/>
              </w:rPr>
              <w:lastRenderedPageBreak/>
              <w:t>propriedade de Francisco Rempel, voltado até E.I.M Osvin Schmitt indo em direção a E.E.B. Nicolau Schoenberger seguindo até o CEIM Beija Flor. Trajeto noturno, Saída da E.E.B. Nicolau Schoenberger em direção a Linha Barra Grande, até a ponte que faz divisa com a Linha Cachoeira/Palmitos, volta em direção a Linha Três Rosas, até a Propriedade de Alberto Knorst, e em seguida em direção a Comunidade de Três Rosas passando pela comunidade até a propriedade de Marcos Knorst passando na comunidade da São Roque voltando ao ponto de origem. Trajeto a ser realizado 04 vezes ao dia, totalizando uma quilometragem aproximada de 140 km por dia. Serviço a ser realizado com veículo com capacidade mínima para 15 passageiros.</w:t>
            </w: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14:paraId="476FA3C8" w14:textId="77777777" w:rsidR="00C81C83" w:rsidRPr="005E4332" w:rsidRDefault="00C81C83" w:rsidP="00C81C83">
            <w:pPr>
              <w:jc w:val="center"/>
              <w:rPr>
                <w:rFonts w:ascii="Bookman Old Style" w:hAnsi="Bookman Old Style" w:cs="Arial"/>
                <w:sz w:val="22"/>
                <w:szCs w:val="22"/>
              </w:rPr>
            </w:pPr>
            <w:r w:rsidRPr="005E4332">
              <w:rPr>
                <w:rFonts w:ascii="Bookman Old Style" w:hAnsi="Bookman Old Style" w:cs="Arial"/>
                <w:sz w:val="22"/>
                <w:szCs w:val="22"/>
              </w:rPr>
              <w:lastRenderedPageBreak/>
              <w:t>KM</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0EB04B4" w14:textId="10614543" w:rsidR="00C81C83" w:rsidRPr="005E4332" w:rsidRDefault="00C81C83" w:rsidP="00C81C83">
            <w:pPr>
              <w:jc w:val="center"/>
              <w:rPr>
                <w:rFonts w:ascii="Bookman Old Style" w:hAnsi="Bookman Old Style" w:cs="Arial"/>
                <w:sz w:val="22"/>
                <w:szCs w:val="22"/>
              </w:rPr>
            </w:pPr>
            <w:r w:rsidRPr="005E4332">
              <w:rPr>
                <w:rFonts w:ascii="Bookman Old Style" w:hAnsi="Bookman Old Style" w:cs="Arial"/>
                <w:sz w:val="22"/>
                <w:szCs w:val="22"/>
              </w:rPr>
              <w:t>28.0000,00</w:t>
            </w:r>
          </w:p>
        </w:tc>
        <w:tc>
          <w:tcPr>
            <w:tcW w:w="1192" w:type="dxa"/>
            <w:tcBorders>
              <w:top w:val="single" w:sz="4" w:space="0" w:color="auto"/>
              <w:left w:val="single" w:sz="4" w:space="0" w:color="auto"/>
              <w:bottom w:val="single" w:sz="4" w:space="0" w:color="auto"/>
              <w:right w:val="single" w:sz="4" w:space="0" w:color="auto"/>
            </w:tcBorders>
            <w:vAlign w:val="center"/>
          </w:tcPr>
          <w:p w14:paraId="73202715" w14:textId="77777777" w:rsidR="00C81C83" w:rsidRPr="005E4332" w:rsidRDefault="00C81C83" w:rsidP="00C81C83">
            <w:pPr>
              <w:jc w:val="center"/>
              <w:rPr>
                <w:rFonts w:ascii="Bookman Old Style" w:hAnsi="Bookman Old Style" w:cs="Arial"/>
                <w:sz w:val="22"/>
                <w:szCs w:val="22"/>
                <w:highlight w:val="yellow"/>
              </w:rPr>
            </w:pPr>
          </w:p>
        </w:tc>
        <w:tc>
          <w:tcPr>
            <w:tcW w:w="1125" w:type="dxa"/>
            <w:tcBorders>
              <w:top w:val="single" w:sz="4" w:space="0" w:color="auto"/>
              <w:left w:val="single" w:sz="4" w:space="0" w:color="auto"/>
              <w:bottom w:val="single" w:sz="4" w:space="0" w:color="auto"/>
            </w:tcBorders>
            <w:vAlign w:val="center"/>
          </w:tcPr>
          <w:p w14:paraId="33884B96" w14:textId="77777777" w:rsidR="00C81C83" w:rsidRPr="005E4332" w:rsidRDefault="00C81C83" w:rsidP="00C81C83">
            <w:pPr>
              <w:jc w:val="center"/>
              <w:rPr>
                <w:rFonts w:ascii="Bookman Old Style" w:hAnsi="Bookman Old Style" w:cs="Arial"/>
                <w:sz w:val="22"/>
                <w:szCs w:val="22"/>
                <w:highlight w:val="yellow"/>
              </w:rPr>
            </w:pPr>
          </w:p>
        </w:tc>
      </w:tr>
      <w:tr w:rsidR="00C81C83" w:rsidRPr="005E4332" w14:paraId="6E5BC243" w14:textId="77777777" w:rsidTr="00C81C83">
        <w:trPr>
          <w:trHeight w:val="70"/>
        </w:trPr>
        <w:tc>
          <w:tcPr>
            <w:tcW w:w="629" w:type="dxa"/>
            <w:tcBorders>
              <w:top w:val="single" w:sz="4" w:space="0" w:color="auto"/>
              <w:bottom w:val="single" w:sz="4" w:space="0" w:color="auto"/>
              <w:right w:val="single" w:sz="4" w:space="0" w:color="auto"/>
            </w:tcBorders>
            <w:vAlign w:val="center"/>
            <w:hideMark/>
          </w:tcPr>
          <w:p w14:paraId="403630A3" w14:textId="77777777" w:rsidR="00C81C83" w:rsidRPr="005E4332" w:rsidRDefault="00C81C83" w:rsidP="00C81C83">
            <w:pPr>
              <w:jc w:val="center"/>
              <w:rPr>
                <w:rFonts w:ascii="Bookman Old Style" w:hAnsi="Bookman Old Style" w:cs="Arial"/>
                <w:sz w:val="22"/>
                <w:szCs w:val="22"/>
              </w:rPr>
            </w:pPr>
          </w:p>
        </w:tc>
        <w:tc>
          <w:tcPr>
            <w:tcW w:w="3780" w:type="dxa"/>
            <w:gridSpan w:val="2"/>
            <w:tcBorders>
              <w:top w:val="single" w:sz="4" w:space="0" w:color="auto"/>
              <w:bottom w:val="single" w:sz="4" w:space="0" w:color="auto"/>
              <w:right w:val="single" w:sz="4" w:space="0" w:color="auto"/>
            </w:tcBorders>
            <w:vAlign w:val="center"/>
          </w:tcPr>
          <w:p w14:paraId="1AB9AD5B" w14:textId="77777777" w:rsidR="00C81C83" w:rsidRPr="005E4332" w:rsidRDefault="00C81C83" w:rsidP="00C81C83">
            <w:pPr>
              <w:rPr>
                <w:rFonts w:ascii="Bookman Old Style" w:hAnsi="Bookman Old Style" w:cs="Arial"/>
                <w:b/>
                <w:bCs/>
                <w:sz w:val="22"/>
                <w:szCs w:val="22"/>
              </w:rPr>
            </w:pPr>
            <w:r w:rsidRPr="005E4332">
              <w:rPr>
                <w:rFonts w:ascii="Bookman Old Style" w:hAnsi="Bookman Old Style" w:cs="Arial"/>
                <w:b/>
                <w:bCs/>
                <w:sz w:val="22"/>
                <w:szCs w:val="22"/>
              </w:rPr>
              <w:t>Linha 2 Santa Cecilia</w:t>
            </w:r>
          </w:p>
          <w:p w14:paraId="20A74D7F" w14:textId="603C2A23" w:rsidR="00C81C83" w:rsidRPr="005E4332" w:rsidRDefault="00C81C83" w:rsidP="00C81C83">
            <w:pPr>
              <w:rPr>
                <w:rFonts w:ascii="Bookman Old Style" w:hAnsi="Bookman Old Style" w:cs="Arial"/>
                <w:sz w:val="22"/>
                <w:szCs w:val="22"/>
              </w:rPr>
            </w:pPr>
            <w:r w:rsidRPr="005E4332">
              <w:rPr>
                <w:rFonts w:ascii="Bookman Old Style" w:hAnsi="Bookman Old Style" w:cs="Arial"/>
                <w:sz w:val="22"/>
                <w:szCs w:val="22"/>
              </w:rPr>
              <w:t xml:space="preserve">Saída da E.E.B. Nicolau Schoenberger indo em direção ao Campo do Aliança, subindo o morro da Santa Cecilia, seguindo em direção a propriedade de Jamir Krein entrando até a propriedade de Jaqueline Rubinich, indo em direção a propriedade de Renan Simonn, indo em direção a Comunidade de Santa Cecilia até a propriedade de Cildo Mohr, em seguida em direção a propriedade de Cleocir Gerhardt até a propriedade de Clovis Dross, voltando até a comunidade e entrando até a propriedade de Ernani Leifet </w:t>
            </w:r>
            <w:r w:rsidRPr="005E4332">
              <w:rPr>
                <w:rFonts w:ascii="Bookman Old Style" w:hAnsi="Bookman Old Style" w:cs="Arial"/>
                <w:sz w:val="22"/>
                <w:szCs w:val="22"/>
              </w:rPr>
              <w:lastRenderedPageBreak/>
              <w:t>voltando em direção a Comunidade Santa Cecilia, em seguida seguindo a estrada geral indo em direção a Comunidade de Cambará, descendo o morro passando pela Comunidade de Cambará entrando na propriedade de Ernani Benedix, indo sentido a Comunidade de Barra Grande até a E.IM Osvin Schmitt, logo após seguindo em direção a E.E.B. Nicolau Schoenberger e Ceim Beija Flor. Trajeto a ser realizado 04 vezes ao dia, totalizando uma quilometragem aproximada de 136 km por dia. Serviço a ser realizado com veículo com capacidade mínima para 21 passageiros</w:t>
            </w:r>
          </w:p>
          <w:p w14:paraId="65432FF9" w14:textId="6562F6EA" w:rsidR="00C81C83" w:rsidRPr="005E4332" w:rsidRDefault="00C81C83" w:rsidP="00C81C83">
            <w:pPr>
              <w:rPr>
                <w:rFonts w:ascii="Bookman Old Style" w:hAnsi="Bookman Old Style" w:cs="Arial"/>
                <w:sz w:val="22"/>
                <w:szCs w:val="22"/>
              </w:rPr>
            </w:pPr>
          </w:p>
        </w:tc>
        <w:tc>
          <w:tcPr>
            <w:tcW w:w="765" w:type="dxa"/>
            <w:tcBorders>
              <w:top w:val="single" w:sz="4" w:space="0" w:color="auto"/>
              <w:bottom w:val="single" w:sz="4" w:space="0" w:color="auto"/>
              <w:right w:val="single" w:sz="4" w:space="0" w:color="auto"/>
            </w:tcBorders>
            <w:vAlign w:val="center"/>
          </w:tcPr>
          <w:p w14:paraId="7B036BA1" w14:textId="77777777" w:rsidR="00C81C83" w:rsidRPr="005E4332" w:rsidRDefault="00C81C83">
            <w:pPr>
              <w:spacing w:after="160" w:line="259" w:lineRule="auto"/>
              <w:jc w:val="left"/>
              <w:rPr>
                <w:rFonts w:ascii="Bookman Old Style" w:hAnsi="Bookman Old Style" w:cs="Arial"/>
                <w:sz w:val="22"/>
                <w:szCs w:val="22"/>
              </w:rPr>
            </w:pPr>
          </w:p>
          <w:p w14:paraId="72319E5C" w14:textId="7EAAD6E8" w:rsidR="00C81C83" w:rsidRPr="005E4332" w:rsidRDefault="00C81C83">
            <w:pPr>
              <w:spacing w:after="160" w:line="259" w:lineRule="auto"/>
              <w:jc w:val="left"/>
              <w:rPr>
                <w:rFonts w:ascii="Bookman Old Style" w:hAnsi="Bookman Old Style" w:cs="Arial"/>
                <w:sz w:val="22"/>
                <w:szCs w:val="22"/>
              </w:rPr>
            </w:pPr>
            <w:r w:rsidRPr="005E4332">
              <w:rPr>
                <w:rFonts w:ascii="Bookman Old Style" w:hAnsi="Bookman Old Style" w:cs="Arial"/>
                <w:sz w:val="22"/>
                <w:szCs w:val="22"/>
              </w:rPr>
              <w:t>KM</w:t>
            </w:r>
          </w:p>
          <w:p w14:paraId="33522A68" w14:textId="77777777" w:rsidR="00C81C83" w:rsidRPr="005E4332" w:rsidRDefault="00C81C83" w:rsidP="00C81C83">
            <w:pPr>
              <w:jc w:val="center"/>
              <w:rPr>
                <w:rFonts w:ascii="Bookman Old Style" w:hAnsi="Bookman Old Style" w:cs="Arial"/>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79F4B374" w14:textId="48DE5A0D" w:rsidR="00C81C83" w:rsidRPr="005E4332" w:rsidRDefault="00C81C83" w:rsidP="001C694B">
            <w:pPr>
              <w:rPr>
                <w:rFonts w:ascii="Bookman Old Style" w:hAnsi="Bookman Old Style" w:cs="Arial"/>
                <w:sz w:val="22"/>
                <w:szCs w:val="22"/>
              </w:rPr>
            </w:pPr>
            <w:r w:rsidRPr="005E4332">
              <w:rPr>
                <w:rFonts w:ascii="Bookman Old Style" w:hAnsi="Bookman Old Style" w:cs="Arial"/>
                <w:sz w:val="22"/>
                <w:szCs w:val="22"/>
              </w:rPr>
              <w:t>30.000,00</w:t>
            </w:r>
          </w:p>
        </w:tc>
        <w:tc>
          <w:tcPr>
            <w:tcW w:w="1192" w:type="dxa"/>
            <w:tcBorders>
              <w:top w:val="single" w:sz="4" w:space="0" w:color="auto"/>
              <w:left w:val="single" w:sz="4" w:space="0" w:color="auto"/>
              <w:bottom w:val="single" w:sz="4" w:space="0" w:color="auto"/>
              <w:right w:val="single" w:sz="4" w:space="0" w:color="auto"/>
            </w:tcBorders>
            <w:vAlign w:val="center"/>
          </w:tcPr>
          <w:p w14:paraId="0577B941" w14:textId="77777777" w:rsidR="00C81C83" w:rsidRPr="005E4332" w:rsidRDefault="00C81C83" w:rsidP="001C694B">
            <w:pPr>
              <w:rPr>
                <w:rFonts w:ascii="Bookman Old Style" w:hAnsi="Bookman Old Style" w:cs="Arial"/>
                <w:sz w:val="22"/>
                <w:szCs w:val="22"/>
              </w:rPr>
            </w:pPr>
          </w:p>
        </w:tc>
        <w:tc>
          <w:tcPr>
            <w:tcW w:w="1125" w:type="dxa"/>
            <w:tcBorders>
              <w:top w:val="single" w:sz="4" w:space="0" w:color="auto"/>
              <w:left w:val="single" w:sz="4" w:space="0" w:color="auto"/>
              <w:bottom w:val="single" w:sz="4" w:space="0" w:color="auto"/>
            </w:tcBorders>
            <w:vAlign w:val="center"/>
            <w:hideMark/>
          </w:tcPr>
          <w:p w14:paraId="3B956BF7" w14:textId="0550BD38" w:rsidR="00C81C83" w:rsidRPr="005E4332" w:rsidRDefault="00C81C83" w:rsidP="00C81C83">
            <w:pPr>
              <w:jc w:val="center"/>
              <w:rPr>
                <w:rFonts w:ascii="Bookman Old Style" w:hAnsi="Bookman Old Style"/>
                <w:sz w:val="22"/>
                <w:szCs w:val="22"/>
                <w:highlight w:val="yellow"/>
              </w:rPr>
            </w:pPr>
          </w:p>
        </w:tc>
      </w:tr>
      <w:tr w:rsidR="00C81C83" w:rsidRPr="005E4332" w14:paraId="02744D57" w14:textId="77777777" w:rsidTr="00C81C83">
        <w:trPr>
          <w:trHeight w:val="70"/>
        </w:trPr>
        <w:tc>
          <w:tcPr>
            <w:tcW w:w="629" w:type="dxa"/>
            <w:tcBorders>
              <w:top w:val="single" w:sz="4" w:space="0" w:color="auto"/>
              <w:bottom w:val="single" w:sz="4" w:space="0" w:color="auto"/>
              <w:right w:val="single" w:sz="4" w:space="0" w:color="auto"/>
            </w:tcBorders>
            <w:vAlign w:val="center"/>
          </w:tcPr>
          <w:p w14:paraId="737C69E9" w14:textId="77777777" w:rsidR="00C81C83" w:rsidRPr="005E4332" w:rsidRDefault="00C81C83" w:rsidP="00C81C83">
            <w:pPr>
              <w:jc w:val="center"/>
              <w:rPr>
                <w:rFonts w:ascii="Bookman Old Style" w:hAnsi="Bookman Old Style" w:cs="Arial"/>
                <w:sz w:val="22"/>
                <w:szCs w:val="22"/>
              </w:rPr>
            </w:pPr>
          </w:p>
        </w:tc>
        <w:tc>
          <w:tcPr>
            <w:tcW w:w="3780" w:type="dxa"/>
            <w:gridSpan w:val="2"/>
            <w:tcBorders>
              <w:top w:val="single" w:sz="4" w:space="0" w:color="auto"/>
              <w:bottom w:val="single" w:sz="4" w:space="0" w:color="auto"/>
              <w:right w:val="single" w:sz="4" w:space="0" w:color="auto"/>
            </w:tcBorders>
            <w:vAlign w:val="center"/>
          </w:tcPr>
          <w:p w14:paraId="3EA6B877" w14:textId="77777777" w:rsidR="00C81C83" w:rsidRPr="005E4332" w:rsidRDefault="00C81C83" w:rsidP="00C81C83">
            <w:pPr>
              <w:jc w:val="center"/>
              <w:rPr>
                <w:rFonts w:ascii="Bookman Old Style" w:hAnsi="Bookman Old Style" w:cs="Arial"/>
                <w:sz w:val="22"/>
                <w:szCs w:val="22"/>
              </w:rPr>
            </w:pPr>
          </w:p>
        </w:tc>
        <w:tc>
          <w:tcPr>
            <w:tcW w:w="765" w:type="dxa"/>
            <w:tcBorders>
              <w:top w:val="single" w:sz="4" w:space="0" w:color="auto"/>
              <w:bottom w:val="single" w:sz="4" w:space="0" w:color="auto"/>
              <w:right w:val="single" w:sz="4" w:space="0" w:color="auto"/>
            </w:tcBorders>
            <w:vAlign w:val="center"/>
          </w:tcPr>
          <w:p w14:paraId="28B1D0A7" w14:textId="77777777" w:rsidR="00C81C83" w:rsidRPr="005E4332" w:rsidRDefault="00C81C83" w:rsidP="00C81C83">
            <w:pPr>
              <w:jc w:val="center"/>
              <w:rPr>
                <w:rFonts w:ascii="Bookman Old Style" w:hAnsi="Bookman Old Style" w:cs="Arial"/>
                <w:sz w:val="22"/>
                <w:szCs w:val="22"/>
              </w:rPr>
            </w:pPr>
          </w:p>
        </w:tc>
        <w:tc>
          <w:tcPr>
            <w:tcW w:w="2529" w:type="dxa"/>
            <w:gridSpan w:val="2"/>
            <w:tcBorders>
              <w:top w:val="single" w:sz="4" w:space="0" w:color="auto"/>
              <w:left w:val="single" w:sz="4" w:space="0" w:color="auto"/>
              <w:bottom w:val="single" w:sz="4" w:space="0" w:color="auto"/>
              <w:right w:val="single" w:sz="4" w:space="0" w:color="auto"/>
            </w:tcBorders>
            <w:vAlign w:val="center"/>
          </w:tcPr>
          <w:p w14:paraId="06F8061C" w14:textId="6FC9B857" w:rsidR="00C81C83" w:rsidRPr="005E4332" w:rsidRDefault="00C81C83" w:rsidP="00C81C83">
            <w:pPr>
              <w:pStyle w:val="Ttulo1"/>
              <w:jc w:val="center"/>
              <w:rPr>
                <w:rFonts w:ascii="Bookman Old Style" w:hAnsi="Bookman Old Style" w:cs="Arial"/>
                <w:sz w:val="22"/>
                <w:szCs w:val="22"/>
                <w:lang w:val="es-ES_tradnl"/>
              </w:rPr>
            </w:pPr>
            <w:r w:rsidRPr="005E4332">
              <w:rPr>
                <w:rFonts w:ascii="Bookman Old Style" w:hAnsi="Bookman Old Style" w:cs="Arial"/>
                <w:sz w:val="22"/>
                <w:szCs w:val="22"/>
                <w:lang w:val="es-ES_tradnl"/>
              </w:rPr>
              <w:t>Total</w:t>
            </w:r>
          </w:p>
        </w:tc>
        <w:tc>
          <w:tcPr>
            <w:tcW w:w="1125" w:type="dxa"/>
            <w:tcBorders>
              <w:top w:val="single" w:sz="4" w:space="0" w:color="auto"/>
              <w:left w:val="single" w:sz="4" w:space="0" w:color="auto"/>
              <w:bottom w:val="single" w:sz="4" w:space="0" w:color="auto"/>
            </w:tcBorders>
            <w:vAlign w:val="center"/>
          </w:tcPr>
          <w:p w14:paraId="740F1A63" w14:textId="77777777" w:rsidR="00C81C83" w:rsidRPr="005E4332" w:rsidRDefault="00C81C83" w:rsidP="00C81C83">
            <w:pPr>
              <w:jc w:val="center"/>
              <w:rPr>
                <w:rFonts w:ascii="Bookman Old Style" w:hAnsi="Bookman Old Style"/>
                <w:sz w:val="22"/>
                <w:szCs w:val="22"/>
                <w:highlight w:val="yellow"/>
              </w:rPr>
            </w:pPr>
          </w:p>
        </w:tc>
      </w:tr>
    </w:tbl>
    <w:p w14:paraId="513874E2"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p>
    <w:p w14:paraId="7DE8D558"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Valor total da proposta (por extenso): R$ ________ (__________________________).</w:t>
      </w:r>
    </w:p>
    <w:p w14:paraId="684D899A" w14:textId="77777777" w:rsidR="00C81C83" w:rsidRPr="005E4332" w:rsidRDefault="00C81C83" w:rsidP="00C81C83">
      <w:pPr>
        <w:tabs>
          <w:tab w:val="left" w:pos="536"/>
          <w:tab w:val="left" w:pos="2270"/>
          <w:tab w:val="left" w:pos="4294"/>
        </w:tabs>
        <w:contextualSpacing/>
        <w:rPr>
          <w:rFonts w:ascii="Bookman Old Style" w:hAnsi="Bookman Old Style" w:cs="Arial"/>
          <w:b/>
          <w:sz w:val="22"/>
          <w:szCs w:val="22"/>
        </w:rPr>
      </w:pPr>
    </w:p>
    <w:p w14:paraId="01A4C3DF"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r w:rsidRPr="005E4332">
        <w:rPr>
          <w:rFonts w:ascii="Bookman Old Style" w:hAnsi="Bookman Old Style" w:cs="Arial"/>
          <w:sz w:val="22"/>
          <w:szCs w:val="22"/>
        </w:rPr>
        <w:t>Obs.: No preço cotado já estão incluídas eventuais vantagens e/ou abatimentos, impostos, taxas e encargos sociais, obrigações trabalhistas, previdenciárias, fiscais e comerciais, assim como despesas com transportes, deslocamentos, serviço de instalação e outras quaisquer que incidam sobre a contratação.</w:t>
      </w:r>
    </w:p>
    <w:p w14:paraId="28FAFD35"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p>
    <w:p w14:paraId="3FD0A0C3" w14:textId="77777777" w:rsidR="00C81C83" w:rsidRPr="005E4332" w:rsidRDefault="00C81C83" w:rsidP="00C81C83">
      <w:pPr>
        <w:pStyle w:val="PADRAO"/>
        <w:tabs>
          <w:tab w:val="left" w:pos="536"/>
          <w:tab w:val="left" w:pos="2270"/>
          <w:tab w:val="left" w:pos="4294"/>
        </w:tabs>
        <w:contextualSpacing/>
        <w:rPr>
          <w:rFonts w:ascii="Bookman Old Style" w:hAnsi="Bookman Old Style" w:cs="Arial"/>
          <w:bCs/>
          <w:sz w:val="22"/>
          <w:szCs w:val="22"/>
        </w:rPr>
      </w:pPr>
      <w:r w:rsidRPr="005E4332">
        <w:rPr>
          <w:rFonts w:ascii="Bookman Old Style" w:hAnsi="Bookman Old Style" w:cs="Arial"/>
          <w:bCs/>
          <w:sz w:val="22"/>
          <w:szCs w:val="22"/>
        </w:rPr>
        <w:t>Declaramos que os itens ofertados atendem a todas as especificações descritas no edital.</w:t>
      </w:r>
    </w:p>
    <w:p w14:paraId="41B43B42" w14:textId="77777777" w:rsidR="00C81C83" w:rsidRPr="005E4332" w:rsidRDefault="00C81C83" w:rsidP="00C81C83">
      <w:pPr>
        <w:tabs>
          <w:tab w:val="left" w:pos="536"/>
          <w:tab w:val="left" w:pos="2270"/>
          <w:tab w:val="left" w:pos="4294"/>
        </w:tabs>
        <w:contextualSpacing/>
        <w:rPr>
          <w:rFonts w:ascii="Bookman Old Style" w:hAnsi="Bookman Old Style" w:cs="Arial"/>
          <w:sz w:val="22"/>
          <w:szCs w:val="22"/>
        </w:rPr>
      </w:pPr>
    </w:p>
    <w:p w14:paraId="7E09BA08" w14:textId="40B02CAE" w:rsidR="00C81C83" w:rsidRPr="005E4332" w:rsidRDefault="00C81C83" w:rsidP="00C81C83">
      <w:pPr>
        <w:tabs>
          <w:tab w:val="left" w:pos="536"/>
          <w:tab w:val="left" w:pos="2270"/>
          <w:tab w:val="left" w:pos="4294"/>
        </w:tabs>
        <w:contextualSpacing/>
        <w:rPr>
          <w:rFonts w:ascii="Bookman Old Style" w:hAnsi="Bookman Old Style" w:cs="Arial"/>
          <w:b/>
          <w:sz w:val="22"/>
          <w:szCs w:val="22"/>
        </w:rPr>
      </w:pPr>
      <w:r w:rsidRPr="005E4332">
        <w:rPr>
          <w:rFonts w:ascii="Bookman Old Style" w:hAnsi="Bookman Old Style" w:cs="Arial"/>
          <w:b/>
          <w:sz w:val="22"/>
          <w:szCs w:val="22"/>
        </w:rPr>
        <w:t>VALIDADE DA PROPOSTA COMERCIAL</w:t>
      </w:r>
      <w:r w:rsidRPr="005E4332">
        <w:rPr>
          <w:rFonts w:ascii="Bookman Old Style" w:hAnsi="Bookman Old Style" w:cs="Arial"/>
          <w:sz w:val="22"/>
          <w:szCs w:val="22"/>
        </w:rPr>
        <w:t xml:space="preserve">: 60 (sessenta) dias a contar da abertura da sessão presencial. </w:t>
      </w:r>
    </w:p>
    <w:p w14:paraId="05172933" w14:textId="1CF0105B" w:rsidR="00C81C83" w:rsidRPr="005E4332" w:rsidRDefault="00C81C83" w:rsidP="005E4332">
      <w:pPr>
        <w:tabs>
          <w:tab w:val="left" w:pos="536"/>
          <w:tab w:val="left" w:pos="2270"/>
          <w:tab w:val="left" w:pos="4294"/>
        </w:tabs>
        <w:contextualSpacing/>
        <w:jc w:val="right"/>
        <w:rPr>
          <w:rFonts w:ascii="Bookman Old Style" w:hAnsi="Bookman Old Style" w:cs="Arial"/>
          <w:sz w:val="22"/>
          <w:szCs w:val="22"/>
        </w:rPr>
      </w:pPr>
      <w:r w:rsidRPr="005E4332">
        <w:rPr>
          <w:rFonts w:ascii="Bookman Old Style" w:hAnsi="Bookman Old Style" w:cs="Arial"/>
          <w:sz w:val="22"/>
          <w:szCs w:val="22"/>
        </w:rPr>
        <w:t>Local e Data: __/__/____.</w:t>
      </w:r>
    </w:p>
    <w:p w14:paraId="64942B9E" w14:textId="77777777" w:rsidR="00C81C83" w:rsidRPr="005E4332" w:rsidRDefault="00C81C83" w:rsidP="00C81C83">
      <w:pPr>
        <w:tabs>
          <w:tab w:val="left" w:pos="536"/>
          <w:tab w:val="left" w:pos="2270"/>
          <w:tab w:val="left" w:pos="4294"/>
        </w:tabs>
        <w:contextualSpacing/>
        <w:jc w:val="center"/>
        <w:rPr>
          <w:rFonts w:ascii="Bookman Old Style" w:hAnsi="Bookman Old Style" w:cs="Arial"/>
          <w:sz w:val="22"/>
          <w:szCs w:val="22"/>
        </w:rPr>
      </w:pPr>
      <w:r w:rsidRPr="005E4332">
        <w:rPr>
          <w:rFonts w:ascii="Bookman Old Style" w:hAnsi="Bookman Old Style" w:cs="Arial"/>
          <w:sz w:val="22"/>
          <w:szCs w:val="22"/>
        </w:rPr>
        <w:t>______________________</w:t>
      </w:r>
    </w:p>
    <w:p w14:paraId="235A3F0A" w14:textId="77777777" w:rsidR="00C81C83" w:rsidRPr="005E4332" w:rsidRDefault="00C81C83" w:rsidP="00C81C83">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34702CB0" w14:textId="41AEDCD6" w:rsidR="00C81C83" w:rsidRPr="005E4332" w:rsidRDefault="00C81C83" w:rsidP="005E4332">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174FF46E" w14:textId="7160E33E" w:rsidR="00C81C83" w:rsidRPr="005E4332" w:rsidRDefault="00C81C83" w:rsidP="00094B31">
      <w:pPr>
        <w:pStyle w:val="TextosemFormatao"/>
        <w:rPr>
          <w:rFonts w:ascii="Bookman Old Style" w:hAnsi="Bookman Old Style"/>
          <w:b/>
          <w:sz w:val="22"/>
          <w:szCs w:val="22"/>
        </w:rPr>
      </w:pPr>
    </w:p>
    <w:p w14:paraId="7E100F22" w14:textId="3F94C9D4" w:rsidR="00025293" w:rsidRPr="009D12C0" w:rsidRDefault="00C81C83" w:rsidP="009D12C0">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01 </w:t>
      </w:r>
    </w:p>
    <w:p w14:paraId="0A53B480" w14:textId="48405B2E" w:rsidR="00C81C83" w:rsidRPr="005E4332" w:rsidRDefault="00C81C83" w:rsidP="00094B31">
      <w:pPr>
        <w:pStyle w:val="TextosemFormatao"/>
        <w:rPr>
          <w:rFonts w:ascii="Bookman Old Style" w:hAnsi="Bookman Old Style"/>
          <w:b/>
          <w:sz w:val="22"/>
          <w:szCs w:val="22"/>
        </w:rPr>
      </w:pPr>
    </w:p>
    <w:p w14:paraId="03521F39" w14:textId="10BAF17A" w:rsidR="00C81C83" w:rsidRPr="00094B31" w:rsidRDefault="00C81C83" w:rsidP="00C81C83">
      <w:pPr>
        <w:contextualSpacing/>
        <w:jc w:val="center"/>
        <w:rPr>
          <w:rFonts w:ascii="Bookman Old Style" w:hAnsi="Bookman Old Style"/>
          <w:b/>
          <w:bCs/>
          <w:sz w:val="22"/>
          <w:szCs w:val="22"/>
          <w:u w:val="single"/>
          <w:lang w:eastAsia="pt-BR"/>
          <w14:ligatures w14:val="none"/>
        </w:rPr>
      </w:pPr>
      <w:r w:rsidRPr="005E4332">
        <w:rPr>
          <w:rFonts w:ascii="Bookman Old Style" w:hAnsi="Bookman Old Style"/>
          <w:b/>
          <w:bCs/>
          <w:sz w:val="22"/>
          <w:szCs w:val="22"/>
          <w:u w:val="single"/>
          <w:lang w:eastAsia="pt-BR"/>
          <w14:ligatures w14:val="none"/>
        </w:rPr>
        <w:lastRenderedPageBreak/>
        <w:t xml:space="preserve">ANEXO V – INEXISTÊNCIA DE IMPEDIMENTO </w:t>
      </w:r>
    </w:p>
    <w:p w14:paraId="008492DF" w14:textId="77777777" w:rsidR="00C81C83" w:rsidRPr="005E4332" w:rsidRDefault="00C81C83" w:rsidP="00C81C83">
      <w:pPr>
        <w:pStyle w:val="TextosemFormatao"/>
        <w:jc w:val="center"/>
        <w:rPr>
          <w:rFonts w:ascii="Bookman Old Style" w:hAnsi="Bookman Old Style"/>
          <w:b/>
          <w:sz w:val="22"/>
          <w:szCs w:val="22"/>
        </w:rPr>
      </w:pPr>
      <w:r w:rsidRPr="005E4332">
        <w:rPr>
          <w:rFonts w:ascii="Bookman Old Style" w:hAnsi="Bookman Old Style"/>
          <w:b/>
          <w:sz w:val="22"/>
          <w:szCs w:val="22"/>
        </w:rPr>
        <w:t>PROCESSO ADMINISTRATIVO Nº 04/2024</w:t>
      </w:r>
    </w:p>
    <w:p w14:paraId="79031B39" w14:textId="7B254087" w:rsidR="00C81C83" w:rsidRPr="005E4332" w:rsidRDefault="00C81C83" w:rsidP="00C81C83">
      <w:pPr>
        <w:pStyle w:val="TextosemFormatao"/>
        <w:contextualSpacing/>
        <w:jc w:val="center"/>
        <w:rPr>
          <w:rFonts w:ascii="Bookman Old Style" w:hAnsi="Bookman Old Style"/>
          <w:b/>
          <w:sz w:val="22"/>
          <w:szCs w:val="22"/>
        </w:rPr>
      </w:pPr>
      <w:r w:rsidRPr="005E4332">
        <w:rPr>
          <w:rFonts w:ascii="Bookman Old Style" w:hAnsi="Bookman Old Style"/>
          <w:b/>
          <w:sz w:val="22"/>
          <w:szCs w:val="22"/>
        </w:rPr>
        <w:t>EDITAL DE PREGÃO PRESENCIAL PARA REGISTRO DE PREÇO Nº 01/2024</w:t>
      </w:r>
    </w:p>
    <w:p w14:paraId="4C0F7717" w14:textId="77777777" w:rsidR="005E4332" w:rsidRPr="005E4332" w:rsidRDefault="005E4332" w:rsidP="00C81C83">
      <w:pPr>
        <w:pStyle w:val="TextosemFormatao"/>
        <w:contextualSpacing/>
        <w:jc w:val="center"/>
        <w:rPr>
          <w:rFonts w:ascii="Bookman Old Style" w:hAnsi="Bookman Old Style"/>
          <w:sz w:val="22"/>
          <w:szCs w:val="22"/>
          <w14:ligatures w14:val="none"/>
        </w:rPr>
      </w:pPr>
    </w:p>
    <w:p w14:paraId="5F296A92" w14:textId="3A5F1E54" w:rsidR="005E4332" w:rsidRPr="005E4332" w:rsidRDefault="005E4332" w:rsidP="005E4332">
      <w:pPr>
        <w:pStyle w:val="TextosemFormatao"/>
        <w:contextualSpacing/>
        <w:jc w:val="both"/>
        <w:rPr>
          <w:rFonts w:ascii="Bookman Old Style" w:hAnsi="Bookman Old Style"/>
          <w:b/>
          <w:sz w:val="22"/>
          <w:szCs w:val="22"/>
        </w:rPr>
      </w:pPr>
      <w:r w:rsidRPr="00094B31">
        <w:rPr>
          <w:rFonts w:ascii="Bookman Old Style" w:hAnsi="Bookman Old Style"/>
          <w:sz w:val="22"/>
          <w:szCs w:val="22"/>
          <w14:ligatures w14:val="none"/>
        </w:rPr>
        <w:t xml:space="preserve">A ___________________ (nome da empresa), por seu representante legal, inscrita no CNPJ sob nº __________________, com sede na ____________________, </w:t>
      </w:r>
      <w:r w:rsidR="0099483F">
        <w:rPr>
          <w:rFonts w:ascii="Bookman Old Style" w:hAnsi="Bookman Old Style"/>
          <w:sz w:val="22"/>
          <w:szCs w:val="22"/>
          <w14:ligatures w14:val="none"/>
        </w:rPr>
        <w:t>por</w:t>
      </w:r>
      <w:r w:rsidRPr="00094B31">
        <w:rPr>
          <w:rFonts w:ascii="Bookman Old Style" w:hAnsi="Bookman Old Style"/>
          <w:sz w:val="22"/>
          <w:szCs w:val="22"/>
          <w14:ligatures w14:val="none"/>
        </w:rPr>
        <w:t xml:space="preserve"> seu representante o Sr.(a) _______________________________ </w:t>
      </w:r>
      <w:r w:rsidRPr="00094B31">
        <w:rPr>
          <w:rFonts w:ascii="Bookman Old Style" w:hAnsi="Bookman Old Style"/>
          <w:snapToGrid w:val="0"/>
          <w:sz w:val="22"/>
          <w:szCs w:val="22"/>
          <w14:ligatures w14:val="none"/>
        </w:rPr>
        <w:t>portador(a) da Carteira de Identidade nº ______________ e do CPF nº __________________</w:t>
      </w:r>
      <w:r w:rsidRPr="005E4332">
        <w:rPr>
          <w:rFonts w:ascii="Bookman Old Style" w:hAnsi="Bookman Old Style"/>
          <w:snapToGrid w:val="0"/>
          <w:sz w:val="22"/>
          <w:szCs w:val="22"/>
          <w14:ligatures w14:val="none"/>
        </w:rPr>
        <w:t xml:space="preserve"> </w:t>
      </w:r>
      <w:r w:rsidRPr="005E4332">
        <w:rPr>
          <w:rFonts w:ascii="Bookman Old Style" w:hAnsi="Bookman Old Style"/>
          <w:sz w:val="22"/>
          <w:szCs w:val="22"/>
        </w:rPr>
        <w:t>DECLARA que não incorre nas vedações previstas na Lei nº 14.133/2021, assumindo a responsabilidade de comunicar imediatamente a Administração Pública no caso de incorrer:</w:t>
      </w:r>
    </w:p>
    <w:p w14:paraId="04361B7A" w14:textId="77777777" w:rsidR="005E4332" w:rsidRPr="005E4332" w:rsidRDefault="005E4332" w:rsidP="00C81C83">
      <w:pPr>
        <w:pStyle w:val="TextosemFormatao"/>
        <w:contextualSpacing/>
        <w:jc w:val="center"/>
        <w:rPr>
          <w:rFonts w:ascii="Bookman Old Style" w:hAnsi="Bookman Old Style"/>
          <w:b/>
          <w:sz w:val="22"/>
          <w:szCs w:val="22"/>
        </w:rPr>
      </w:pPr>
    </w:p>
    <w:p w14:paraId="64C5578E" w14:textId="55D523B9"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a)</w:t>
      </w:r>
      <w:r w:rsidRPr="005E4332">
        <w:rPr>
          <w:rFonts w:ascii="Bookman Old Style" w:hAnsi="Bookman Old Style"/>
          <w:bCs/>
          <w:sz w:val="22"/>
          <w:szCs w:val="22"/>
        </w:rPr>
        <w:t xml:space="preserve"> 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2226DF05" w14:textId="3AF96B0F"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b)</w:t>
      </w:r>
      <w:r w:rsidRPr="005E4332">
        <w:rPr>
          <w:rFonts w:ascii="Bookman Old Style" w:hAnsi="Bookman Old Style"/>
          <w:bCs/>
          <w:sz w:val="22"/>
          <w:szCs w:val="22"/>
        </w:rPr>
        <w:t xml:space="preserve">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(art. 14, I c/c § 3º);</w:t>
      </w:r>
    </w:p>
    <w:p w14:paraId="71D97C3E" w14:textId="47F7CFE0"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 xml:space="preserve">Obs. 1: </w:t>
      </w:r>
      <w:r w:rsidRPr="005E4332">
        <w:rPr>
          <w:rFonts w:ascii="Bookman Old Style" w:hAnsi="Bookman Old Style"/>
          <w:bCs/>
          <w:sz w:val="22"/>
          <w:szCs w:val="22"/>
        </w:rPr>
        <w:t>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55FBB4BB" w14:textId="04DE14BE"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 xml:space="preserve">c) </w:t>
      </w:r>
      <w:r w:rsidRPr="005E4332">
        <w:rPr>
          <w:rFonts w:ascii="Bookman Old Style" w:hAnsi="Bookman Old Style"/>
          <w:bCs/>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75842D7D" w14:textId="3A82A84E"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 xml:space="preserve">Obs. 1: </w:t>
      </w:r>
      <w:r w:rsidRPr="005E4332">
        <w:rPr>
          <w:rFonts w:ascii="Bookman Old Style" w:hAnsi="Bookman Old Style"/>
          <w:bCs/>
          <w:sz w:val="22"/>
          <w:szCs w:val="22"/>
        </w:rPr>
        <w:t>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160F17FF" w14:textId="417F88E2"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d</w:t>
      </w:r>
      <w:r w:rsidRPr="005E4332">
        <w:rPr>
          <w:rFonts w:ascii="Bookman Old Style" w:hAnsi="Bookman Old Style"/>
          <w:bCs/>
          <w:sz w:val="22"/>
          <w:szCs w:val="22"/>
        </w:rPr>
        <w:t>) Pessoa física ou jurídica que se encontre, ao tempo da licitação, impossibilitada de participar da licitação em decorrência de sanção que lhe foi imposta (art. 14, III);</w:t>
      </w:r>
    </w:p>
    <w:p w14:paraId="312E125B" w14:textId="4B826EAE"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Obs. 1:</w:t>
      </w:r>
      <w:r w:rsidRPr="005E4332">
        <w:rPr>
          <w:rFonts w:ascii="Bookman Old Style" w:hAnsi="Bookman Old Style"/>
          <w:bCs/>
          <w:sz w:val="22"/>
          <w:szCs w:val="22"/>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627CAB92" w14:textId="4A8FD988"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lastRenderedPageBreak/>
        <w:t>e)</w:t>
      </w:r>
      <w:r w:rsidRPr="005E4332">
        <w:rPr>
          <w:rFonts w:ascii="Bookman Old Style" w:hAnsi="Bookman Old Style"/>
          <w:bCs/>
          <w:sz w:val="22"/>
          <w:szCs w:val="22"/>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w:t>
      </w:r>
    </w:p>
    <w:p w14:paraId="02F65AA1" w14:textId="77777777"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Cs/>
          <w:sz w:val="22"/>
          <w:szCs w:val="22"/>
        </w:rPr>
        <w:t>14, IV);</w:t>
      </w:r>
    </w:p>
    <w:p w14:paraId="16C4E226" w14:textId="0B2AC5E3"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f)</w:t>
      </w:r>
      <w:r w:rsidRPr="005E4332">
        <w:rPr>
          <w:rFonts w:ascii="Bookman Old Style" w:hAnsi="Bookman Old Style"/>
          <w:bCs/>
          <w:sz w:val="22"/>
          <w:szCs w:val="22"/>
        </w:rPr>
        <w:t xml:space="preserve"> Empresas controladoras, controladas ou coligadas, nos termos da Lei nº 6.404, de 15 de </w:t>
      </w:r>
    </w:p>
    <w:p w14:paraId="04CC437D" w14:textId="3FFF78B4"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Cs/>
          <w:sz w:val="22"/>
          <w:szCs w:val="22"/>
        </w:rPr>
        <w:t>dezembro de 1976 – Dispõe sobre as Sociedades por Ações, concorrendo entre si (art. 14, V);</w:t>
      </w:r>
    </w:p>
    <w:p w14:paraId="7B2D4207" w14:textId="7117D5D4"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g)</w:t>
      </w:r>
      <w:r w:rsidRPr="005E4332">
        <w:rPr>
          <w:rFonts w:ascii="Bookman Old Style" w:hAnsi="Bookman Old Style"/>
          <w:bCs/>
          <w:sz w:val="22"/>
          <w:szCs w:val="22"/>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0068C8B5" w14:textId="1EBF3CE6"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h)</w:t>
      </w:r>
      <w:r w:rsidRPr="005E4332">
        <w:rPr>
          <w:rFonts w:ascii="Bookman Old Style" w:hAnsi="Bookman Old Style"/>
          <w:bCs/>
          <w:sz w:val="22"/>
          <w:szCs w:val="22"/>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471CFFFF" w14:textId="7317D8AC"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i)</w:t>
      </w:r>
      <w:r w:rsidRPr="005E4332">
        <w:rPr>
          <w:rFonts w:ascii="Bookman Old Style" w:hAnsi="Bookman Old Style"/>
          <w:bCs/>
          <w:sz w:val="22"/>
          <w:szCs w:val="22"/>
        </w:rPr>
        <w:t xml:space="preserve"> É impedida a empresa consorciada participar, na mesma licitação, de mais de um consórcio ou de forma isolada (art. 15, IV);</w:t>
      </w:r>
    </w:p>
    <w:p w14:paraId="1B0D9444" w14:textId="3271D889"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j)</w:t>
      </w:r>
      <w:r w:rsidRPr="005E4332">
        <w:rPr>
          <w:rFonts w:ascii="Bookman Old Style" w:hAnsi="Bookman Old Style"/>
          <w:bCs/>
          <w:sz w:val="22"/>
          <w:szCs w:val="22"/>
        </w:rPr>
        <w:t xml:space="preserve">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342A6898" w14:textId="36FB9015"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
          <w:sz w:val="22"/>
          <w:szCs w:val="22"/>
        </w:rPr>
        <w:t>k)</w:t>
      </w:r>
      <w:r w:rsidRPr="005E4332">
        <w:rPr>
          <w:rFonts w:ascii="Bookman Old Style" w:hAnsi="Bookman Old Style"/>
          <w:bCs/>
          <w:sz w:val="22"/>
          <w:szCs w:val="22"/>
        </w:rPr>
        <w:t xml:space="preserve"> Vedada a subcontratação de pessoa física ou jurídica, se aquela ou os dirigentes desta mantiverem vínculo de natureza técnica, comercial, econômica, financeira, trabalhista ou civil com dirigente do órgão ou entidade contratante ou com agente público que </w:t>
      </w:r>
    </w:p>
    <w:p w14:paraId="18E65F02" w14:textId="239CABC7" w:rsidR="005E4332" w:rsidRPr="005E4332" w:rsidRDefault="005E4332" w:rsidP="005E4332">
      <w:pPr>
        <w:pStyle w:val="TextosemFormatao"/>
        <w:jc w:val="both"/>
        <w:rPr>
          <w:rFonts w:ascii="Bookman Old Style" w:hAnsi="Bookman Old Style"/>
          <w:bCs/>
          <w:sz w:val="22"/>
          <w:szCs w:val="22"/>
        </w:rPr>
      </w:pPr>
      <w:r w:rsidRPr="005E4332">
        <w:rPr>
          <w:rFonts w:ascii="Bookman Old Style" w:hAnsi="Bookman Old Style"/>
          <w:bCs/>
          <w:sz w:val="22"/>
          <w:szCs w:val="22"/>
        </w:rPr>
        <w:t>desempenhe função na licitação ou atue na fiscalização ou na gestão do contrato, ou se deles forem cônjuge, companheiro ou parente em linha reta, colateral, ou por afinidade, até o terceiro grau (art. 122, § 3º).</w:t>
      </w:r>
    </w:p>
    <w:p w14:paraId="67F6D4E4" w14:textId="39AD32EA" w:rsidR="00C81C83" w:rsidRDefault="005E4332" w:rsidP="005E4332">
      <w:pPr>
        <w:pStyle w:val="TextosemFormatao"/>
        <w:jc w:val="both"/>
        <w:rPr>
          <w:rFonts w:ascii="Bookman Old Style" w:hAnsi="Bookman Old Style"/>
          <w:bCs/>
          <w:sz w:val="22"/>
          <w:szCs w:val="22"/>
        </w:rPr>
      </w:pPr>
      <w:r w:rsidRPr="005E4332">
        <w:rPr>
          <w:rFonts w:ascii="Bookman Old Style" w:hAnsi="Bookman Old Style"/>
          <w:bCs/>
          <w:sz w:val="22"/>
          <w:szCs w:val="22"/>
        </w:rPr>
        <w:t>Por ser expressão da verdade, assumo inteira responsabilidade por esta declaração, sob pena do art. 299 do Código Penal.</w:t>
      </w:r>
      <w:r w:rsidRPr="005E4332">
        <w:rPr>
          <w:rFonts w:ascii="Bookman Old Style" w:hAnsi="Bookman Old Style"/>
          <w:bCs/>
          <w:sz w:val="22"/>
          <w:szCs w:val="22"/>
        </w:rPr>
        <w:cr/>
      </w:r>
    </w:p>
    <w:p w14:paraId="448714EC" w14:textId="4A0F9252" w:rsidR="0099483F" w:rsidRPr="009D12C0" w:rsidRDefault="0099483F" w:rsidP="009D12C0">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7DF022D5" w14:textId="77777777" w:rsidR="005E4332" w:rsidRPr="005E4332" w:rsidRDefault="005E4332" w:rsidP="005E4332">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00753E3E" w14:textId="77777777" w:rsidR="005E4332" w:rsidRPr="005E4332" w:rsidRDefault="005E4332" w:rsidP="005E4332">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31755950" w14:textId="77777777" w:rsidR="005E4332" w:rsidRDefault="005E4332" w:rsidP="005E4332">
      <w:pPr>
        <w:pStyle w:val="TextosemFormatao"/>
        <w:jc w:val="both"/>
        <w:rPr>
          <w:rFonts w:ascii="Bookman Old Style" w:hAnsi="Bookman Old Style"/>
          <w:bCs/>
          <w:sz w:val="22"/>
          <w:szCs w:val="22"/>
        </w:rPr>
      </w:pPr>
    </w:p>
    <w:p w14:paraId="0418FEC8" w14:textId="526D387E" w:rsidR="00025293" w:rsidRPr="009D12C0" w:rsidRDefault="005E4332" w:rsidP="009D12C0">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01 </w:t>
      </w:r>
    </w:p>
    <w:p w14:paraId="0411627B" w14:textId="77777777" w:rsidR="004500B2" w:rsidRDefault="004500B2" w:rsidP="005E4332">
      <w:pPr>
        <w:pStyle w:val="TextosemFormatao"/>
        <w:jc w:val="both"/>
        <w:rPr>
          <w:rFonts w:ascii="Bookman Old Style" w:hAnsi="Bookman Old Style"/>
          <w:bCs/>
          <w:sz w:val="22"/>
          <w:szCs w:val="22"/>
        </w:rPr>
      </w:pPr>
    </w:p>
    <w:p w14:paraId="537B071D" w14:textId="42FDC3D5" w:rsidR="005E4332" w:rsidRPr="00094B31" w:rsidRDefault="005E4332" w:rsidP="005E4332">
      <w:pPr>
        <w:contextualSpacing/>
        <w:jc w:val="center"/>
        <w:rPr>
          <w:rFonts w:ascii="Bookman Old Style" w:hAnsi="Bookman Old Style"/>
          <w:b/>
          <w:bCs/>
          <w:sz w:val="22"/>
          <w:szCs w:val="22"/>
          <w:u w:val="single"/>
          <w:lang w:eastAsia="pt-BR"/>
          <w14:ligatures w14:val="none"/>
        </w:rPr>
      </w:pPr>
      <w:r w:rsidRPr="0099483F">
        <w:rPr>
          <w:rFonts w:ascii="Bookman Old Style" w:hAnsi="Bookman Old Style"/>
          <w:b/>
          <w:bCs/>
          <w:sz w:val="22"/>
          <w:szCs w:val="22"/>
          <w:u w:val="single"/>
          <w:lang w:eastAsia="pt-BR"/>
          <w14:ligatures w14:val="none"/>
        </w:rPr>
        <w:t xml:space="preserve">ANEXO VI – DECLARAÇÃO HABILITAÇÃO  </w:t>
      </w:r>
    </w:p>
    <w:p w14:paraId="31CCCF82" w14:textId="77777777" w:rsidR="005E4332" w:rsidRPr="0099483F" w:rsidRDefault="005E4332" w:rsidP="005E4332">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04/2024</w:t>
      </w:r>
    </w:p>
    <w:p w14:paraId="19417E41" w14:textId="77777777" w:rsidR="005E4332" w:rsidRPr="0099483F" w:rsidRDefault="005E4332" w:rsidP="005E4332">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01/2024</w:t>
      </w:r>
    </w:p>
    <w:p w14:paraId="518E19A7" w14:textId="0E6A3D6B" w:rsidR="005E4332" w:rsidRPr="0099483F" w:rsidRDefault="005E4332" w:rsidP="005E4332">
      <w:pPr>
        <w:pStyle w:val="TextosemFormatao"/>
        <w:jc w:val="both"/>
        <w:rPr>
          <w:rFonts w:ascii="Bookman Old Style" w:hAnsi="Bookman Old Style"/>
          <w:bCs/>
          <w:sz w:val="22"/>
          <w:szCs w:val="22"/>
        </w:rPr>
      </w:pPr>
    </w:p>
    <w:p w14:paraId="58ACAA9B" w14:textId="77777777" w:rsidR="0099483F" w:rsidRDefault="0099483F" w:rsidP="005E4332">
      <w:pPr>
        <w:pStyle w:val="TextosemFormatao"/>
        <w:jc w:val="both"/>
        <w:rPr>
          <w:rFonts w:ascii="Bookman Old Style" w:hAnsi="Bookman Old Style"/>
          <w:sz w:val="22"/>
          <w:szCs w:val="22"/>
          <w14:ligatures w14:val="none"/>
        </w:rPr>
      </w:pPr>
    </w:p>
    <w:p w14:paraId="438F2694" w14:textId="77777777" w:rsidR="0099483F" w:rsidRDefault="0099483F" w:rsidP="005E4332">
      <w:pPr>
        <w:pStyle w:val="TextosemFormatao"/>
        <w:jc w:val="both"/>
        <w:rPr>
          <w:rFonts w:ascii="Bookman Old Style" w:hAnsi="Bookman Old Style"/>
          <w:sz w:val="22"/>
          <w:szCs w:val="22"/>
          <w14:ligatures w14:val="none"/>
        </w:rPr>
      </w:pPr>
    </w:p>
    <w:p w14:paraId="3C550442" w14:textId="77777777" w:rsidR="0099483F" w:rsidRDefault="0099483F" w:rsidP="005E4332">
      <w:pPr>
        <w:pStyle w:val="TextosemFormatao"/>
        <w:jc w:val="both"/>
        <w:rPr>
          <w:rFonts w:ascii="Bookman Old Style" w:hAnsi="Bookman Old Style"/>
          <w:sz w:val="22"/>
          <w:szCs w:val="22"/>
          <w14:ligatures w14:val="none"/>
        </w:rPr>
      </w:pPr>
    </w:p>
    <w:p w14:paraId="1CC2F4DC" w14:textId="439C3C05" w:rsidR="005E4332" w:rsidRDefault="005E4332" w:rsidP="005E4332">
      <w:pPr>
        <w:pStyle w:val="TextosemFormatao"/>
        <w:jc w:val="both"/>
        <w:rPr>
          <w:rFonts w:ascii="Bookman Old Style" w:hAnsi="Bookman Old Style"/>
          <w:sz w:val="22"/>
          <w:szCs w:val="22"/>
        </w:rPr>
      </w:pPr>
      <w:r w:rsidRPr="00094B31">
        <w:rPr>
          <w:rFonts w:ascii="Bookman Old Style" w:hAnsi="Bookman Old Style"/>
          <w:sz w:val="22"/>
          <w:szCs w:val="22"/>
          <w14:ligatures w14:val="none"/>
        </w:rPr>
        <w:t xml:space="preserve">A ___________________ (nome da empresa), por seu representante legal, inscrita no CNPJ sob nº __________________, com sede na ____________________, </w:t>
      </w:r>
      <w:r w:rsidR="0099483F">
        <w:rPr>
          <w:rFonts w:ascii="Bookman Old Style" w:hAnsi="Bookman Old Style"/>
          <w:sz w:val="22"/>
          <w:szCs w:val="22"/>
          <w14:ligatures w14:val="none"/>
        </w:rPr>
        <w:t>por</w:t>
      </w:r>
      <w:r w:rsidRPr="00094B31">
        <w:rPr>
          <w:rFonts w:ascii="Bookman Old Style" w:hAnsi="Bookman Old Style"/>
          <w:sz w:val="22"/>
          <w:szCs w:val="22"/>
          <w14:ligatures w14:val="none"/>
        </w:rPr>
        <w:t xml:space="preserve"> seu representante o Sr.(a) _______________________________ </w:t>
      </w:r>
      <w:r w:rsidRPr="00094B31">
        <w:rPr>
          <w:rFonts w:ascii="Bookman Old Style" w:hAnsi="Bookman Old Style"/>
          <w:snapToGrid w:val="0"/>
          <w:sz w:val="22"/>
          <w:szCs w:val="22"/>
          <w14:ligatures w14:val="none"/>
        </w:rPr>
        <w:t>portador(a) da Carteira de Identidade nº ______________ e do CPF nº __________________</w:t>
      </w:r>
      <w:r w:rsidRPr="0099483F">
        <w:rPr>
          <w:rFonts w:ascii="Bookman Old Style" w:hAnsi="Bookman Old Style"/>
          <w:snapToGrid w:val="0"/>
          <w:sz w:val="22"/>
          <w:szCs w:val="22"/>
          <w14:ligatures w14:val="none"/>
        </w:rPr>
        <w:t xml:space="preserve"> </w:t>
      </w:r>
      <w:r w:rsidRPr="0099483F">
        <w:rPr>
          <w:rFonts w:ascii="Bookman Old Style" w:hAnsi="Bookman Old Style"/>
          <w:sz w:val="22"/>
          <w:szCs w:val="22"/>
        </w:rPr>
        <w:t>DECLARA</w:t>
      </w:r>
      <w:r w:rsidR="0099483F">
        <w:rPr>
          <w:rFonts w:ascii="Bookman Old Style" w:hAnsi="Bookman Old Style"/>
          <w:sz w:val="22"/>
          <w:szCs w:val="22"/>
        </w:rPr>
        <w:t>,</w:t>
      </w:r>
      <w:r w:rsidR="0099483F" w:rsidRPr="0099483F">
        <w:rPr>
          <w:rFonts w:ascii="Bookman Old Style" w:hAnsi="Bookman Old Style"/>
          <w:sz w:val="22"/>
          <w:szCs w:val="22"/>
        </w:rPr>
        <w:t xml:space="preserve"> nos termos do art. 63, I da Lei nº 14.133/2021 que atende aos requisitos de habilitação, respondendo pela veracidade das informações prestadas, na forma da lei. Por ser expressão da verdade, assumo inteira responsabilidade por esta declaração, sob pena do art. 299 do Código Penal. </w:t>
      </w:r>
    </w:p>
    <w:p w14:paraId="7365CDAF" w14:textId="24913E41" w:rsidR="0099483F" w:rsidRDefault="0099483F" w:rsidP="005E4332">
      <w:pPr>
        <w:pStyle w:val="TextosemFormatao"/>
        <w:jc w:val="both"/>
        <w:rPr>
          <w:rFonts w:ascii="Bookman Old Style" w:hAnsi="Bookman Old Style"/>
          <w:sz w:val="22"/>
          <w:szCs w:val="22"/>
        </w:rPr>
      </w:pPr>
    </w:p>
    <w:p w14:paraId="730E1B20" w14:textId="7F33A0D1" w:rsidR="0099483F" w:rsidRDefault="0099483F" w:rsidP="005E4332">
      <w:pPr>
        <w:pStyle w:val="TextosemFormatao"/>
        <w:jc w:val="both"/>
        <w:rPr>
          <w:rFonts w:ascii="Bookman Old Style" w:hAnsi="Bookman Old Style"/>
          <w:sz w:val="22"/>
          <w:szCs w:val="22"/>
        </w:rPr>
      </w:pPr>
    </w:p>
    <w:p w14:paraId="53DCC44F" w14:textId="77777777" w:rsidR="0099483F" w:rsidRPr="0099483F" w:rsidRDefault="0099483F" w:rsidP="0099483F">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7AAD7E6A" w14:textId="6CD79886" w:rsidR="0099483F" w:rsidRDefault="0099483F" w:rsidP="005E4332">
      <w:pPr>
        <w:pStyle w:val="TextosemFormatao"/>
        <w:jc w:val="both"/>
        <w:rPr>
          <w:rFonts w:ascii="Bookman Old Style" w:hAnsi="Bookman Old Style"/>
          <w:sz w:val="22"/>
          <w:szCs w:val="22"/>
        </w:rPr>
      </w:pPr>
    </w:p>
    <w:p w14:paraId="26033BCD" w14:textId="6519E955" w:rsidR="0099483F" w:rsidRDefault="0099483F" w:rsidP="005E4332">
      <w:pPr>
        <w:pStyle w:val="TextosemFormatao"/>
        <w:jc w:val="both"/>
        <w:rPr>
          <w:rFonts w:ascii="Bookman Old Style" w:hAnsi="Bookman Old Style"/>
          <w:sz w:val="22"/>
          <w:szCs w:val="22"/>
        </w:rPr>
      </w:pPr>
    </w:p>
    <w:p w14:paraId="2E19551F" w14:textId="1CE347AD" w:rsidR="0099483F" w:rsidRDefault="0099483F" w:rsidP="005E4332">
      <w:pPr>
        <w:pStyle w:val="TextosemFormatao"/>
        <w:jc w:val="both"/>
        <w:rPr>
          <w:rFonts w:ascii="Bookman Old Style" w:hAnsi="Bookman Old Style"/>
          <w:sz w:val="22"/>
          <w:szCs w:val="22"/>
        </w:rPr>
      </w:pPr>
    </w:p>
    <w:p w14:paraId="56418147" w14:textId="77777777" w:rsidR="0099483F" w:rsidRDefault="0099483F" w:rsidP="005E4332">
      <w:pPr>
        <w:pStyle w:val="TextosemFormatao"/>
        <w:jc w:val="both"/>
        <w:rPr>
          <w:rFonts w:ascii="Bookman Old Style" w:hAnsi="Bookman Old Style"/>
          <w:sz w:val="22"/>
          <w:szCs w:val="22"/>
        </w:rPr>
      </w:pPr>
    </w:p>
    <w:p w14:paraId="720CA5C2"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6A4007DF"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357AF4B7" w14:textId="77777777" w:rsidR="0099483F" w:rsidRDefault="0099483F" w:rsidP="0099483F">
      <w:pPr>
        <w:pStyle w:val="TextosemFormatao"/>
        <w:jc w:val="both"/>
        <w:rPr>
          <w:rFonts w:ascii="Bookman Old Style" w:hAnsi="Bookman Old Style"/>
          <w:bCs/>
          <w:sz w:val="22"/>
          <w:szCs w:val="22"/>
        </w:rPr>
      </w:pPr>
    </w:p>
    <w:p w14:paraId="490AF03D" w14:textId="77777777" w:rsidR="0099483F" w:rsidRPr="00094B31" w:rsidRDefault="0099483F" w:rsidP="0099483F">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01 </w:t>
      </w:r>
    </w:p>
    <w:p w14:paraId="43AF333F" w14:textId="77777777" w:rsidR="0099483F" w:rsidRDefault="0099483F" w:rsidP="0099483F">
      <w:pPr>
        <w:pStyle w:val="TextosemFormatao"/>
        <w:jc w:val="both"/>
        <w:rPr>
          <w:rFonts w:ascii="Bookman Old Style" w:hAnsi="Bookman Old Style"/>
          <w:bCs/>
          <w:sz w:val="22"/>
          <w:szCs w:val="22"/>
        </w:rPr>
      </w:pPr>
    </w:p>
    <w:p w14:paraId="7E4D2EE3" w14:textId="4FE1D193" w:rsidR="0099483F" w:rsidRDefault="0099483F" w:rsidP="005E4332">
      <w:pPr>
        <w:pStyle w:val="TextosemFormatao"/>
        <w:jc w:val="both"/>
        <w:rPr>
          <w:rFonts w:ascii="Bookman Old Style" w:hAnsi="Bookman Old Style"/>
          <w:bCs/>
          <w:sz w:val="22"/>
          <w:szCs w:val="22"/>
        </w:rPr>
      </w:pPr>
    </w:p>
    <w:p w14:paraId="2531D86F" w14:textId="0448E09C" w:rsidR="0099483F" w:rsidRDefault="0099483F" w:rsidP="005E4332">
      <w:pPr>
        <w:pStyle w:val="TextosemFormatao"/>
        <w:jc w:val="both"/>
        <w:rPr>
          <w:rFonts w:ascii="Bookman Old Style" w:hAnsi="Bookman Old Style"/>
          <w:bCs/>
          <w:sz w:val="22"/>
          <w:szCs w:val="22"/>
        </w:rPr>
      </w:pPr>
    </w:p>
    <w:p w14:paraId="7ADD82AE" w14:textId="1EEB4E64" w:rsidR="0099483F" w:rsidRDefault="0099483F" w:rsidP="005E4332">
      <w:pPr>
        <w:pStyle w:val="TextosemFormatao"/>
        <w:jc w:val="both"/>
        <w:rPr>
          <w:rFonts w:ascii="Bookman Old Style" w:hAnsi="Bookman Old Style"/>
          <w:bCs/>
          <w:sz w:val="22"/>
          <w:szCs w:val="22"/>
        </w:rPr>
      </w:pPr>
    </w:p>
    <w:p w14:paraId="442B0B80" w14:textId="4264F7AE" w:rsidR="0099483F" w:rsidRDefault="0099483F" w:rsidP="005E4332">
      <w:pPr>
        <w:pStyle w:val="TextosemFormatao"/>
        <w:jc w:val="both"/>
        <w:rPr>
          <w:rFonts w:ascii="Bookman Old Style" w:hAnsi="Bookman Old Style"/>
          <w:bCs/>
          <w:sz w:val="22"/>
          <w:szCs w:val="22"/>
        </w:rPr>
      </w:pPr>
    </w:p>
    <w:p w14:paraId="367EA14F" w14:textId="32FF1809" w:rsidR="0099483F" w:rsidRDefault="0099483F" w:rsidP="005E4332">
      <w:pPr>
        <w:pStyle w:val="TextosemFormatao"/>
        <w:jc w:val="both"/>
        <w:rPr>
          <w:rFonts w:ascii="Bookman Old Style" w:hAnsi="Bookman Old Style"/>
          <w:bCs/>
          <w:sz w:val="22"/>
          <w:szCs w:val="22"/>
        </w:rPr>
      </w:pPr>
    </w:p>
    <w:p w14:paraId="7F49DDEB" w14:textId="4FD3799B" w:rsidR="0099483F" w:rsidRDefault="0099483F" w:rsidP="005E4332">
      <w:pPr>
        <w:pStyle w:val="TextosemFormatao"/>
        <w:jc w:val="both"/>
        <w:rPr>
          <w:rFonts w:ascii="Bookman Old Style" w:hAnsi="Bookman Old Style"/>
          <w:bCs/>
          <w:sz w:val="22"/>
          <w:szCs w:val="22"/>
        </w:rPr>
      </w:pPr>
    </w:p>
    <w:p w14:paraId="7EED053F" w14:textId="65EF4F33" w:rsidR="0099483F" w:rsidRDefault="0099483F" w:rsidP="005E4332">
      <w:pPr>
        <w:pStyle w:val="TextosemFormatao"/>
        <w:jc w:val="both"/>
        <w:rPr>
          <w:rFonts w:ascii="Bookman Old Style" w:hAnsi="Bookman Old Style"/>
          <w:bCs/>
          <w:sz w:val="22"/>
          <w:szCs w:val="22"/>
        </w:rPr>
      </w:pPr>
    </w:p>
    <w:p w14:paraId="28BE478C" w14:textId="26CB8E8B" w:rsidR="0099483F" w:rsidRDefault="0099483F" w:rsidP="005E4332">
      <w:pPr>
        <w:pStyle w:val="TextosemFormatao"/>
        <w:jc w:val="both"/>
        <w:rPr>
          <w:rFonts w:ascii="Bookman Old Style" w:hAnsi="Bookman Old Style"/>
          <w:bCs/>
          <w:sz w:val="22"/>
          <w:szCs w:val="22"/>
        </w:rPr>
      </w:pPr>
    </w:p>
    <w:p w14:paraId="6A282550" w14:textId="212C5E75" w:rsidR="0099483F" w:rsidRDefault="0099483F" w:rsidP="005E4332">
      <w:pPr>
        <w:pStyle w:val="TextosemFormatao"/>
        <w:jc w:val="both"/>
        <w:rPr>
          <w:rFonts w:ascii="Bookman Old Style" w:hAnsi="Bookman Old Style"/>
          <w:bCs/>
          <w:sz w:val="22"/>
          <w:szCs w:val="22"/>
        </w:rPr>
      </w:pPr>
    </w:p>
    <w:p w14:paraId="06F20CB6" w14:textId="77777777" w:rsidR="00025293" w:rsidRDefault="00025293" w:rsidP="005E4332">
      <w:pPr>
        <w:pStyle w:val="TextosemFormatao"/>
        <w:jc w:val="both"/>
        <w:rPr>
          <w:rFonts w:ascii="Bookman Old Style" w:hAnsi="Bookman Old Style"/>
          <w:bCs/>
          <w:sz w:val="22"/>
          <w:szCs w:val="22"/>
        </w:rPr>
      </w:pPr>
    </w:p>
    <w:p w14:paraId="3B931A38" w14:textId="77777777" w:rsidR="009D12C0" w:rsidRDefault="009D12C0" w:rsidP="005E4332">
      <w:pPr>
        <w:pStyle w:val="TextosemFormatao"/>
        <w:jc w:val="both"/>
        <w:rPr>
          <w:rFonts w:ascii="Bookman Old Style" w:hAnsi="Bookman Old Style"/>
          <w:bCs/>
          <w:sz w:val="22"/>
          <w:szCs w:val="22"/>
        </w:rPr>
      </w:pPr>
    </w:p>
    <w:p w14:paraId="5C24759D" w14:textId="77777777" w:rsidR="009D12C0" w:rsidRDefault="009D12C0" w:rsidP="005E4332">
      <w:pPr>
        <w:pStyle w:val="TextosemFormatao"/>
        <w:jc w:val="both"/>
        <w:rPr>
          <w:rFonts w:ascii="Bookman Old Style" w:hAnsi="Bookman Old Style"/>
          <w:bCs/>
          <w:sz w:val="22"/>
          <w:szCs w:val="22"/>
        </w:rPr>
      </w:pPr>
    </w:p>
    <w:p w14:paraId="6B446471" w14:textId="77777777" w:rsidR="009D12C0" w:rsidRDefault="009D12C0" w:rsidP="005E4332">
      <w:pPr>
        <w:pStyle w:val="TextosemFormatao"/>
        <w:jc w:val="both"/>
        <w:rPr>
          <w:rFonts w:ascii="Bookman Old Style" w:hAnsi="Bookman Old Style"/>
          <w:bCs/>
          <w:sz w:val="22"/>
          <w:szCs w:val="22"/>
        </w:rPr>
      </w:pPr>
    </w:p>
    <w:p w14:paraId="36E5FE28" w14:textId="77777777" w:rsidR="009D12C0" w:rsidRDefault="009D12C0" w:rsidP="005E4332">
      <w:pPr>
        <w:pStyle w:val="TextosemFormatao"/>
        <w:jc w:val="both"/>
        <w:rPr>
          <w:rFonts w:ascii="Bookman Old Style" w:hAnsi="Bookman Old Style"/>
          <w:bCs/>
          <w:sz w:val="22"/>
          <w:szCs w:val="22"/>
        </w:rPr>
      </w:pPr>
    </w:p>
    <w:p w14:paraId="25BF1874" w14:textId="77777777" w:rsidR="009D12C0" w:rsidRDefault="009D12C0" w:rsidP="005E4332">
      <w:pPr>
        <w:pStyle w:val="TextosemFormatao"/>
        <w:jc w:val="both"/>
        <w:rPr>
          <w:rFonts w:ascii="Bookman Old Style" w:hAnsi="Bookman Old Style"/>
          <w:bCs/>
          <w:sz w:val="22"/>
          <w:szCs w:val="22"/>
        </w:rPr>
      </w:pPr>
    </w:p>
    <w:p w14:paraId="126480B5" w14:textId="34AA4FB6" w:rsidR="0099483F" w:rsidRDefault="0099483F" w:rsidP="005E4332">
      <w:pPr>
        <w:pStyle w:val="TextosemFormatao"/>
        <w:jc w:val="both"/>
        <w:rPr>
          <w:rFonts w:ascii="Bookman Old Style" w:hAnsi="Bookman Old Style"/>
          <w:bCs/>
          <w:sz w:val="22"/>
          <w:szCs w:val="22"/>
        </w:rPr>
      </w:pPr>
    </w:p>
    <w:p w14:paraId="701A0456" w14:textId="4F172E9D" w:rsidR="0099483F" w:rsidRPr="00094B31" w:rsidRDefault="0099483F" w:rsidP="0099483F">
      <w:pPr>
        <w:contextualSpacing/>
        <w:jc w:val="center"/>
        <w:rPr>
          <w:rFonts w:ascii="Bookman Old Style" w:hAnsi="Bookman Old Style"/>
          <w:b/>
          <w:bCs/>
          <w:sz w:val="22"/>
          <w:szCs w:val="22"/>
          <w:u w:val="single"/>
          <w:lang w:eastAsia="pt-BR"/>
          <w14:ligatures w14:val="none"/>
        </w:rPr>
      </w:pPr>
      <w:r w:rsidRPr="0099483F">
        <w:rPr>
          <w:rFonts w:ascii="Bookman Old Style" w:hAnsi="Bookman Old Style"/>
          <w:b/>
          <w:bCs/>
          <w:sz w:val="22"/>
          <w:szCs w:val="22"/>
          <w:lang w:eastAsia="pt-BR"/>
          <w14:ligatures w14:val="none"/>
        </w:rPr>
        <w:lastRenderedPageBreak/>
        <w:t>ANEXO VII – DECLARAÇÃO</w:t>
      </w:r>
      <w:r w:rsidRPr="0099483F">
        <w:rPr>
          <w:rFonts w:ascii="Bookman Old Style" w:hAnsi="Bookman Old Style"/>
          <w:b/>
          <w:bCs/>
          <w:sz w:val="22"/>
          <w:szCs w:val="22"/>
          <w:u w:val="single"/>
          <w:lang w:eastAsia="pt-BR"/>
          <w14:ligatures w14:val="none"/>
        </w:rPr>
        <w:t xml:space="preserve"> </w:t>
      </w:r>
      <w:r>
        <w:rPr>
          <w:rFonts w:ascii="Bookman Old Style" w:hAnsi="Bookman Old Style"/>
          <w:b/>
          <w:bCs/>
          <w:sz w:val="22"/>
          <w:szCs w:val="22"/>
          <w:u w:val="single"/>
          <w:lang w:eastAsia="pt-BR"/>
          <w14:ligatures w14:val="none"/>
        </w:rPr>
        <w:t>UNIFICADA</w:t>
      </w:r>
      <w:r w:rsidRPr="0099483F">
        <w:rPr>
          <w:rFonts w:ascii="Bookman Old Style" w:hAnsi="Bookman Old Style"/>
          <w:b/>
          <w:bCs/>
          <w:sz w:val="22"/>
          <w:szCs w:val="22"/>
          <w:u w:val="single"/>
          <w:lang w:eastAsia="pt-BR"/>
          <w14:ligatures w14:val="none"/>
        </w:rPr>
        <w:t xml:space="preserve">  </w:t>
      </w:r>
    </w:p>
    <w:p w14:paraId="31253A39" w14:textId="77777777" w:rsidR="0099483F" w:rsidRPr="0099483F" w:rsidRDefault="0099483F" w:rsidP="0099483F">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04/2024</w:t>
      </w:r>
    </w:p>
    <w:p w14:paraId="7C377498" w14:textId="47642EDA" w:rsidR="0099483F" w:rsidRDefault="0099483F" w:rsidP="0099483F">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01/2024</w:t>
      </w:r>
    </w:p>
    <w:p w14:paraId="696637A9" w14:textId="11723FC4" w:rsidR="0099483F" w:rsidRDefault="0099483F" w:rsidP="0099483F">
      <w:pPr>
        <w:pStyle w:val="TextosemFormatao"/>
        <w:contextualSpacing/>
        <w:jc w:val="center"/>
        <w:rPr>
          <w:rFonts w:ascii="Bookman Old Style" w:hAnsi="Bookman Old Style"/>
          <w:b/>
          <w:sz w:val="22"/>
          <w:szCs w:val="22"/>
        </w:rPr>
      </w:pPr>
    </w:p>
    <w:p w14:paraId="6704EEDC" w14:textId="01069D98" w:rsidR="0099483F" w:rsidRDefault="0099483F" w:rsidP="0099483F">
      <w:pPr>
        <w:pStyle w:val="TextosemFormatao"/>
        <w:contextualSpacing/>
        <w:jc w:val="both"/>
        <w:rPr>
          <w:rFonts w:ascii="Bookman Old Style" w:hAnsi="Bookman Old Style"/>
          <w:b/>
          <w:sz w:val="22"/>
          <w:szCs w:val="22"/>
        </w:rPr>
      </w:pPr>
      <w:r w:rsidRPr="00094B31">
        <w:rPr>
          <w:rFonts w:ascii="Bookman Old Style" w:hAnsi="Bookman Old Style"/>
          <w:sz w:val="22"/>
          <w:szCs w:val="22"/>
          <w14:ligatures w14:val="none"/>
        </w:rPr>
        <w:t xml:space="preserve">A ___________________ (nome da empresa), por seu representante legal, inscrita no CNPJ sob nº __________________, com sede na ____________________, </w:t>
      </w:r>
      <w:r>
        <w:rPr>
          <w:rFonts w:ascii="Bookman Old Style" w:hAnsi="Bookman Old Style"/>
          <w:sz w:val="22"/>
          <w:szCs w:val="22"/>
          <w14:ligatures w14:val="none"/>
        </w:rPr>
        <w:t>por</w:t>
      </w:r>
      <w:r w:rsidRPr="00094B31">
        <w:rPr>
          <w:rFonts w:ascii="Bookman Old Style" w:hAnsi="Bookman Old Style"/>
          <w:sz w:val="22"/>
          <w:szCs w:val="22"/>
          <w14:ligatures w14:val="none"/>
        </w:rPr>
        <w:t xml:space="preserve"> seu representante o Sr.(a) _______________________________ </w:t>
      </w:r>
      <w:r w:rsidRPr="00094B31">
        <w:rPr>
          <w:rFonts w:ascii="Bookman Old Style" w:hAnsi="Bookman Old Style"/>
          <w:snapToGrid w:val="0"/>
          <w:sz w:val="22"/>
          <w:szCs w:val="22"/>
          <w14:ligatures w14:val="none"/>
        </w:rPr>
        <w:t>portador(a) da Carteira de Identidade nº ______________ e do CPF nº __________________</w:t>
      </w:r>
      <w:r>
        <w:rPr>
          <w:rFonts w:ascii="Bookman Old Style" w:hAnsi="Bookman Old Style"/>
          <w:snapToGrid w:val="0"/>
          <w:sz w:val="22"/>
          <w:szCs w:val="22"/>
          <w14:ligatures w14:val="none"/>
        </w:rPr>
        <w:t xml:space="preserve"> DECLARA,</w:t>
      </w:r>
    </w:p>
    <w:p w14:paraId="61E54470" w14:textId="337F758C" w:rsidR="0099483F" w:rsidRDefault="0099483F" w:rsidP="0099483F">
      <w:pPr>
        <w:pStyle w:val="TextosemFormatao"/>
        <w:contextualSpacing/>
        <w:jc w:val="center"/>
        <w:rPr>
          <w:rFonts w:ascii="Bookman Old Style" w:hAnsi="Bookman Old Style"/>
          <w:b/>
          <w:sz w:val="22"/>
          <w:szCs w:val="22"/>
        </w:rPr>
      </w:pPr>
    </w:p>
    <w:p w14:paraId="3BCD552D" w14:textId="4F49669B" w:rsidR="0099483F" w:rsidRDefault="0099483F" w:rsidP="0099483F">
      <w:pPr>
        <w:pStyle w:val="TextosemFormatao"/>
        <w:contextualSpacing/>
        <w:jc w:val="center"/>
        <w:rPr>
          <w:rFonts w:ascii="Bookman Old Style" w:hAnsi="Bookman Old Style"/>
          <w:b/>
          <w:sz w:val="22"/>
          <w:szCs w:val="22"/>
        </w:rPr>
      </w:pPr>
    </w:p>
    <w:p w14:paraId="161A397E" w14:textId="77777777" w:rsidR="0099483F" w:rsidRDefault="0099483F" w:rsidP="0099483F">
      <w:pPr>
        <w:pStyle w:val="TextosemFormatao"/>
        <w:contextualSpacing/>
        <w:jc w:val="both"/>
        <w:rPr>
          <w:rFonts w:ascii="Bookman Old Style" w:hAnsi="Bookman Old Style"/>
          <w:sz w:val="22"/>
          <w:szCs w:val="22"/>
        </w:rPr>
      </w:pPr>
      <w:r w:rsidRPr="005E4332">
        <w:rPr>
          <w:rFonts w:ascii="Bookman Old Style" w:hAnsi="Bookman Old Style"/>
          <w:b/>
          <w:sz w:val="22"/>
          <w:szCs w:val="22"/>
        </w:rPr>
        <w:t>a)</w:t>
      </w:r>
      <w:r w:rsidRPr="005E4332">
        <w:rPr>
          <w:rFonts w:ascii="Bookman Old Style" w:hAnsi="Bookman Old Style"/>
          <w:sz w:val="22"/>
          <w:szCs w:val="22"/>
        </w:rPr>
        <w:t xml:space="preserve"> que não possui em seu quadro societário servidor público da ativa; </w:t>
      </w:r>
    </w:p>
    <w:p w14:paraId="111FDB72" w14:textId="7AE5FB5B" w:rsidR="0099483F" w:rsidRDefault="0099483F" w:rsidP="0099483F">
      <w:pPr>
        <w:pStyle w:val="TextosemFormatao"/>
        <w:contextualSpacing/>
        <w:jc w:val="both"/>
        <w:rPr>
          <w:rFonts w:ascii="Bookman Old Style" w:hAnsi="Bookman Old Style"/>
          <w:sz w:val="22"/>
          <w:szCs w:val="22"/>
        </w:rPr>
      </w:pPr>
      <w:r w:rsidRPr="0099483F">
        <w:rPr>
          <w:rFonts w:ascii="Bookman Old Style" w:hAnsi="Bookman Old Style"/>
          <w:b/>
          <w:bCs/>
          <w:sz w:val="22"/>
          <w:szCs w:val="22"/>
        </w:rPr>
        <w:t>b)</w:t>
      </w:r>
      <w:r>
        <w:rPr>
          <w:rFonts w:ascii="Bookman Old Style" w:hAnsi="Bookman Old Style"/>
          <w:sz w:val="22"/>
          <w:szCs w:val="22"/>
        </w:rPr>
        <w:t xml:space="preserve"> </w:t>
      </w:r>
      <w:r w:rsidRPr="005E4332">
        <w:rPr>
          <w:rFonts w:ascii="Bookman Old Style" w:hAnsi="Bookman Old Style"/>
          <w:sz w:val="22"/>
          <w:szCs w:val="22"/>
        </w:rPr>
        <w:t xml:space="preserve">o pleno conhecimento e aceitação das regras; que atende à reserva de cargos prevista em lei; </w:t>
      </w:r>
    </w:p>
    <w:p w14:paraId="400E8D36" w14:textId="72EEA781" w:rsidR="0099483F" w:rsidRDefault="0099483F" w:rsidP="0099483F">
      <w:pPr>
        <w:pStyle w:val="TextosemFormatao"/>
        <w:contextualSpacing/>
        <w:jc w:val="both"/>
        <w:rPr>
          <w:rFonts w:ascii="Bookman Old Style" w:hAnsi="Bookman Old Style"/>
          <w:bCs/>
          <w:sz w:val="22"/>
          <w:szCs w:val="22"/>
        </w:rPr>
      </w:pPr>
      <w:r>
        <w:rPr>
          <w:rFonts w:ascii="Bookman Old Style" w:hAnsi="Bookman Old Style"/>
          <w:b/>
          <w:bCs/>
          <w:sz w:val="22"/>
          <w:szCs w:val="22"/>
        </w:rPr>
        <w:t>c</w:t>
      </w:r>
      <w:r w:rsidRPr="005E4332">
        <w:rPr>
          <w:rFonts w:ascii="Bookman Old Style" w:hAnsi="Bookman Old Style"/>
          <w:b/>
          <w:bCs/>
          <w:sz w:val="22"/>
          <w:szCs w:val="22"/>
        </w:rPr>
        <w:t>)</w:t>
      </w:r>
      <w:r w:rsidRPr="005E4332">
        <w:rPr>
          <w:rFonts w:ascii="Bookman Old Style" w:hAnsi="Bookman Old Style"/>
          <w:sz w:val="22"/>
          <w:szCs w:val="22"/>
        </w:rPr>
        <w:t xml:space="preserve"> </w:t>
      </w:r>
      <w:r w:rsidRPr="005E4332">
        <w:rPr>
          <w:rFonts w:ascii="Bookman Old Style" w:hAnsi="Bookman Old Style"/>
          <w:bCs/>
          <w:sz w:val="22"/>
          <w:szCs w:val="22"/>
        </w:rPr>
        <w:t xml:space="preserve">que atende ao inciso VI, do art. 68, da Lei nº 14.133/2021,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14:paraId="4939855C" w14:textId="49018A8B" w:rsidR="0099483F" w:rsidRDefault="0099483F" w:rsidP="0099483F">
      <w:pPr>
        <w:pStyle w:val="TextosemFormatao"/>
        <w:contextualSpacing/>
        <w:jc w:val="both"/>
        <w:rPr>
          <w:rFonts w:ascii="Bookman Old Style" w:hAnsi="Bookman Old Style"/>
          <w:sz w:val="22"/>
          <w:szCs w:val="22"/>
        </w:rPr>
      </w:pPr>
      <w:r>
        <w:rPr>
          <w:rFonts w:ascii="Bookman Old Style" w:hAnsi="Bookman Old Style"/>
          <w:b/>
          <w:sz w:val="22"/>
          <w:szCs w:val="22"/>
        </w:rPr>
        <w:t>d</w:t>
      </w:r>
      <w:r w:rsidRPr="005E4332">
        <w:rPr>
          <w:rFonts w:ascii="Bookman Old Style" w:hAnsi="Bookman Old Style"/>
          <w:b/>
          <w:sz w:val="22"/>
          <w:szCs w:val="22"/>
        </w:rPr>
        <w:t>)</w:t>
      </w:r>
      <w:r w:rsidRPr="005E4332">
        <w:rPr>
          <w:rFonts w:ascii="Bookman Old Style" w:hAnsi="Bookman Old Style"/>
          <w:bCs/>
          <w:sz w:val="22"/>
          <w:szCs w:val="22"/>
        </w:rPr>
        <w:t xml:space="preserve"> que </w:t>
      </w:r>
      <w:r w:rsidRPr="005E4332">
        <w:rPr>
          <w:rFonts w:ascii="Bookman Old Style" w:hAnsi="Bookman Old Style"/>
          <w:sz w:val="22"/>
          <w:szCs w:val="22"/>
        </w:rPr>
        <w:t xml:space="preserve">não foi declarada inidônea, para licitar ou contratar como Poder Público em qualquer de suas esferas; e </w:t>
      </w:r>
    </w:p>
    <w:p w14:paraId="4DF2182E" w14:textId="5FF0F40B" w:rsidR="0099483F" w:rsidRPr="0099483F" w:rsidRDefault="0099483F" w:rsidP="0099483F">
      <w:pPr>
        <w:pStyle w:val="TextosemFormatao"/>
        <w:contextualSpacing/>
        <w:jc w:val="both"/>
        <w:rPr>
          <w:rFonts w:ascii="Bookman Old Style" w:hAnsi="Bookman Old Style"/>
          <w:b/>
          <w:sz w:val="22"/>
          <w:szCs w:val="22"/>
        </w:rPr>
      </w:pPr>
      <w:r>
        <w:rPr>
          <w:rFonts w:ascii="Bookman Old Style" w:hAnsi="Bookman Old Style"/>
          <w:b/>
          <w:bCs/>
          <w:sz w:val="22"/>
          <w:szCs w:val="22"/>
        </w:rPr>
        <w:t>e</w:t>
      </w:r>
      <w:r w:rsidRPr="005E4332">
        <w:rPr>
          <w:rFonts w:ascii="Bookman Old Style" w:hAnsi="Bookman Old Style"/>
          <w:b/>
          <w:bCs/>
          <w:sz w:val="22"/>
          <w:szCs w:val="22"/>
        </w:rPr>
        <w:t>)</w:t>
      </w:r>
      <w:r w:rsidRPr="005E4332">
        <w:rPr>
          <w:rFonts w:ascii="Bookman Old Style" w:hAnsi="Bookman Old Style"/>
          <w:sz w:val="22"/>
          <w:szCs w:val="22"/>
        </w:rPr>
        <w:t xml:space="preserve"> que assume inteira responsabilidade pela autenticidade de todos os documentos apresentados, sujeitando-nos a eventuais averiguações que se façam necessárias</w:t>
      </w:r>
    </w:p>
    <w:p w14:paraId="350AB6FB" w14:textId="3A4163D4" w:rsidR="0099483F" w:rsidRDefault="0099483F" w:rsidP="0099483F">
      <w:pPr>
        <w:pStyle w:val="TextosemFormatao"/>
        <w:jc w:val="both"/>
        <w:rPr>
          <w:rFonts w:ascii="Bookman Old Style" w:hAnsi="Bookman Old Style"/>
          <w:sz w:val="22"/>
          <w:szCs w:val="22"/>
        </w:rPr>
      </w:pPr>
    </w:p>
    <w:p w14:paraId="799F7C00" w14:textId="2B3BEF89" w:rsidR="0099483F" w:rsidRDefault="0099483F" w:rsidP="0099483F">
      <w:pPr>
        <w:pStyle w:val="TextosemFormatao"/>
        <w:jc w:val="both"/>
        <w:rPr>
          <w:rFonts w:ascii="Bookman Old Style" w:hAnsi="Bookman Old Style"/>
          <w:sz w:val="22"/>
          <w:szCs w:val="22"/>
        </w:rPr>
      </w:pPr>
    </w:p>
    <w:p w14:paraId="6583F927" w14:textId="77777777" w:rsidR="0099483F" w:rsidRPr="0099483F" w:rsidRDefault="0099483F" w:rsidP="0099483F">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3561362F" w14:textId="6D6873A0" w:rsidR="0099483F" w:rsidRDefault="0099483F" w:rsidP="0099483F">
      <w:pPr>
        <w:pStyle w:val="TextosemFormatao"/>
        <w:jc w:val="both"/>
        <w:rPr>
          <w:rFonts w:ascii="Bookman Old Style" w:hAnsi="Bookman Old Style"/>
          <w:sz w:val="22"/>
          <w:szCs w:val="22"/>
        </w:rPr>
      </w:pPr>
    </w:p>
    <w:p w14:paraId="5B28B710" w14:textId="4403B70E" w:rsidR="0099483F" w:rsidRDefault="0099483F" w:rsidP="0099483F">
      <w:pPr>
        <w:pStyle w:val="TextosemFormatao"/>
        <w:jc w:val="both"/>
        <w:rPr>
          <w:rFonts w:ascii="Bookman Old Style" w:hAnsi="Bookman Old Style"/>
          <w:sz w:val="22"/>
          <w:szCs w:val="22"/>
        </w:rPr>
      </w:pPr>
    </w:p>
    <w:p w14:paraId="5D92708C" w14:textId="55F48A3E" w:rsidR="0099483F" w:rsidRDefault="0099483F" w:rsidP="0099483F">
      <w:pPr>
        <w:pStyle w:val="TextosemFormatao"/>
        <w:jc w:val="both"/>
        <w:rPr>
          <w:rFonts w:ascii="Bookman Old Style" w:hAnsi="Bookman Old Style"/>
          <w:sz w:val="22"/>
          <w:szCs w:val="22"/>
        </w:rPr>
      </w:pPr>
    </w:p>
    <w:p w14:paraId="21684F22" w14:textId="39B08054" w:rsidR="0099483F" w:rsidRDefault="0099483F" w:rsidP="0099483F">
      <w:pPr>
        <w:pStyle w:val="TextosemFormatao"/>
        <w:jc w:val="both"/>
        <w:rPr>
          <w:rFonts w:ascii="Bookman Old Style" w:hAnsi="Bookman Old Style"/>
          <w:sz w:val="22"/>
          <w:szCs w:val="22"/>
        </w:rPr>
      </w:pPr>
    </w:p>
    <w:p w14:paraId="4337DA1A" w14:textId="50B6EB24" w:rsidR="0099483F" w:rsidRDefault="0099483F" w:rsidP="0099483F">
      <w:pPr>
        <w:pStyle w:val="TextosemFormatao"/>
        <w:jc w:val="both"/>
        <w:rPr>
          <w:rFonts w:ascii="Bookman Old Style" w:hAnsi="Bookman Old Style"/>
          <w:sz w:val="22"/>
          <w:szCs w:val="22"/>
        </w:rPr>
      </w:pPr>
    </w:p>
    <w:p w14:paraId="146799CD" w14:textId="77777777" w:rsidR="0099483F" w:rsidRDefault="0099483F" w:rsidP="0099483F">
      <w:pPr>
        <w:pStyle w:val="TextosemFormatao"/>
        <w:jc w:val="both"/>
        <w:rPr>
          <w:rFonts w:ascii="Bookman Old Style" w:hAnsi="Bookman Old Style"/>
          <w:sz w:val="22"/>
          <w:szCs w:val="22"/>
        </w:rPr>
      </w:pPr>
    </w:p>
    <w:p w14:paraId="771A9D30"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sz w:val="22"/>
          <w:szCs w:val="22"/>
        </w:rPr>
      </w:pPr>
      <w:r w:rsidRPr="005E4332">
        <w:rPr>
          <w:rFonts w:ascii="Bookman Old Style" w:hAnsi="Bookman Old Style" w:cs="Arial"/>
          <w:b/>
          <w:sz w:val="22"/>
          <w:szCs w:val="22"/>
        </w:rPr>
        <w:t>NOME, CPF E</w:t>
      </w:r>
    </w:p>
    <w:p w14:paraId="530D41C2" w14:textId="77777777" w:rsidR="0099483F" w:rsidRPr="005E4332" w:rsidRDefault="0099483F" w:rsidP="0099483F">
      <w:pPr>
        <w:tabs>
          <w:tab w:val="left" w:pos="536"/>
          <w:tab w:val="left" w:pos="2270"/>
          <w:tab w:val="left" w:pos="4294"/>
        </w:tabs>
        <w:contextualSpacing/>
        <w:jc w:val="center"/>
        <w:rPr>
          <w:rFonts w:ascii="Bookman Old Style" w:hAnsi="Bookman Old Style" w:cs="Arial"/>
          <w:b/>
          <w:bCs/>
          <w:sz w:val="22"/>
          <w:szCs w:val="22"/>
        </w:rPr>
      </w:pPr>
      <w:r w:rsidRPr="005E4332">
        <w:rPr>
          <w:rFonts w:ascii="Bookman Old Style" w:hAnsi="Bookman Old Style" w:cs="Arial"/>
          <w:b/>
          <w:sz w:val="22"/>
          <w:szCs w:val="22"/>
        </w:rPr>
        <w:t xml:space="preserve">ASSINATURA DO </w:t>
      </w:r>
      <w:r w:rsidRPr="005E4332">
        <w:rPr>
          <w:rFonts w:ascii="Bookman Old Style" w:hAnsi="Bookman Old Style" w:cs="Arial"/>
          <w:b/>
          <w:bCs/>
          <w:sz w:val="22"/>
          <w:szCs w:val="22"/>
        </w:rPr>
        <w:t>REPRESENTANTE.</w:t>
      </w:r>
    </w:p>
    <w:p w14:paraId="3EA08B1D" w14:textId="77777777" w:rsidR="0099483F" w:rsidRDefault="0099483F" w:rsidP="0099483F">
      <w:pPr>
        <w:pStyle w:val="TextosemFormatao"/>
        <w:jc w:val="both"/>
        <w:rPr>
          <w:rFonts w:ascii="Bookman Old Style" w:hAnsi="Bookman Old Style"/>
          <w:bCs/>
          <w:sz w:val="22"/>
          <w:szCs w:val="22"/>
        </w:rPr>
      </w:pPr>
    </w:p>
    <w:p w14:paraId="3005B6FF" w14:textId="1C1A5BD3" w:rsidR="0099483F" w:rsidRPr="00094B31" w:rsidRDefault="0099483F" w:rsidP="0099483F">
      <w:pPr>
        <w:contextualSpacing/>
        <w:jc w:val="center"/>
        <w:rPr>
          <w:rFonts w:ascii="Bookman Old Style" w:hAnsi="Bookman Old Style"/>
          <w:b/>
          <w:i/>
          <w:color w:val="FF0000"/>
          <w:sz w:val="22"/>
          <w:szCs w:val="22"/>
          <w:u w:val="single"/>
          <w:lang w:eastAsia="pt-BR"/>
          <w14:ligatures w14:val="none"/>
        </w:rPr>
      </w:pPr>
      <w:r w:rsidRPr="00094B31">
        <w:rPr>
          <w:rFonts w:ascii="Bookman Old Style" w:hAnsi="Bookman Old Style"/>
          <w:b/>
          <w:i/>
          <w:color w:val="FF0000"/>
          <w:sz w:val="22"/>
          <w:szCs w:val="22"/>
          <w:u w:val="single"/>
          <w:lang w:eastAsia="pt-BR"/>
          <w14:ligatures w14:val="none"/>
        </w:rPr>
        <w:t xml:space="preserve">Entregar </w:t>
      </w:r>
      <w:r w:rsidRPr="005E4332">
        <w:rPr>
          <w:rFonts w:ascii="Bookman Old Style" w:hAnsi="Bookman Old Style"/>
          <w:b/>
          <w:i/>
          <w:color w:val="FF0000"/>
          <w:sz w:val="22"/>
          <w:szCs w:val="22"/>
          <w:u w:val="single"/>
          <w:lang w:eastAsia="pt-BR"/>
          <w14:ligatures w14:val="none"/>
        </w:rPr>
        <w:t>dentro</w:t>
      </w:r>
      <w:r w:rsidRPr="00094B31">
        <w:rPr>
          <w:rFonts w:ascii="Bookman Old Style" w:hAnsi="Bookman Old Style"/>
          <w:b/>
          <w:i/>
          <w:color w:val="FF0000"/>
          <w:sz w:val="22"/>
          <w:szCs w:val="22"/>
          <w:u w:val="single"/>
          <w:lang w:eastAsia="pt-BR"/>
          <w14:ligatures w14:val="none"/>
        </w:rPr>
        <w:t xml:space="preserve"> do envelope de nº 0</w:t>
      </w:r>
      <w:r>
        <w:rPr>
          <w:rFonts w:ascii="Bookman Old Style" w:hAnsi="Bookman Old Style"/>
          <w:b/>
          <w:i/>
          <w:color w:val="FF0000"/>
          <w:sz w:val="22"/>
          <w:szCs w:val="22"/>
          <w:u w:val="single"/>
          <w:lang w:eastAsia="pt-BR"/>
          <w14:ligatures w14:val="none"/>
        </w:rPr>
        <w:t>2</w:t>
      </w:r>
      <w:r w:rsidRPr="00094B31">
        <w:rPr>
          <w:rFonts w:ascii="Bookman Old Style" w:hAnsi="Bookman Old Style"/>
          <w:b/>
          <w:i/>
          <w:color w:val="FF0000"/>
          <w:sz w:val="22"/>
          <w:szCs w:val="22"/>
          <w:u w:val="single"/>
          <w:lang w:eastAsia="pt-BR"/>
          <w14:ligatures w14:val="none"/>
        </w:rPr>
        <w:t xml:space="preserve"> </w:t>
      </w:r>
    </w:p>
    <w:p w14:paraId="1E5D3B74" w14:textId="77777777" w:rsidR="006D798A" w:rsidRDefault="006D798A" w:rsidP="005E4332">
      <w:pPr>
        <w:pStyle w:val="TextosemFormatao"/>
        <w:jc w:val="both"/>
        <w:rPr>
          <w:rFonts w:ascii="Bookman Old Style" w:hAnsi="Bookman Old Style"/>
          <w:bCs/>
          <w:sz w:val="22"/>
          <w:szCs w:val="22"/>
        </w:rPr>
      </w:pPr>
    </w:p>
    <w:p w14:paraId="0F02B4C5" w14:textId="77777777" w:rsidR="009D12C0" w:rsidRDefault="009D12C0" w:rsidP="0099483F">
      <w:pPr>
        <w:contextualSpacing/>
        <w:jc w:val="center"/>
        <w:rPr>
          <w:rFonts w:ascii="Bookman Old Style" w:hAnsi="Bookman Old Style"/>
          <w:b/>
          <w:bCs/>
          <w:sz w:val="22"/>
          <w:szCs w:val="22"/>
          <w:lang w:eastAsia="pt-BR"/>
          <w14:ligatures w14:val="none"/>
        </w:rPr>
      </w:pPr>
    </w:p>
    <w:p w14:paraId="4FED370A" w14:textId="77777777" w:rsidR="009D12C0" w:rsidRDefault="009D12C0" w:rsidP="0099483F">
      <w:pPr>
        <w:contextualSpacing/>
        <w:jc w:val="center"/>
        <w:rPr>
          <w:rFonts w:ascii="Bookman Old Style" w:hAnsi="Bookman Old Style"/>
          <w:b/>
          <w:bCs/>
          <w:sz w:val="22"/>
          <w:szCs w:val="22"/>
          <w:lang w:eastAsia="pt-BR"/>
          <w14:ligatures w14:val="none"/>
        </w:rPr>
      </w:pPr>
    </w:p>
    <w:p w14:paraId="7FB3919A" w14:textId="77777777" w:rsidR="009D12C0" w:rsidRDefault="009D12C0" w:rsidP="0099483F">
      <w:pPr>
        <w:contextualSpacing/>
        <w:jc w:val="center"/>
        <w:rPr>
          <w:rFonts w:ascii="Bookman Old Style" w:hAnsi="Bookman Old Style"/>
          <w:b/>
          <w:bCs/>
          <w:sz w:val="22"/>
          <w:szCs w:val="22"/>
          <w:lang w:eastAsia="pt-BR"/>
          <w14:ligatures w14:val="none"/>
        </w:rPr>
      </w:pPr>
    </w:p>
    <w:p w14:paraId="598585A7" w14:textId="77777777" w:rsidR="009D12C0" w:rsidRDefault="009D12C0" w:rsidP="0099483F">
      <w:pPr>
        <w:contextualSpacing/>
        <w:jc w:val="center"/>
        <w:rPr>
          <w:rFonts w:ascii="Bookman Old Style" w:hAnsi="Bookman Old Style"/>
          <w:b/>
          <w:bCs/>
          <w:sz w:val="22"/>
          <w:szCs w:val="22"/>
          <w:lang w:eastAsia="pt-BR"/>
          <w14:ligatures w14:val="none"/>
        </w:rPr>
      </w:pPr>
    </w:p>
    <w:p w14:paraId="2E294569" w14:textId="77777777" w:rsidR="009D12C0" w:rsidRDefault="009D12C0" w:rsidP="0099483F">
      <w:pPr>
        <w:contextualSpacing/>
        <w:jc w:val="center"/>
        <w:rPr>
          <w:rFonts w:ascii="Bookman Old Style" w:hAnsi="Bookman Old Style"/>
          <w:b/>
          <w:bCs/>
          <w:sz w:val="22"/>
          <w:szCs w:val="22"/>
          <w:lang w:eastAsia="pt-BR"/>
          <w14:ligatures w14:val="none"/>
        </w:rPr>
      </w:pPr>
    </w:p>
    <w:p w14:paraId="6175C0F6" w14:textId="77777777" w:rsidR="009D12C0" w:rsidRDefault="009D12C0" w:rsidP="0099483F">
      <w:pPr>
        <w:contextualSpacing/>
        <w:jc w:val="center"/>
        <w:rPr>
          <w:rFonts w:ascii="Bookman Old Style" w:hAnsi="Bookman Old Style"/>
          <w:b/>
          <w:bCs/>
          <w:sz w:val="22"/>
          <w:szCs w:val="22"/>
          <w:lang w:eastAsia="pt-BR"/>
          <w14:ligatures w14:val="none"/>
        </w:rPr>
      </w:pPr>
    </w:p>
    <w:p w14:paraId="15815E46" w14:textId="77777777" w:rsidR="009D12C0" w:rsidRDefault="009D12C0" w:rsidP="0099483F">
      <w:pPr>
        <w:contextualSpacing/>
        <w:jc w:val="center"/>
        <w:rPr>
          <w:rFonts w:ascii="Bookman Old Style" w:hAnsi="Bookman Old Style"/>
          <w:b/>
          <w:bCs/>
          <w:sz w:val="22"/>
          <w:szCs w:val="22"/>
          <w:lang w:eastAsia="pt-BR"/>
          <w14:ligatures w14:val="none"/>
        </w:rPr>
      </w:pPr>
    </w:p>
    <w:p w14:paraId="6E4CAA91" w14:textId="77777777" w:rsidR="009D12C0" w:rsidRDefault="009D12C0" w:rsidP="0099483F">
      <w:pPr>
        <w:contextualSpacing/>
        <w:jc w:val="center"/>
        <w:rPr>
          <w:rFonts w:ascii="Bookman Old Style" w:hAnsi="Bookman Old Style"/>
          <w:b/>
          <w:bCs/>
          <w:sz w:val="22"/>
          <w:szCs w:val="22"/>
          <w:lang w:eastAsia="pt-BR"/>
          <w14:ligatures w14:val="none"/>
        </w:rPr>
      </w:pPr>
    </w:p>
    <w:p w14:paraId="25771131" w14:textId="0E386E0C" w:rsidR="0099483F" w:rsidRPr="00094B31" w:rsidRDefault="0099483F" w:rsidP="0099483F">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lastRenderedPageBreak/>
        <w:t xml:space="preserve">ANEXO VIII – DECLARAÇÃO PARA APLICAÇÃO DA LEI Nº 123/2006 </w:t>
      </w:r>
    </w:p>
    <w:p w14:paraId="63DB46BC" w14:textId="77777777" w:rsidR="0099483F" w:rsidRPr="0099483F" w:rsidRDefault="0099483F" w:rsidP="0099483F">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04/2024</w:t>
      </w:r>
    </w:p>
    <w:p w14:paraId="6E359481" w14:textId="77777777" w:rsidR="0099483F" w:rsidRDefault="0099483F" w:rsidP="0099483F">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01/2024</w:t>
      </w:r>
    </w:p>
    <w:p w14:paraId="60D19DB5" w14:textId="77777777" w:rsidR="0099483F" w:rsidRPr="0099483F" w:rsidRDefault="0099483F" w:rsidP="0099483F">
      <w:pPr>
        <w:contextualSpacing/>
        <w:rPr>
          <w:rFonts w:ascii="Bookman Old Style" w:hAnsi="Bookman Old Style"/>
          <w:b/>
          <w:sz w:val="22"/>
          <w:szCs w:val="22"/>
          <w:u w:val="single"/>
          <w:lang w:eastAsia="pt-BR"/>
          <w14:ligatures w14:val="none"/>
        </w:rPr>
      </w:pPr>
    </w:p>
    <w:p w14:paraId="649C250F" w14:textId="77777777" w:rsidR="0099483F" w:rsidRPr="0099483F" w:rsidRDefault="0099483F" w:rsidP="0099483F">
      <w:pPr>
        <w:contextualSpacing/>
        <w:jc w:val="center"/>
        <w:rPr>
          <w:rFonts w:ascii="Bookman Old Style" w:hAnsi="Bookman Old Style"/>
          <w:b/>
          <w:sz w:val="22"/>
          <w:szCs w:val="22"/>
          <w:u w:val="single"/>
          <w:lang w:eastAsia="pt-BR"/>
          <w14:ligatures w14:val="none"/>
        </w:rPr>
      </w:pPr>
    </w:p>
    <w:p w14:paraId="55469766" w14:textId="77777777" w:rsidR="0099483F" w:rsidRPr="0099483F" w:rsidRDefault="0099483F" w:rsidP="0099483F">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t>APLICAÇÃO DOS ARTS. 42 AO 49 DA LEI COMPLEMENTAR Nº 123/2006</w:t>
      </w:r>
    </w:p>
    <w:p w14:paraId="102B13ED" w14:textId="77777777" w:rsidR="0099483F" w:rsidRPr="0099483F" w:rsidRDefault="0099483F" w:rsidP="0099483F">
      <w:pPr>
        <w:contextualSpacing/>
        <w:rPr>
          <w:rFonts w:ascii="Bookman Old Style" w:hAnsi="Bookman Old Style"/>
          <w:sz w:val="22"/>
          <w:szCs w:val="22"/>
          <w:lang w:eastAsia="pt-BR"/>
          <w14:ligatures w14:val="none"/>
        </w:rPr>
      </w:pPr>
    </w:p>
    <w:p w14:paraId="5FA825D7" w14:textId="77777777" w:rsidR="0099483F" w:rsidRPr="0099483F" w:rsidRDefault="0099483F" w:rsidP="0099483F">
      <w:pPr>
        <w:contextualSpacing/>
        <w:rPr>
          <w:rFonts w:ascii="Bookman Old Style" w:hAnsi="Bookman Old Style"/>
          <w:sz w:val="22"/>
          <w:szCs w:val="22"/>
          <w:lang w:eastAsia="pt-BR"/>
          <w14:ligatures w14:val="none"/>
        </w:rPr>
      </w:pPr>
      <w:r w:rsidRPr="0099483F">
        <w:rPr>
          <w:rFonts w:ascii="Bookman Old Style" w:hAnsi="Bookman Old Style"/>
          <w:sz w:val="22"/>
          <w:szCs w:val="22"/>
          <w:lang w:eastAsia="pt-BR"/>
          <w14:ligatures w14:val="none"/>
        </w:rPr>
        <w:t xml:space="preserve">A ____________________ (nome da empresa), inscrita no CNPJ sob o nº _________________________, com sede na ______________________, por seu(a) representante legal, _____________________________________ </w:t>
      </w:r>
      <w:r w:rsidRPr="0099483F">
        <w:rPr>
          <w:rFonts w:ascii="Bookman Old Style" w:hAnsi="Bookman Old Style"/>
          <w:snapToGrid w:val="0"/>
          <w:sz w:val="22"/>
          <w:szCs w:val="22"/>
          <w:lang w:eastAsia="pt-BR"/>
          <w14:ligatures w14:val="none"/>
        </w:rPr>
        <w:t>portador(a) da Carteira de Identidade nº ______________ e do CPF nº __________________</w:t>
      </w:r>
      <w:r w:rsidRPr="0099483F">
        <w:rPr>
          <w:rFonts w:ascii="Bookman Old Style" w:hAnsi="Bookman Old Style"/>
          <w:sz w:val="22"/>
          <w:szCs w:val="22"/>
          <w:lang w:eastAsia="pt-BR"/>
          <w14:ligatures w14:val="none"/>
        </w:rPr>
        <w:t xml:space="preserve">, DECLARA, nos termos do art. 4º, § 2º da Lei nº 14.133/2021, que para obter os benefícios dos 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 Por ser expressão da verdade, assumo inteira responsabilidade por esta declaração, sob pena do art. 299 do Código Penal. </w:t>
      </w:r>
    </w:p>
    <w:p w14:paraId="50C09287" w14:textId="77777777" w:rsidR="0099483F" w:rsidRPr="0099483F" w:rsidRDefault="0099483F" w:rsidP="0099483F">
      <w:pPr>
        <w:contextualSpacing/>
        <w:rPr>
          <w:rFonts w:ascii="Bookman Old Style" w:hAnsi="Bookman Old Style"/>
          <w:sz w:val="22"/>
          <w:szCs w:val="22"/>
          <w:lang w:eastAsia="pt-BR"/>
          <w14:ligatures w14:val="none"/>
        </w:rPr>
      </w:pPr>
    </w:p>
    <w:p w14:paraId="06C234B1" w14:textId="77777777" w:rsidR="0099483F" w:rsidRPr="0099483F" w:rsidRDefault="0099483F" w:rsidP="0099483F">
      <w:pPr>
        <w:contextualSpacing/>
        <w:rPr>
          <w:rFonts w:ascii="Bookman Old Style" w:hAnsi="Bookman Old Style"/>
          <w:sz w:val="22"/>
          <w:szCs w:val="22"/>
          <w:lang w:eastAsia="pt-BR"/>
          <w14:ligatures w14:val="none"/>
        </w:rPr>
      </w:pPr>
    </w:p>
    <w:p w14:paraId="636C1023" w14:textId="77777777" w:rsidR="0099483F" w:rsidRPr="0099483F" w:rsidRDefault="0099483F" w:rsidP="0099483F">
      <w:pPr>
        <w:contextualSpacing/>
        <w:rPr>
          <w:rFonts w:ascii="Bookman Old Style" w:hAnsi="Bookman Old Style"/>
          <w:sz w:val="22"/>
          <w:szCs w:val="22"/>
          <w:lang w:eastAsia="pt-BR"/>
          <w14:ligatures w14:val="none"/>
        </w:rPr>
      </w:pPr>
    </w:p>
    <w:p w14:paraId="19E5D902" w14:textId="6CDEF336" w:rsidR="0099483F" w:rsidRPr="0099483F" w:rsidRDefault="0099483F" w:rsidP="006D798A">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21C2D85A" w14:textId="77777777" w:rsidR="0099483F" w:rsidRPr="0099483F" w:rsidRDefault="0099483F" w:rsidP="0099483F">
      <w:pPr>
        <w:contextualSpacing/>
        <w:rPr>
          <w:rFonts w:ascii="Bookman Old Style" w:hAnsi="Bookman Old Style"/>
          <w:sz w:val="22"/>
          <w:szCs w:val="22"/>
          <w:lang w:eastAsia="pt-BR"/>
          <w14:ligatures w14:val="none"/>
        </w:rPr>
      </w:pPr>
    </w:p>
    <w:p w14:paraId="4AF2B821" w14:textId="77777777" w:rsidR="0099483F" w:rsidRPr="0099483F" w:rsidRDefault="0099483F" w:rsidP="0099483F">
      <w:pPr>
        <w:contextualSpacing/>
        <w:jc w:val="center"/>
        <w:rPr>
          <w:rFonts w:ascii="Bookman Old Style" w:hAnsi="Bookman Old Style"/>
          <w:sz w:val="22"/>
          <w:szCs w:val="22"/>
          <w:lang w:eastAsia="pt-BR"/>
          <w14:ligatures w14:val="none"/>
        </w:rPr>
      </w:pPr>
    </w:p>
    <w:p w14:paraId="5C8EB61C" w14:textId="77777777" w:rsidR="0099483F" w:rsidRPr="0099483F" w:rsidRDefault="0099483F" w:rsidP="0099483F">
      <w:pPr>
        <w:contextualSpacing/>
        <w:jc w:val="center"/>
        <w:rPr>
          <w:rFonts w:ascii="Bookman Old Style" w:hAnsi="Bookman Old Style"/>
          <w:sz w:val="22"/>
          <w:szCs w:val="22"/>
          <w:lang w:eastAsia="pt-BR"/>
          <w14:ligatures w14:val="none"/>
        </w:rPr>
      </w:pPr>
      <w:r w:rsidRPr="0099483F">
        <w:rPr>
          <w:rFonts w:ascii="Bookman Old Style" w:hAnsi="Bookman Old Style"/>
          <w:sz w:val="22"/>
          <w:szCs w:val="22"/>
          <w:lang w:eastAsia="pt-BR"/>
          <w14:ligatures w14:val="none"/>
        </w:rPr>
        <w:t>______________________________________</w:t>
      </w:r>
    </w:p>
    <w:p w14:paraId="69ED2E21" w14:textId="77777777" w:rsidR="0099483F" w:rsidRPr="0099483F" w:rsidRDefault="0099483F" w:rsidP="0099483F">
      <w:pPr>
        <w:tabs>
          <w:tab w:val="left" w:pos="536"/>
          <w:tab w:val="left" w:pos="2270"/>
          <w:tab w:val="left" w:pos="4294"/>
        </w:tabs>
        <w:contextualSpacing/>
        <w:jc w:val="center"/>
        <w:rPr>
          <w:rFonts w:ascii="Bookman Old Style" w:hAnsi="Bookman Old Style"/>
          <w:b/>
          <w:sz w:val="22"/>
          <w:szCs w:val="22"/>
          <w14:ligatures w14:val="none"/>
        </w:rPr>
      </w:pPr>
      <w:r w:rsidRPr="0099483F">
        <w:rPr>
          <w:rFonts w:ascii="Bookman Old Style" w:hAnsi="Bookman Old Style"/>
          <w:b/>
          <w:sz w:val="22"/>
          <w:szCs w:val="22"/>
          <w14:ligatures w14:val="none"/>
        </w:rPr>
        <w:t>NOME E CPF</w:t>
      </w:r>
    </w:p>
    <w:p w14:paraId="4B0F9FA6" w14:textId="77777777" w:rsidR="0099483F" w:rsidRPr="0099483F" w:rsidRDefault="0099483F" w:rsidP="0099483F">
      <w:pPr>
        <w:tabs>
          <w:tab w:val="left" w:pos="536"/>
          <w:tab w:val="left" w:pos="2270"/>
          <w:tab w:val="left" w:pos="4294"/>
        </w:tabs>
        <w:contextualSpacing/>
        <w:jc w:val="center"/>
        <w:rPr>
          <w:rFonts w:ascii="Bookman Old Style" w:hAnsi="Bookman Old Style"/>
          <w:b/>
          <w:sz w:val="22"/>
          <w:szCs w:val="22"/>
          <w:u w:val="single"/>
          <w14:ligatures w14:val="none"/>
        </w:rPr>
      </w:pPr>
      <w:r w:rsidRPr="0099483F">
        <w:rPr>
          <w:rFonts w:ascii="Bookman Old Style" w:hAnsi="Bookman Old Style"/>
          <w:b/>
          <w:sz w:val="22"/>
          <w:szCs w:val="22"/>
          <w14:ligatures w14:val="none"/>
        </w:rPr>
        <w:t xml:space="preserve">ASSINATURA DO </w:t>
      </w:r>
      <w:r w:rsidRPr="0099483F">
        <w:rPr>
          <w:rFonts w:ascii="Bookman Old Style" w:hAnsi="Bookman Old Style"/>
          <w:b/>
          <w:bCs/>
          <w:sz w:val="22"/>
          <w:szCs w:val="22"/>
          <w14:ligatures w14:val="none"/>
        </w:rPr>
        <w:t xml:space="preserve">REPRESENTANTE </w:t>
      </w:r>
    </w:p>
    <w:p w14:paraId="316C8038" w14:textId="77777777" w:rsidR="0099483F" w:rsidRPr="0099483F" w:rsidRDefault="0099483F" w:rsidP="0099483F">
      <w:pPr>
        <w:ind w:left="709" w:firstLine="709"/>
        <w:contextualSpacing/>
        <w:rPr>
          <w:rFonts w:ascii="Bookman Old Style" w:hAnsi="Bookman Old Style"/>
          <w:color w:val="FF0000"/>
          <w:sz w:val="22"/>
          <w:szCs w:val="22"/>
          <w:lang w:eastAsia="pt-BR"/>
          <w14:ligatures w14:val="none"/>
        </w:rPr>
      </w:pPr>
    </w:p>
    <w:p w14:paraId="2A7FA0D0" w14:textId="77777777" w:rsidR="0099483F" w:rsidRPr="0099483F" w:rsidRDefault="0099483F" w:rsidP="0099483F">
      <w:pPr>
        <w:contextualSpacing/>
        <w:jc w:val="center"/>
        <w:rPr>
          <w:rFonts w:ascii="Bookman Old Style" w:hAnsi="Bookman Old Style"/>
          <w:b/>
          <w:sz w:val="22"/>
          <w:szCs w:val="22"/>
          <w:u w:val="single"/>
          <w:lang w:eastAsia="pt-BR"/>
          <w14:ligatures w14:val="none"/>
        </w:rPr>
      </w:pPr>
    </w:p>
    <w:p w14:paraId="7D491570" w14:textId="77777777" w:rsidR="0099483F" w:rsidRPr="0099483F" w:rsidRDefault="0099483F" w:rsidP="0099483F">
      <w:pPr>
        <w:contextualSpacing/>
        <w:jc w:val="center"/>
        <w:rPr>
          <w:rFonts w:ascii="Bookman Old Style" w:hAnsi="Bookman Old Style"/>
          <w:b/>
          <w:sz w:val="22"/>
          <w:szCs w:val="22"/>
          <w:u w:val="single"/>
          <w:lang w:eastAsia="pt-BR"/>
          <w14:ligatures w14:val="none"/>
        </w:rPr>
      </w:pPr>
    </w:p>
    <w:p w14:paraId="486544D5" w14:textId="19287171" w:rsidR="006D798A" w:rsidRPr="009D12C0" w:rsidRDefault="0099483F" w:rsidP="009D12C0">
      <w:pPr>
        <w:contextualSpacing/>
        <w:jc w:val="center"/>
        <w:rPr>
          <w:rFonts w:ascii="Bookman Old Style" w:hAnsi="Bookman Old Style"/>
          <w:b/>
          <w:i/>
          <w:color w:val="FF0000"/>
          <w:sz w:val="22"/>
          <w:szCs w:val="22"/>
          <w:u w:val="single"/>
          <w:lang w:eastAsia="pt-BR"/>
          <w14:ligatures w14:val="none"/>
        </w:rPr>
      </w:pPr>
      <w:r w:rsidRPr="0099483F">
        <w:rPr>
          <w:rFonts w:ascii="Bookman Old Style" w:hAnsi="Bookman Old Style"/>
          <w:b/>
          <w:i/>
          <w:color w:val="FF0000"/>
          <w:sz w:val="22"/>
          <w:szCs w:val="22"/>
          <w:u w:val="single"/>
          <w:lang w:eastAsia="pt-BR"/>
          <w14:ligatures w14:val="none"/>
        </w:rPr>
        <w:t>Entregar dentro do envelope de nº 01.</w:t>
      </w:r>
    </w:p>
    <w:p w14:paraId="38947580" w14:textId="77777777" w:rsidR="00506DB0" w:rsidRDefault="00506DB0" w:rsidP="0099483F">
      <w:pPr>
        <w:spacing w:before="159"/>
        <w:ind w:left="2552" w:right="2530"/>
        <w:jc w:val="center"/>
        <w:rPr>
          <w:rFonts w:ascii="Bookman Old Style" w:hAnsi="Bookman Old Style"/>
          <w:b/>
          <w:bCs/>
          <w:sz w:val="22"/>
          <w:szCs w:val="22"/>
          <w14:ligatures w14:val="none"/>
        </w:rPr>
      </w:pPr>
    </w:p>
    <w:p w14:paraId="198AD5BE" w14:textId="77777777" w:rsidR="009D12C0" w:rsidRDefault="009D12C0" w:rsidP="00506DB0">
      <w:pPr>
        <w:contextualSpacing/>
        <w:jc w:val="center"/>
        <w:rPr>
          <w:rFonts w:ascii="Bookman Old Style" w:hAnsi="Bookman Old Style"/>
          <w:b/>
          <w:bCs/>
          <w:sz w:val="22"/>
          <w:szCs w:val="22"/>
          <w:lang w:eastAsia="pt-BR"/>
          <w14:ligatures w14:val="none"/>
        </w:rPr>
      </w:pPr>
    </w:p>
    <w:p w14:paraId="0CD6C513" w14:textId="77777777" w:rsidR="009D12C0" w:rsidRDefault="009D12C0" w:rsidP="00506DB0">
      <w:pPr>
        <w:contextualSpacing/>
        <w:jc w:val="center"/>
        <w:rPr>
          <w:rFonts w:ascii="Bookman Old Style" w:hAnsi="Bookman Old Style"/>
          <w:b/>
          <w:bCs/>
          <w:sz w:val="22"/>
          <w:szCs w:val="22"/>
          <w:lang w:eastAsia="pt-BR"/>
          <w14:ligatures w14:val="none"/>
        </w:rPr>
      </w:pPr>
    </w:p>
    <w:p w14:paraId="5CE2EC2F" w14:textId="77777777" w:rsidR="009D12C0" w:rsidRDefault="009D12C0" w:rsidP="00506DB0">
      <w:pPr>
        <w:contextualSpacing/>
        <w:jc w:val="center"/>
        <w:rPr>
          <w:rFonts w:ascii="Bookman Old Style" w:hAnsi="Bookman Old Style"/>
          <w:b/>
          <w:bCs/>
          <w:sz w:val="22"/>
          <w:szCs w:val="22"/>
          <w:lang w:eastAsia="pt-BR"/>
          <w14:ligatures w14:val="none"/>
        </w:rPr>
      </w:pPr>
    </w:p>
    <w:p w14:paraId="749F8984" w14:textId="77777777" w:rsidR="009D12C0" w:rsidRDefault="009D12C0" w:rsidP="00506DB0">
      <w:pPr>
        <w:contextualSpacing/>
        <w:jc w:val="center"/>
        <w:rPr>
          <w:rFonts w:ascii="Bookman Old Style" w:hAnsi="Bookman Old Style"/>
          <w:b/>
          <w:bCs/>
          <w:sz w:val="22"/>
          <w:szCs w:val="22"/>
          <w:lang w:eastAsia="pt-BR"/>
          <w14:ligatures w14:val="none"/>
        </w:rPr>
      </w:pPr>
    </w:p>
    <w:p w14:paraId="613EA9DE" w14:textId="77777777" w:rsidR="009D12C0" w:rsidRDefault="009D12C0" w:rsidP="00506DB0">
      <w:pPr>
        <w:contextualSpacing/>
        <w:jc w:val="center"/>
        <w:rPr>
          <w:rFonts w:ascii="Bookman Old Style" w:hAnsi="Bookman Old Style"/>
          <w:b/>
          <w:bCs/>
          <w:sz w:val="22"/>
          <w:szCs w:val="22"/>
          <w:lang w:eastAsia="pt-BR"/>
          <w14:ligatures w14:val="none"/>
        </w:rPr>
      </w:pPr>
    </w:p>
    <w:p w14:paraId="08ADB42E" w14:textId="77777777" w:rsidR="009D12C0" w:rsidRDefault="009D12C0" w:rsidP="00506DB0">
      <w:pPr>
        <w:contextualSpacing/>
        <w:jc w:val="center"/>
        <w:rPr>
          <w:rFonts w:ascii="Bookman Old Style" w:hAnsi="Bookman Old Style"/>
          <w:b/>
          <w:bCs/>
          <w:sz w:val="22"/>
          <w:szCs w:val="22"/>
          <w:lang w:eastAsia="pt-BR"/>
          <w14:ligatures w14:val="none"/>
        </w:rPr>
      </w:pPr>
    </w:p>
    <w:p w14:paraId="3307A7D2" w14:textId="3C078CB4" w:rsidR="00506DB0" w:rsidRPr="00094B31" w:rsidRDefault="00506DB0" w:rsidP="00506DB0">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lastRenderedPageBreak/>
        <w:t xml:space="preserve">ANEXO </w:t>
      </w:r>
      <w:r>
        <w:rPr>
          <w:rFonts w:ascii="Bookman Old Style" w:hAnsi="Bookman Old Style"/>
          <w:b/>
          <w:bCs/>
          <w:sz w:val="22"/>
          <w:szCs w:val="22"/>
          <w:lang w:eastAsia="pt-BR"/>
          <w14:ligatures w14:val="none"/>
        </w:rPr>
        <w:t>IX</w:t>
      </w:r>
      <w:r w:rsidRPr="0099483F">
        <w:rPr>
          <w:rFonts w:ascii="Bookman Old Style" w:hAnsi="Bookman Old Style"/>
          <w:b/>
          <w:bCs/>
          <w:sz w:val="22"/>
          <w:szCs w:val="22"/>
          <w:lang w:eastAsia="pt-BR"/>
          <w14:ligatures w14:val="none"/>
        </w:rPr>
        <w:t xml:space="preserve"> – </w:t>
      </w:r>
      <w:r>
        <w:rPr>
          <w:rFonts w:ascii="Bookman Old Style" w:hAnsi="Bookman Old Style"/>
          <w:b/>
          <w:bCs/>
          <w:sz w:val="22"/>
          <w:szCs w:val="22"/>
          <w:lang w:eastAsia="pt-BR"/>
          <w14:ligatures w14:val="none"/>
        </w:rPr>
        <w:t>INSTRUMENTO PARTICULAR DE CONFIDENCIALIDADE E OUTRAS AVENÇAS</w:t>
      </w:r>
      <w:r w:rsidRPr="0099483F">
        <w:rPr>
          <w:rFonts w:ascii="Bookman Old Style" w:hAnsi="Bookman Old Style"/>
          <w:b/>
          <w:bCs/>
          <w:sz w:val="22"/>
          <w:szCs w:val="22"/>
          <w:lang w:eastAsia="pt-BR"/>
          <w14:ligatures w14:val="none"/>
        </w:rPr>
        <w:t xml:space="preserve"> </w:t>
      </w:r>
    </w:p>
    <w:p w14:paraId="47BDF08A" w14:textId="77777777" w:rsidR="00506DB0" w:rsidRPr="0099483F" w:rsidRDefault="00506DB0" w:rsidP="00506DB0">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04/2024</w:t>
      </w:r>
    </w:p>
    <w:p w14:paraId="5CC1C263" w14:textId="77777777" w:rsidR="00506DB0" w:rsidRDefault="00506DB0" w:rsidP="00506DB0">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01/2024</w:t>
      </w:r>
    </w:p>
    <w:p w14:paraId="06961A89" w14:textId="77777777" w:rsidR="00506DB0" w:rsidRDefault="00506DB0" w:rsidP="0099483F">
      <w:pPr>
        <w:spacing w:before="159"/>
        <w:ind w:left="2552" w:right="2530"/>
        <w:jc w:val="center"/>
        <w:rPr>
          <w:rFonts w:ascii="Bookman Old Style" w:hAnsi="Bookman Old Style"/>
          <w:b/>
          <w:bCs/>
          <w:sz w:val="22"/>
          <w:szCs w:val="22"/>
          <w14:ligatures w14:val="none"/>
        </w:rPr>
      </w:pPr>
    </w:p>
    <w:p w14:paraId="5431F656"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sz w:val="22"/>
          <w:szCs w:val="22"/>
          <w14:ligatures w14:val="none"/>
        </w:rPr>
        <w:t>Por este instrumento, O MUNICÍPIO DE CUNHATAI, Estado de Santa Catarina, inscrito no CNPJ sob o nº 01.612.116/0001-44, Inscr. Est. ISENTA estabelecido a Avenida 29 de Setembro, nº 450, Centro, Cunhataí - SC, neste ato representada pelo Prefeito Municipal, Exmo. Senhor Luciano Franz (“Parte Reveladora”) e, de outro lado, a empresa ____________________________, inscrita   no   CNPJ   sob   o   nº   _______________________________,   com   sede _____________________________________, neste ato representada por seu(a) representante legal ____________________________________________</w:t>
      </w:r>
      <w:r w:rsidRPr="0099483F">
        <w:rPr>
          <w:rFonts w:ascii="Bookman Old Style" w:hAnsi="Bookman Old Style"/>
          <w:snapToGrid w:val="0"/>
          <w:sz w:val="22"/>
          <w:szCs w:val="22"/>
          <w14:ligatures w14:val="none"/>
        </w:rPr>
        <w:t xml:space="preserve"> portador(a) da Carteira de Identidade nº ______________ e do CPF nº __________________</w:t>
      </w:r>
      <w:r w:rsidRPr="0099483F">
        <w:rPr>
          <w:rFonts w:ascii="Bookman Old Style" w:hAnsi="Bookman Old Style"/>
          <w:sz w:val="22"/>
          <w:szCs w:val="22"/>
          <w14:ligatures w14:val="none"/>
        </w:rPr>
        <w:t xml:space="preserve"> (“Parte Receptora”), resolvem, em comum acordo e na melhor forma de direito, celebrar o Instrumento Particular de Confidencialidade e Outras Avenças, mediante as cláusulas e condições que seguem:</w:t>
      </w:r>
    </w:p>
    <w:p w14:paraId="1BC41C0F" w14:textId="77777777" w:rsidR="0099483F" w:rsidRPr="0099483F" w:rsidRDefault="0099483F" w:rsidP="0099483F">
      <w:pPr>
        <w:rPr>
          <w:rFonts w:ascii="Bookman Old Style" w:hAnsi="Bookman Old Style"/>
          <w:b/>
          <w:bCs/>
          <w:sz w:val="22"/>
          <w:szCs w:val="22"/>
          <w14:ligatures w14:val="none"/>
        </w:rPr>
      </w:pPr>
    </w:p>
    <w:p w14:paraId="4D75249E" w14:textId="77777777" w:rsidR="0099483F" w:rsidRPr="0099483F" w:rsidRDefault="0099483F" w:rsidP="0099483F">
      <w:pPr>
        <w:rPr>
          <w:rFonts w:ascii="Bookman Old Style" w:hAnsi="Bookman Old Style"/>
          <w:b/>
          <w:bCs/>
          <w:sz w:val="22"/>
          <w:szCs w:val="22"/>
          <w14:ligatures w14:val="none"/>
        </w:rPr>
      </w:pPr>
      <w:r w:rsidRPr="0099483F">
        <w:rPr>
          <w:rFonts w:ascii="Bookman Old Style" w:hAnsi="Bookman Old Style"/>
          <w:b/>
          <w:bCs/>
          <w:sz w:val="22"/>
          <w:szCs w:val="22"/>
          <w14:ligatures w14:val="none"/>
        </w:rPr>
        <w:t>CLÁUSULA PRIMEIRA – DO OBJETO</w:t>
      </w:r>
    </w:p>
    <w:p w14:paraId="220AB1F1" w14:textId="77777777" w:rsidR="0099483F" w:rsidRPr="0099483F" w:rsidRDefault="0099483F" w:rsidP="0099483F">
      <w:pPr>
        <w:rPr>
          <w:rFonts w:ascii="Bookman Old Style" w:hAnsi="Bookman Old Style"/>
          <w:sz w:val="22"/>
          <w:szCs w:val="22"/>
          <w14:ligatures w14:val="none"/>
        </w:rPr>
      </w:pPr>
    </w:p>
    <w:p w14:paraId="0F593DA6"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1.1.</w:t>
      </w:r>
      <w:r w:rsidRPr="0099483F">
        <w:rPr>
          <w:rFonts w:ascii="Bookman Old Style" w:hAnsi="Bookman Old Style"/>
          <w:sz w:val="22"/>
          <w:szCs w:val="22"/>
          <w14:ligatures w14:val="none"/>
        </w:rPr>
        <w:t xml:space="preserve"> É objeto deste instrumento a manutenção do mais absoluto sigilo em relação a toda e qualquer informação relacionada aos dados fornecidos para a confecção do contrato juntamente com o Município de Cunhataí-SC.</w:t>
      </w:r>
    </w:p>
    <w:p w14:paraId="6D9ECDA3" w14:textId="77777777" w:rsidR="0099483F" w:rsidRPr="0099483F" w:rsidRDefault="0099483F" w:rsidP="0099483F">
      <w:pPr>
        <w:rPr>
          <w:rFonts w:ascii="Bookman Old Style" w:hAnsi="Bookman Old Style"/>
          <w:sz w:val="22"/>
          <w:szCs w:val="22"/>
          <w14:ligatures w14:val="none"/>
        </w:rPr>
      </w:pPr>
    </w:p>
    <w:p w14:paraId="0043D93C" w14:textId="77777777" w:rsidR="0099483F" w:rsidRPr="0099483F" w:rsidRDefault="0099483F" w:rsidP="0099483F">
      <w:pPr>
        <w:rPr>
          <w:rFonts w:ascii="Bookman Old Style" w:hAnsi="Bookman Old Style"/>
          <w:b/>
          <w:bCs/>
          <w:sz w:val="22"/>
          <w:szCs w:val="22"/>
          <w14:ligatures w14:val="none"/>
        </w:rPr>
      </w:pPr>
      <w:r w:rsidRPr="0099483F">
        <w:rPr>
          <w:rFonts w:ascii="Bookman Old Style" w:hAnsi="Bookman Old Style"/>
          <w:b/>
          <w:bCs/>
          <w:sz w:val="22"/>
          <w:szCs w:val="22"/>
          <w14:ligatures w14:val="none"/>
        </w:rPr>
        <w:t>CLÁUSULA SEGUNDA – DAS INFORMAÇÕES CONFIDENCIAIS</w:t>
      </w:r>
    </w:p>
    <w:p w14:paraId="45F17F61" w14:textId="77777777" w:rsidR="0099483F" w:rsidRPr="0099483F" w:rsidRDefault="0099483F" w:rsidP="0099483F">
      <w:pPr>
        <w:rPr>
          <w:rFonts w:ascii="Bookman Old Style" w:hAnsi="Bookman Old Style"/>
          <w:sz w:val="22"/>
          <w:szCs w:val="22"/>
          <w14:ligatures w14:val="none"/>
        </w:rPr>
      </w:pPr>
    </w:p>
    <w:p w14:paraId="5CB08900"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 xml:space="preserve">2.1. </w:t>
      </w:r>
      <w:r w:rsidRPr="0099483F">
        <w:rPr>
          <w:rFonts w:ascii="Bookman Old Style" w:hAnsi="Bookman Old Style"/>
          <w:sz w:val="22"/>
          <w:szCs w:val="22"/>
          <w14:ligatures w14:val="none"/>
        </w:rPr>
        <w:t>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7B84A847"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2.1.1.</w:t>
      </w:r>
      <w:r w:rsidRPr="0099483F">
        <w:rPr>
          <w:rFonts w:ascii="Bookman Old Style" w:hAnsi="Bookman Old Style"/>
          <w:sz w:val="22"/>
          <w:szCs w:val="22"/>
          <w14:ligatures w14:val="none"/>
        </w:rPr>
        <w:t xml:space="preserve"> Serão, ainda, consideradas Informações Confidenciais todas as informações que assim forem identificadas pelo Município de Cunhataí/SC, Parte Reveladora, pelas legislações aplicáveis (inclusive a Lei nº 13.709/2018 – Lei Geral de Proteção de Dados “LGPD”) ou que, devido às circunstâncias da revelação ou à própria natureza da informação devam ser consideradas confidenciais ou de propriedade da Parte Reveladora.</w:t>
      </w:r>
    </w:p>
    <w:p w14:paraId="2B389F7C" w14:textId="77777777" w:rsidR="0099483F" w:rsidRPr="0099483F" w:rsidRDefault="0099483F" w:rsidP="0099483F">
      <w:pPr>
        <w:rPr>
          <w:rFonts w:ascii="Bookman Old Style" w:hAnsi="Bookman Old Style"/>
          <w:sz w:val="22"/>
          <w:szCs w:val="22"/>
          <w14:ligatures w14:val="none"/>
        </w:rPr>
      </w:pPr>
    </w:p>
    <w:p w14:paraId="364B1CE8"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2.2.</w:t>
      </w:r>
      <w:r w:rsidRPr="0099483F">
        <w:rPr>
          <w:rFonts w:ascii="Bookman Old Style" w:hAnsi="Bookman Old Style"/>
          <w:sz w:val="22"/>
          <w:szCs w:val="22"/>
          <w14:ligatures w14:val="none"/>
        </w:rPr>
        <w:t xml:space="preserve"> A revelação das Informações Confidenciais não representa a concessão de qualquer tipo de licença explícita ou de qualquer outra natureza, nem de direitos de qualquer espécie para a Parte Receptora.</w:t>
      </w:r>
    </w:p>
    <w:p w14:paraId="7AA0C758" w14:textId="77777777" w:rsidR="0099483F" w:rsidRPr="0099483F" w:rsidRDefault="0099483F" w:rsidP="0099483F">
      <w:pPr>
        <w:rPr>
          <w:rFonts w:ascii="Bookman Old Style" w:hAnsi="Bookman Old Style"/>
          <w:sz w:val="22"/>
          <w:szCs w:val="22"/>
          <w14:ligatures w14:val="none"/>
        </w:rPr>
      </w:pPr>
    </w:p>
    <w:p w14:paraId="050C7DB9"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2.3.</w:t>
      </w:r>
      <w:r w:rsidRPr="0099483F">
        <w:rPr>
          <w:rFonts w:ascii="Bookman Old Style" w:hAnsi="Bookman Old Style"/>
          <w:sz w:val="22"/>
          <w:szCs w:val="22"/>
          <w14:ligatures w14:val="none"/>
        </w:rPr>
        <w:t xml:space="preserve"> A Parte Receptora se compromete a:</w:t>
      </w:r>
    </w:p>
    <w:p w14:paraId="4B3FD455"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lastRenderedPageBreak/>
        <w:t>a)</w:t>
      </w:r>
      <w:r w:rsidRPr="0099483F">
        <w:rPr>
          <w:rFonts w:ascii="Bookman Old Style" w:hAnsi="Bookman Old Style"/>
          <w:sz w:val="22"/>
          <w:szCs w:val="22"/>
          <w14:ligatures w14:val="none"/>
        </w:rPr>
        <w:t xml:space="preserve"> Utilizar as Informações Confidenciais com o propósito restrito de desempenhar suas atividades junto à Parte Reveladora;</w:t>
      </w:r>
    </w:p>
    <w:p w14:paraId="6AC1AE92"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b)</w:t>
      </w:r>
      <w:r w:rsidRPr="0099483F">
        <w:rPr>
          <w:rFonts w:ascii="Bookman Old Style" w:hAnsi="Bookman Old Style"/>
          <w:sz w:val="22"/>
          <w:szCs w:val="22"/>
          <w14:ligatures w14:val="none"/>
        </w:rPr>
        <w:t xml:space="preserve"> Não utilizar tais informações em seu próprio benefício e/ou para qualquer propósito que não aquele para o qual foram reveladas, abstendo-se de divulgar, publicar, fazer circular, produzir cópia ou efetuar backup, por qualquer meio ou forma, de qualquer documento ou informação confidencial;</w:t>
      </w:r>
    </w:p>
    <w:p w14:paraId="2353143F"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c)</w:t>
      </w:r>
      <w:r w:rsidRPr="0099483F">
        <w:rPr>
          <w:rFonts w:ascii="Bookman Old Style" w:hAnsi="Bookman Old Style"/>
          <w:sz w:val="22"/>
          <w:szCs w:val="22"/>
          <w14:ligatures w14:val="none"/>
        </w:rPr>
        <w:t xml:space="preserve"> Zelar para que referidas informações não sejam divulgadas ou reveladas a terceiros, utilizando-se, no mínimo do mesmo zelo e cuidado que dispensa às suas próprias Informações Confidenciais;</w:t>
      </w:r>
    </w:p>
    <w:p w14:paraId="453C7C5E"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d)</w:t>
      </w:r>
      <w:r w:rsidRPr="0099483F">
        <w:rPr>
          <w:rFonts w:ascii="Bookman Old Style" w:hAnsi="Bookman Old Style"/>
          <w:sz w:val="22"/>
          <w:szCs w:val="22"/>
          <w14:ligatures w14:val="none"/>
        </w:rPr>
        <w:t xml:space="preserve"> 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3C7C06ED"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e)</w:t>
      </w:r>
      <w:r w:rsidRPr="0099483F">
        <w:rPr>
          <w:rFonts w:ascii="Bookman Old Style" w:hAnsi="Bookman Old Style"/>
          <w:sz w:val="22"/>
          <w:szCs w:val="22"/>
          <w14:ligatures w14:val="none"/>
        </w:rPr>
        <w:t xml:space="preserve"> Informar imediatamente à Parte Reveladora qualquer violação das regras de sigilo ora estabelecidas que tenha ocorrido ou que venha a ocorrer por sua ação ou omissão, independentemente da existência de dolo.</w:t>
      </w:r>
    </w:p>
    <w:p w14:paraId="7D2297B2" w14:textId="77777777" w:rsidR="0099483F" w:rsidRPr="0099483F" w:rsidRDefault="0099483F" w:rsidP="0099483F">
      <w:pPr>
        <w:rPr>
          <w:rFonts w:ascii="Bookman Old Style" w:hAnsi="Bookman Old Style"/>
          <w:sz w:val="22"/>
          <w:szCs w:val="22"/>
          <w14:ligatures w14:val="none"/>
        </w:rPr>
      </w:pPr>
    </w:p>
    <w:p w14:paraId="3322938E"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2.4.</w:t>
      </w:r>
      <w:r w:rsidRPr="0099483F">
        <w:rPr>
          <w:rFonts w:ascii="Bookman Old Style" w:hAnsi="Bookman Old Style"/>
          <w:sz w:val="22"/>
          <w:szCs w:val="22"/>
          <w14:ligatures w14:val="none"/>
        </w:rPr>
        <w:t xml:space="preserve"> As obrigações estabelecidas neste instrumento não serão aplicáveis a quaisquer Informações Confidenciais que:</w:t>
      </w:r>
    </w:p>
    <w:p w14:paraId="50838D38" w14:textId="63978C54"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a)</w:t>
      </w:r>
      <w:r w:rsidRPr="0099483F">
        <w:rPr>
          <w:rFonts w:ascii="Bookman Old Style" w:hAnsi="Bookman Old Style"/>
          <w:sz w:val="22"/>
          <w:szCs w:val="22"/>
          <w14:ligatures w14:val="none"/>
        </w:rPr>
        <w:t xml:space="preserve"> Anteriormente ao seu recebimento pela Parte Receptora tenham </w:t>
      </w:r>
      <w:r w:rsidR="00444F37" w:rsidRPr="0099483F">
        <w:rPr>
          <w:rFonts w:ascii="Bookman Old Style" w:hAnsi="Bookman Old Style"/>
          <w:sz w:val="22"/>
          <w:szCs w:val="22"/>
          <w14:ligatures w14:val="none"/>
        </w:rPr>
        <w:t>tornando-se</w:t>
      </w:r>
      <w:r w:rsidRPr="0099483F">
        <w:rPr>
          <w:rFonts w:ascii="Bookman Old Style" w:hAnsi="Bookman Old Style"/>
          <w:sz w:val="22"/>
          <w:szCs w:val="22"/>
          <w14:ligatures w14:val="none"/>
        </w:rPr>
        <w:t xml:space="preserve"> públicas ou chegado ao poder da Parte Receptora por uma fonte que não a Parte Reveladora;</w:t>
      </w:r>
    </w:p>
    <w:p w14:paraId="61CD86FE"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sz w:val="22"/>
          <w:szCs w:val="22"/>
          <w14:ligatures w14:val="none"/>
        </w:rPr>
        <w:t>ou</w:t>
      </w:r>
    </w:p>
    <w:p w14:paraId="24C09C76" w14:textId="5C5C082B"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b)</w:t>
      </w:r>
      <w:r w:rsidRPr="0099483F">
        <w:rPr>
          <w:rFonts w:ascii="Bookman Old Style" w:hAnsi="Bookman Old Style"/>
          <w:sz w:val="22"/>
          <w:szCs w:val="22"/>
          <w14:ligatures w14:val="none"/>
        </w:rPr>
        <w:t xml:space="preserve"> Após o recebimento pela Parte Receptora, tenham </w:t>
      </w:r>
      <w:r w:rsidR="000A0BEF" w:rsidRPr="0099483F">
        <w:rPr>
          <w:rFonts w:ascii="Bookman Old Style" w:hAnsi="Bookman Old Style"/>
          <w:sz w:val="22"/>
          <w:szCs w:val="22"/>
          <w14:ligatures w14:val="none"/>
        </w:rPr>
        <w:t>tornando-se</w:t>
      </w:r>
      <w:r w:rsidRPr="0099483F">
        <w:rPr>
          <w:rFonts w:ascii="Bookman Old Style" w:hAnsi="Bookman Old Style"/>
          <w:sz w:val="22"/>
          <w:szCs w:val="22"/>
          <w14:ligatures w14:val="none"/>
        </w:rPr>
        <w:t xml:space="preserve"> públicas por qualquer meio que não como consequência de uma </w:t>
      </w:r>
      <w:r w:rsidRPr="0099483F">
        <w:rPr>
          <w:rFonts w:ascii="Bookman Old Style" w:hAnsi="Bookman Old Style"/>
          <w:i/>
          <w:iCs/>
          <w:sz w:val="22"/>
          <w:szCs w:val="22"/>
          <w14:ligatures w14:val="none"/>
        </w:rPr>
        <w:t>violação de sua</w:t>
      </w:r>
      <w:r w:rsidRPr="0099483F">
        <w:rPr>
          <w:rFonts w:ascii="Bookman Old Style" w:hAnsi="Bookman Old Style"/>
          <w:sz w:val="22"/>
          <w:szCs w:val="22"/>
          <w14:ligatures w14:val="none"/>
        </w:rPr>
        <w:t xml:space="preserve"> obrigação aqui prevista</w:t>
      </w:r>
    </w:p>
    <w:p w14:paraId="0C3F1AB6" w14:textId="77777777" w:rsidR="0099483F" w:rsidRPr="0099483F" w:rsidRDefault="0099483F" w:rsidP="0099483F">
      <w:pPr>
        <w:rPr>
          <w:rFonts w:ascii="Bookman Old Style" w:hAnsi="Bookman Old Style"/>
          <w:b/>
          <w:bCs/>
          <w:sz w:val="22"/>
          <w:szCs w:val="22"/>
          <w14:ligatures w14:val="none"/>
        </w:rPr>
      </w:pPr>
    </w:p>
    <w:p w14:paraId="6BF0624D" w14:textId="77777777" w:rsidR="0099483F" w:rsidRPr="0099483F" w:rsidRDefault="0099483F" w:rsidP="0099483F">
      <w:pPr>
        <w:rPr>
          <w:rFonts w:ascii="Bookman Old Style" w:hAnsi="Bookman Old Style"/>
          <w:b/>
          <w:bCs/>
          <w:sz w:val="22"/>
          <w:szCs w:val="22"/>
          <w14:ligatures w14:val="none"/>
        </w:rPr>
      </w:pPr>
      <w:r w:rsidRPr="0099483F">
        <w:rPr>
          <w:rFonts w:ascii="Bookman Old Style" w:hAnsi="Bookman Old Style"/>
          <w:b/>
          <w:bCs/>
          <w:sz w:val="22"/>
          <w:szCs w:val="22"/>
          <w14:ligatures w14:val="none"/>
        </w:rPr>
        <w:t>CLÁUSULA TERCEIRA – DA PROTEÇÃO DE DADOS</w:t>
      </w:r>
    </w:p>
    <w:p w14:paraId="7FF807EC" w14:textId="77777777" w:rsidR="0099483F" w:rsidRPr="0099483F" w:rsidRDefault="0099483F" w:rsidP="0099483F">
      <w:pPr>
        <w:rPr>
          <w:rFonts w:ascii="Bookman Old Style" w:hAnsi="Bookman Old Style"/>
          <w:b/>
          <w:bCs/>
          <w:sz w:val="22"/>
          <w:szCs w:val="22"/>
          <w14:ligatures w14:val="none"/>
        </w:rPr>
      </w:pPr>
    </w:p>
    <w:p w14:paraId="6954F4EC"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 xml:space="preserve">3.1.  </w:t>
      </w:r>
      <w:r w:rsidRPr="0099483F">
        <w:rPr>
          <w:rFonts w:ascii="Bookman Old Style" w:hAnsi="Bookman Old Style"/>
          <w:sz w:val="22"/>
          <w:szCs w:val="22"/>
          <w14:ligatures w14:val="none"/>
        </w:rPr>
        <w:t>Serão aplicáveis a este instrumento, as “Leis Aplicáveis à Proteção de Dados” que significa todas as leis, normas e regulamentos que regem o tratamento de dados pessoais, especialmente a Lei nº 13.709/2018 – LGPD, além das normas e dos regulamentos adotados pelas competentes autoridades de proteção de dados.</w:t>
      </w:r>
    </w:p>
    <w:p w14:paraId="7B44FC3D" w14:textId="77777777" w:rsidR="0099483F" w:rsidRPr="0099483F" w:rsidRDefault="0099483F" w:rsidP="0099483F">
      <w:pPr>
        <w:rPr>
          <w:rFonts w:ascii="Bookman Old Style" w:hAnsi="Bookman Old Style"/>
          <w:sz w:val="22"/>
          <w:szCs w:val="22"/>
          <w14:ligatures w14:val="none"/>
        </w:rPr>
      </w:pPr>
    </w:p>
    <w:p w14:paraId="208DAFB1"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 xml:space="preserve">3.2. </w:t>
      </w:r>
      <w:r w:rsidRPr="0099483F">
        <w:rPr>
          <w:rFonts w:ascii="Bookman Old Style" w:hAnsi="Bookman Old Style"/>
          <w:sz w:val="22"/>
          <w:szCs w:val="22"/>
          <w14:ligatures w14:val="none"/>
        </w:rPr>
        <w:t>A Parte Receptora declara-se ciente e concorda que poderá ter acesso, utilizar, manter e processar, eletrônica e manualmente, informações e dados prestados pela Parte Reveladora e seus clientes (“dados protegidos”), exclusivamente para a prestação dos serviços.</w:t>
      </w:r>
    </w:p>
    <w:p w14:paraId="7699D2C5" w14:textId="77777777" w:rsidR="0099483F" w:rsidRPr="0099483F" w:rsidRDefault="0099483F" w:rsidP="0099483F">
      <w:pPr>
        <w:rPr>
          <w:rFonts w:ascii="Bookman Old Style" w:hAnsi="Bookman Old Style"/>
          <w:sz w:val="22"/>
          <w:szCs w:val="22"/>
          <w14:ligatures w14:val="none"/>
        </w:rPr>
      </w:pPr>
    </w:p>
    <w:p w14:paraId="0637B59F"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 xml:space="preserve">3.3. </w:t>
      </w:r>
      <w:r w:rsidRPr="0099483F">
        <w:rPr>
          <w:rFonts w:ascii="Bookman Old Style" w:hAnsi="Bookman Old Style"/>
          <w:sz w:val="22"/>
          <w:szCs w:val="22"/>
          <w14:ligatures w14:val="none"/>
        </w:rPr>
        <w:t xml:space="preserve">As   partes   declaram-se   cientes   dos   direitos, obrigações   e   penalidades   aplicáveis   constantes   da   Lei nº 13.709/2018 – LGPD e obrigam-se a adotar todas as medidas razoáveis para garantir, por si, bem como seu pessoal, </w:t>
      </w:r>
      <w:r w:rsidRPr="0099483F">
        <w:rPr>
          <w:rFonts w:ascii="Bookman Old Style" w:hAnsi="Bookman Old Style"/>
          <w:sz w:val="22"/>
          <w:szCs w:val="22"/>
          <w14:ligatures w14:val="none"/>
        </w:rPr>
        <w:lastRenderedPageBreak/>
        <w:t>colaboradores, empregados e subcontratados que utilizem os dados protegidos na extensão autorizada na referida LGPD.</w:t>
      </w:r>
    </w:p>
    <w:p w14:paraId="223F5786" w14:textId="77777777" w:rsidR="0099483F" w:rsidRPr="0099483F" w:rsidRDefault="0099483F" w:rsidP="0099483F">
      <w:pPr>
        <w:rPr>
          <w:rFonts w:ascii="Bookman Old Style" w:hAnsi="Bookman Old Style"/>
          <w:sz w:val="22"/>
          <w:szCs w:val="22"/>
          <w14:ligatures w14:val="none"/>
        </w:rPr>
      </w:pPr>
    </w:p>
    <w:p w14:paraId="730D8372"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 xml:space="preserve">3.4. </w:t>
      </w:r>
      <w:r w:rsidRPr="0099483F">
        <w:rPr>
          <w:rFonts w:ascii="Bookman Old Style" w:hAnsi="Bookman Old Style"/>
          <w:sz w:val="22"/>
          <w:szCs w:val="22"/>
          <w14:ligatures w14:val="none"/>
        </w:rPr>
        <w:t>A Parte Receptora somente poderá tratar dados pessoais conforme as instruções da Parte Reveladora, a fim de cumprir suas obrigações para a prestação dos serviços, jamais para qualquer outro propósito.</w:t>
      </w:r>
    </w:p>
    <w:p w14:paraId="6878AF76" w14:textId="77777777" w:rsidR="0099483F" w:rsidRPr="0099483F" w:rsidRDefault="0099483F" w:rsidP="0099483F">
      <w:pPr>
        <w:rPr>
          <w:rFonts w:ascii="Bookman Old Style" w:hAnsi="Bookman Old Style"/>
          <w:sz w:val="22"/>
          <w:szCs w:val="22"/>
          <w14:ligatures w14:val="none"/>
        </w:rPr>
      </w:pPr>
    </w:p>
    <w:p w14:paraId="78F0363A"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3.5.</w:t>
      </w:r>
      <w:r w:rsidRPr="0099483F">
        <w:rPr>
          <w:rFonts w:ascii="Bookman Old Style" w:hAnsi="Bookman Old Style"/>
          <w:sz w:val="22"/>
          <w:szCs w:val="22"/>
          <w14:ligatures w14:val="none"/>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25D52A5" w14:textId="77777777" w:rsidR="0099483F" w:rsidRPr="0099483F" w:rsidRDefault="0099483F" w:rsidP="0099483F">
      <w:pPr>
        <w:rPr>
          <w:rFonts w:ascii="Bookman Old Style" w:hAnsi="Bookman Old Style"/>
          <w:sz w:val="22"/>
          <w:szCs w:val="22"/>
          <w14:ligatures w14:val="none"/>
        </w:rPr>
      </w:pPr>
    </w:p>
    <w:p w14:paraId="41385C48"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3.6.</w:t>
      </w:r>
      <w:r w:rsidRPr="0099483F">
        <w:rPr>
          <w:rFonts w:ascii="Bookman Old Style" w:hAnsi="Bookman Old Style"/>
          <w:sz w:val="22"/>
          <w:szCs w:val="22"/>
          <w14:ligatures w14:val="none"/>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2A3915EB" w14:textId="77777777" w:rsidR="0099483F" w:rsidRPr="0099483F" w:rsidRDefault="0099483F" w:rsidP="0099483F">
      <w:pPr>
        <w:rPr>
          <w:rFonts w:ascii="Bookman Old Style" w:hAnsi="Bookman Old Style"/>
          <w:sz w:val="22"/>
          <w:szCs w:val="22"/>
          <w14:ligatures w14:val="none"/>
        </w:rPr>
      </w:pPr>
    </w:p>
    <w:p w14:paraId="6B0A9117"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3.7.</w:t>
      </w:r>
      <w:r w:rsidRPr="0099483F">
        <w:rPr>
          <w:rFonts w:ascii="Bookman Old Style" w:hAnsi="Bookman Old Style"/>
          <w:sz w:val="22"/>
          <w:szCs w:val="22"/>
          <w14:ligatures w14:val="none"/>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F6D0C74" w14:textId="77777777" w:rsidR="0099483F" w:rsidRPr="0099483F" w:rsidRDefault="0099483F" w:rsidP="0099483F">
      <w:pPr>
        <w:rPr>
          <w:rFonts w:ascii="Bookman Old Style" w:hAnsi="Bookman Old Style"/>
          <w:sz w:val="22"/>
          <w:szCs w:val="22"/>
          <w14:ligatures w14:val="none"/>
        </w:rPr>
      </w:pPr>
    </w:p>
    <w:p w14:paraId="65838399" w14:textId="77777777" w:rsidR="0099483F" w:rsidRPr="0099483F" w:rsidRDefault="0099483F" w:rsidP="0099483F">
      <w:pPr>
        <w:rPr>
          <w:rFonts w:ascii="Bookman Old Style" w:hAnsi="Bookman Old Style"/>
          <w:sz w:val="22"/>
          <w:szCs w:val="22"/>
          <w14:ligatures w14:val="none"/>
        </w:rPr>
      </w:pPr>
    </w:p>
    <w:p w14:paraId="015C6D09" w14:textId="77777777" w:rsidR="0099483F" w:rsidRPr="0099483F" w:rsidRDefault="0099483F" w:rsidP="0099483F">
      <w:pPr>
        <w:rPr>
          <w:rFonts w:ascii="Bookman Old Style" w:hAnsi="Bookman Old Style"/>
          <w:b/>
          <w:bCs/>
          <w:sz w:val="22"/>
          <w:szCs w:val="22"/>
          <w14:ligatures w14:val="none"/>
        </w:rPr>
      </w:pPr>
      <w:r w:rsidRPr="0099483F">
        <w:rPr>
          <w:rFonts w:ascii="Bookman Old Style" w:hAnsi="Bookman Old Style"/>
          <w:b/>
          <w:bCs/>
          <w:sz w:val="22"/>
          <w:szCs w:val="22"/>
          <w14:ligatures w14:val="none"/>
        </w:rPr>
        <w:t>CLÁUSULA QUARTA – DAS DISPOSIÇÕES GERAIS</w:t>
      </w:r>
    </w:p>
    <w:p w14:paraId="51CFADB0" w14:textId="77777777" w:rsidR="0099483F" w:rsidRPr="0099483F" w:rsidRDefault="0099483F" w:rsidP="0099483F">
      <w:pPr>
        <w:rPr>
          <w:rFonts w:ascii="Bookman Old Style" w:hAnsi="Bookman Old Style"/>
          <w:b/>
          <w:bCs/>
          <w:sz w:val="22"/>
          <w:szCs w:val="22"/>
          <w14:ligatures w14:val="none"/>
        </w:rPr>
      </w:pPr>
    </w:p>
    <w:p w14:paraId="2747145A"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4.1.</w:t>
      </w:r>
      <w:r w:rsidRPr="0099483F">
        <w:rPr>
          <w:rFonts w:ascii="Bookman Old Style" w:hAnsi="Bookman Old Style"/>
          <w:sz w:val="22"/>
          <w:szCs w:val="22"/>
          <w14:ligatures w14:val="none"/>
        </w:rPr>
        <w:t xml:space="preserve"> Este instrumento poderá ser alterado somente mediante a celebração de Termo Aditivo.</w:t>
      </w:r>
    </w:p>
    <w:p w14:paraId="6CE496B6" w14:textId="77777777" w:rsidR="0099483F" w:rsidRPr="0099483F" w:rsidRDefault="0099483F" w:rsidP="0099483F">
      <w:pPr>
        <w:rPr>
          <w:rFonts w:ascii="Bookman Old Style" w:hAnsi="Bookman Old Style"/>
          <w:sz w:val="22"/>
          <w:szCs w:val="22"/>
          <w14:ligatures w14:val="none"/>
        </w:rPr>
      </w:pPr>
    </w:p>
    <w:p w14:paraId="1876B20A"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4.2.</w:t>
      </w:r>
      <w:r w:rsidRPr="0099483F">
        <w:rPr>
          <w:rFonts w:ascii="Bookman Old Style" w:hAnsi="Bookman Old Style"/>
          <w:sz w:val="22"/>
          <w:szCs w:val="22"/>
          <w14:ligatures w14:val="none"/>
        </w:rPr>
        <w:t xml:space="preserve"> A nulidade ou anulação de qualquer cláusula deste instrumento não implicará na nulidade ou anulação das demais cláusulas, que permanecerão em vigor, a menos que expressamente anuladas por decisão judicial.</w:t>
      </w:r>
    </w:p>
    <w:p w14:paraId="1C98EF18" w14:textId="77777777" w:rsidR="0099483F" w:rsidRPr="0099483F" w:rsidRDefault="0099483F" w:rsidP="0099483F">
      <w:pPr>
        <w:rPr>
          <w:rFonts w:ascii="Bookman Old Style" w:hAnsi="Bookman Old Style"/>
          <w:sz w:val="22"/>
          <w:szCs w:val="22"/>
          <w14:ligatures w14:val="none"/>
        </w:rPr>
      </w:pPr>
    </w:p>
    <w:p w14:paraId="32192DCF"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4.3.</w:t>
      </w:r>
      <w:r w:rsidRPr="0099483F">
        <w:rPr>
          <w:rFonts w:ascii="Bookman Old Style" w:hAnsi="Bookman Old Style"/>
          <w:sz w:val="22"/>
          <w:szCs w:val="22"/>
          <w14:ligatures w14:val="none"/>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AFF199F" w14:textId="77777777" w:rsidR="0099483F" w:rsidRPr="0099483F" w:rsidRDefault="0099483F" w:rsidP="0099483F">
      <w:pPr>
        <w:rPr>
          <w:rFonts w:ascii="Bookman Old Style" w:hAnsi="Bookman Old Style"/>
          <w:sz w:val="22"/>
          <w:szCs w:val="22"/>
          <w14:ligatures w14:val="none"/>
        </w:rPr>
      </w:pPr>
    </w:p>
    <w:p w14:paraId="77869DCF"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4.4.</w:t>
      </w:r>
      <w:r w:rsidRPr="0099483F">
        <w:rPr>
          <w:rFonts w:ascii="Bookman Old Style" w:hAnsi="Bookman Old Style"/>
          <w:sz w:val="22"/>
          <w:szCs w:val="22"/>
          <w14:ligatures w14:val="none"/>
        </w:rPr>
        <w:t xml:space="preserve"> O presente instrumento é celebrado em caráter irrevogável e irretratável, obrigando as partes e seus sucessores, a qualquer título e tempo.</w:t>
      </w:r>
    </w:p>
    <w:p w14:paraId="0260FF1F" w14:textId="77777777" w:rsidR="0099483F" w:rsidRPr="0099483F" w:rsidRDefault="0099483F" w:rsidP="0099483F">
      <w:pPr>
        <w:rPr>
          <w:rFonts w:ascii="Bookman Old Style" w:hAnsi="Bookman Old Style"/>
          <w:sz w:val="22"/>
          <w:szCs w:val="22"/>
          <w14:ligatures w14:val="none"/>
        </w:rPr>
      </w:pPr>
    </w:p>
    <w:p w14:paraId="5E27F18C"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4.5.</w:t>
      </w:r>
      <w:r w:rsidRPr="0099483F">
        <w:rPr>
          <w:rFonts w:ascii="Bookman Old Style" w:hAnsi="Bookman Old Style"/>
          <w:sz w:val="22"/>
          <w:szCs w:val="22"/>
          <w14:ligatures w14:val="none"/>
        </w:rPr>
        <w:t xml:space="preserve"> A Parte Receptora declara que os serviços serão prestados de acordo com todas as legislações, princípios e normas aplicáveis, inclusive a Lei nº 13.709/2018 – Lei Geral de Proteção de Dados (LGDP).</w:t>
      </w:r>
    </w:p>
    <w:p w14:paraId="3D6A64EC" w14:textId="77777777" w:rsidR="0099483F" w:rsidRPr="0099483F" w:rsidRDefault="0099483F" w:rsidP="0099483F">
      <w:pPr>
        <w:rPr>
          <w:rFonts w:ascii="Bookman Old Style" w:hAnsi="Bookman Old Style"/>
          <w:sz w:val="22"/>
          <w:szCs w:val="22"/>
          <w14:ligatures w14:val="none"/>
        </w:rPr>
      </w:pPr>
    </w:p>
    <w:p w14:paraId="35AE9324"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4.6.</w:t>
      </w:r>
      <w:r w:rsidRPr="0099483F">
        <w:rPr>
          <w:rFonts w:ascii="Bookman Old Style" w:hAnsi="Bookman Old Style"/>
          <w:sz w:val="22"/>
          <w:szCs w:val="22"/>
          <w14:ligatures w14:val="none"/>
        </w:rPr>
        <w:t xml:space="preserve"> Os efeitos deste instrumento retroagem à data que a Parte Receptora teve acesso à primeira informação confidencial relacionada ao contrato/ata assinado juntamente com o Município de Cunhataí sendo que todas as obrigações aqui estabelecidas permanecerão válidas até que a Parte Reveladora autorize (por escrito) a revelação da informação confidencial, observado, ainda, o disposto nas legislações vigentes (inclusive a Lei nº 13.709/2018 – LGPD).</w:t>
      </w:r>
    </w:p>
    <w:p w14:paraId="054FAB04" w14:textId="77777777" w:rsidR="0099483F" w:rsidRPr="0099483F" w:rsidRDefault="0099483F" w:rsidP="0099483F">
      <w:pPr>
        <w:rPr>
          <w:rFonts w:ascii="Bookman Old Style" w:hAnsi="Bookman Old Style"/>
          <w:sz w:val="22"/>
          <w:szCs w:val="22"/>
          <w14:ligatures w14:val="none"/>
        </w:rPr>
      </w:pPr>
    </w:p>
    <w:p w14:paraId="5C60713F"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4.7.</w:t>
      </w:r>
      <w:r w:rsidRPr="0099483F">
        <w:rPr>
          <w:rFonts w:ascii="Bookman Old Style" w:hAnsi="Bookman Old Style"/>
          <w:sz w:val="22"/>
          <w:szCs w:val="22"/>
          <w14:ligatures w14:val="none"/>
        </w:rPr>
        <w:t xml:space="preserve"> As partes declaram e reconhecem que são entidades totalmente independentes entre si, de forma que nenhuma disposição deste instrumento poderá ser interpretada no sentido de criar qualquer vínculo empregatício entre as partes, bem como entre os empregados de uma parte e a outra parte.</w:t>
      </w:r>
    </w:p>
    <w:p w14:paraId="7AE571F3" w14:textId="77777777" w:rsidR="0099483F" w:rsidRPr="0099483F" w:rsidRDefault="0099483F" w:rsidP="0099483F">
      <w:pPr>
        <w:rPr>
          <w:rFonts w:ascii="Bookman Old Style" w:hAnsi="Bookman Old Style"/>
          <w:sz w:val="22"/>
          <w:szCs w:val="22"/>
          <w14:ligatures w14:val="none"/>
        </w:rPr>
      </w:pPr>
    </w:p>
    <w:p w14:paraId="4F515EFA"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4.8.</w:t>
      </w:r>
      <w:r w:rsidRPr="0099483F">
        <w:rPr>
          <w:rFonts w:ascii="Bookman Old Style" w:hAnsi="Bookman Old Style"/>
          <w:sz w:val="22"/>
          <w:szCs w:val="22"/>
          <w14:ligatures w14:val="none"/>
        </w:rPr>
        <w:t xml:space="preserve"> Através deste instrumento, a Parte Receptora cede à Parte Reveladora todos os direitos patrimoniais de autor a ela pertencente, decorrentes dos serviços prestados.</w:t>
      </w:r>
    </w:p>
    <w:p w14:paraId="7FB585A4" w14:textId="77777777" w:rsidR="0099483F" w:rsidRPr="0099483F" w:rsidRDefault="0099483F" w:rsidP="0099483F">
      <w:pPr>
        <w:rPr>
          <w:rFonts w:ascii="Bookman Old Style" w:hAnsi="Bookman Old Style"/>
          <w:sz w:val="22"/>
          <w:szCs w:val="22"/>
          <w14:ligatures w14:val="none"/>
        </w:rPr>
      </w:pPr>
    </w:p>
    <w:p w14:paraId="71D4E933"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4.9.</w:t>
      </w:r>
      <w:r w:rsidRPr="0099483F">
        <w:rPr>
          <w:rFonts w:ascii="Bookman Old Style" w:hAnsi="Bookman Old Style"/>
          <w:sz w:val="22"/>
          <w:szCs w:val="22"/>
          <w14:ligatures w14:val="none"/>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100336DA" w14:textId="77777777" w:rsidR="0099483F" w:rsidRPr="0099483F" w:rsidRDefault="0099483F" w:rsidP="0099483F">
      <w:pPr>
        <w:rPr>
          <w:rFonts w:ascii="Bookman Old Style" w:hAnsi="Bookman Old Style"/>
          <w:sz w:val="22"/>
          <w:szCs w:val="22"/>
          <w14:ligatures w14:val="none"/>
        </w:rPr>
      </w:pPr>
    </w:p>
    <w:p w14:paraId="665BFD45" w14:textId="77777777" w:rsidR="0099483F" w:rsidRPr="0099483F" w:rsidRDefault="0099483F" w:rsidP="0099483F">
      <w:pPr>
        <w:rPr>
          <w:rFonts w:ascii="Bookman Old Style" w:hAnsi="Bookman Old Style"/>
          <w:b/>
          <w:bCs/>
          <w:sz w:val="22"/>
          <w:szCs w:val="22"/>
          <w14:ligatures w14:val="none"/>
        </w:rPr>
      </w:pPr>
      <w:r w:rsidRPr="0099483F">
        <w:rPr>
          <w:rFonts w:ascii="Bookman Old Style" w:hAnsi="Bookman Old Style"/>
          <w:b/>
          <w:bCs/>
          <w:sz w:val="22"/>
          <w:szCs w:val="22"/>
          <w14:ligatures w14:val="none"/>
        </w:rPr>
        <w:t>CLÁUSULA QUINTA – DO FORO</w:t>
      </w:r>
    </w:p>
    <w:p w14:paraId="7210231E" w14:textId="77777777" w:rsidR="0099483F" w:rsidRPr="0099483F" w:rsidRDefault="0099483F" w:rsidP="0099483F">
      <w:pPr>
        <w:rPr>
          <w:rFonts w:ascii="Bookman Old Style" w:hAnsi="Bookman Old Style"/>
          <w:b/>
          <w:bCs/>
          <w:sz w:val="22"/>
          <w:szCs w:val="22"/>
          <w14:ligatures w14:val="none"/>
        </w:rPr>
      </w:pPr>
    </w:p>
    <w:p w14:paraId="70203B0B" w14:textId="77777777"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5.1.</w:t>
      </w:r>
      <w:r w:rsidRPr="0099483F">
        <w:rPr>
          <w:rFonts w:ascii="Bookman Old Style" w:hAnsi="Bookman Old Style"/>
          <w:sz w:val="22"/>
          <w:szCs w:val="22"/>
          <w14:ligatures w14:val="none"/>
        </w:rPr>
        <w:t xml:space="preserve"> Fica eleito o Foro da Comarca de São Carlos/SC, Estado de Santa Catarina, como único competente para dirimir as controvérsias resultantes deste instrumento, renunciando as partes a qualquer outro, por mais privilegiado que seja ou venha a ser.</w:t>
      </w:r>
    </w:p>
    <w:p w14:paraId="1F860CA9" w14:textId="77777777" w:rsidR="0099483F" w:rsidRPr="0099483F" w:rsidRDefault="0099483F" w:rsidP="0099483F">
      <w:pPr>
        <w:rPr>
          <w:rFonts w:ascii="Bookman Old Style" w:hAnsi="Bookman Old Style"/>
          <w:sz w:val="22"/>
          <w:szCs w:val="22"/>
          <w14:ligatures w14:val="none"/>
        </w:rPr>
      </w:pPr>
    </w:p>
    <w:p w14:paraId="48769140" w14:textId="7FE876F6" w:rsidR="0099483F" w:rsidRPr="0099483F" w:rsidRDefault="0099483F" w:rsidP="0099483F">
      <w:pPr>
        <w:rPr>
          <w:rFonts w:ascii="Bookman Old Style" w:hAnsi="Bookman Old Style"/>
          <w:sz w:val="22"/>
          <w:szCs w:val="22"/>
          <w14:ligatures w14:val="none"/>
        </w:rPr>
      </w:pPr>
      <w:r w:rsidRPr="0099483F">
        <w:rPr>
          <w:rFonts w:ascii="Bookman Old Style" w:hAnsi="Bookman Old Style"/>
          <w:b/>
          <w:bCs/>
          <w:sz w:val="22"/>
          <w:szCs w:val="22"/>
          <w14:ligatures w14:val="none"/>
        </w:rPr>
        <w:t>5.2.</w:t>
      </w:r>
      <w:r w:rsidRPr="0099483F">
        <w:rPr>
          <w:rFonts w:ascii="Bookman Old Style" w:hAnsi="Bookman Old Style"/>
          <w:sz w:val="22"/>
          <w:szCs w:val="22"/>
          <w14:ligatures w14:val="none"/>
        </w:rPr>
        <w:t xml:space="preserve"> E, por estarem justas e contratadas, as partes assinam este o Instrumento Particular de Confidencialidade e Outras Avenças, em 02 (duas) vias de igual teor e forma, na presença das 02 (duas) testemunhas abaixo nomeadas, para que produza todos os efeitos.</w:t>
      </w:r>
    </w:p>
    <w:p w14:paraId="07AF3060" w14:textId="77777777" w:rsidR="0099483F" w:rsidRPr="0099483F" w:rsidRDefault="0099483F" w:rsidP="0099483F">
      <w:pPr>
        <w:tabs>
          <w:tab w:val="left" w:pos="536"/>
          <w:tab w:val="left" w:pos="2270"/>
          <w:tab w:val="left" w:pos="4294"/>
        </w:tabs>
        <w:contextualSpacing/>
        <w:jc w:val="right"/>
        <w:rPr>
          <w:rFonts w:ascii="Bookman Old Style" w:hAnsi="Bookman Old Style"/>
          <w:sz w:val="22"/>
          <w:szCs w:val="22"/>
          <w14:ligatures w14:val="none"/>
        </w:rPr>
      </w:pPr>
      <w:r w:rsidRPr="0099483F">
        <w:rPr>
          <w:rFonts w:ascii="Bookman Old Style" w:hAnsi="Bookman Old Style"/>
          <w:sz w:val="22"/>
          <w:szCs w:val="22"/>
          <w14:ligatures w14:val="none"/>
        </w:rPr>
        <w:t>Local e Data: __/__/____.</w:t>
      </w:r>
    </w:p>
    <w:p w14:paraId="1428B3C8" w14:textId="77777777" w:rsidR="00506DB0" w:rsidRDefault="00506DB0" w:rsidP="0099483F">
      <w:pPr>
        <w:autoSpaceDE w:val="0"/>
        <w:autoSpaceDN w:val="0"/>
        <w:adjustRightInd w:val="0"/>
        <w:contextualSpacing/>
        <w:jc w:val="center"/>
        <w:rPr>
          <w:rFonts w:ascii="Bookman Old Style" w:hAnsi="Bookman Old Style"/>
          <w:b/>
          <w:sz w:val="22"/>
          <w:szCs w:val="22"/>
          <w:lang w:eastAsia="pt-BR"/>
          <w14:ligatures w14:val="none"/>
        </w:rPr>
        <w:sectPr w:rsidR="00506DB0" w:rsidSect="00C76FB9">
          <w:pgSz w:w="12240" w:h="15840"/>
          <w:pgMar w:top="1417" w:right="1701" w:bottom="1417" w:left="1701" w:header="720" w:footer="720" w:gutter="0"/>
          <w:cols w:space="720"/>
        </w:sectPr>
      </w:pPr>
    </w:p>
    <w:p w14:paraId="28D01542" w14:textId="77777777" w:rsidR="0099483F" w:rsidRPr="0099483F" w:rsidRDefault="0099483F" w:rsidP="0099483F">
      <w:pPr>
        <w:autoSpaceDE w:val="0"/>
        <w:autoSpaceDN w:val="0"/>
        <w:adjustRightInd w:val="0"/>
        <w:contextualSpacing/>
        <w:jc w:val="center"/>
        <w:rPr>
          <w:rFonts w:ascii="Bookman Old Style" w:hAnsi="Bookman Old Style"/>
          <w:bCs/>
          <w:sz w:val="22"/>
          <w:szCs w:val="22"/>
          <w:lang w:eastAsia="pt-BR"/>
          <w14:ligatures w14:val="none"/>
        </w:rPr>
      </w:pPr>
      <w:r w:rsidRPr="0099483F">
        <w:rPr>
          <w:rFonts w:ascii="Bookman Old Style" w:hAnsi="Bookman Old Style"/>
          <w:b/>
          <w:sz w:val="22"/>
          <w:szCs w:val="22"/>
          <w:lang w:eastAsia="pt-BR"/>
          <w14:ligatures w14:val="none"/>
        </w:rPr>
        <w:t xml:space="preserve">RESPONSÁVEL PELO MUNICÍPIO </w:t>
      </w:r>
    </w:p>
    <w:p w14:paraId="51CC3B86" w14:textId="1A77C5B5" w:rsidR="0099483F" w:rsidRPr="0099483F" w:rsidRDefault="0099483F" w:rsidP="0099483F">
      <w:pPr>
        <w:jc w:val="center"/>
        <w:rPr>
          <w:rFonts w:ascii="Bookman Old Style" w:hAnsi="Bookman Old Style"/>
          <w:sz w:val="22"/>
          <w:szCs w:val="22"/>
          <w14:ligatures w14:val="none"/>
        </w:rPr>
      </w:pPr>
    </w:p>
    <w:p w14:paraId="23146683" w14:textId="77777777" w:rsidR="0099483F" w:rsidRPr="0099483F" w:rsidRDefault="0099483F" w:rsidP="0099483F">
      <w:pPr>
        <w:tabs>
          <w:tab w:val="left" w:pos="536"/>
          <w:tab w:val="left" w:pos="2270"/>
          <w:tab w:val="left" w:pos="4294"/>
        </w:tabs>
        <w:contextualSpacing/>
        <w:jc w:val="center"/>
        <w:rPr>
          <w:rFonts w:ascii="Bookman Old Style" w:hAnsi="Bookman Old Style"/>
          <w:b/>
          <w:sz w:val="22"/>
          <w:szCs w:val="22"/>
          <w14:ligatures w14:val="none"/>
        </w:rPr>
      </w:pPr>
      <w:r w:rsidRPr="0099483F">
        <w:rPr>
          <w:rFonts w:ascii="Bookman Old Style" w:hAnsi="Bookman Old Style"/>
          <w:b/>
          <w:sz w:val="22"/>
          <w:szCs w:val="22"/>
          <w14:ligatures w14:val="none"/>
        </w:rPr>
        <w:t>NOME E CPF</w:t>
      </w:r>
    </w:p>
    <w:p w14:paraId="7885AF3C" w14:textId="3BA077C0" w:rsidR="00506DB0" w:rsidRPr="00506DB0" w:rsidRDefault="0099483F" w:rsidP="00506DB0">
      <w:pPr>
        <w:tabs>
          <w:tab w:val="left" w:pos="536"/>
          <w:tab w:val="left" w:pos="2270"/>
          <w:tab w:val="left" w:pos="4294"/>
        </w:tabs>
        <w:contextualSpacing/>
        <w:jc w:val="center"/>
        <w:rPr>
          <w:rFonts w:ascii="Bookman Old Style" w:hAnsi="Bookman Old Style"/>
          <w:b/>
          <w:sz w:val="22"/>
          <w:szCs w:val="22"/>
          <w:u w:val="single"/>
          <w14:ligatures w14:val="none"/>
        </w:rPr>
        <w:sectPr w:rsidR="00506DB0" w:rsidRPr="00506DB0" w:rsidSect="00506DB0">
          <w:type w:val="continuous"/>
          <w:pgSz w:w="12240" w:h="15840"/>
          <w:pgMar w:top="1417" w:right="1701" w:bottom="1417" w:left="1701" w:header="720" w:footer="720" w:gutter="0"/>
          <w:cols w:num="2" w:space="720"/>
        </w:sectPr>
      </w:pPr>
      <w:r w:rsidRPr="0099483F">
        <w:rPr>
          <w:rFonts w:ascii="Bookman Old Style" w:hAnsi="Bookman Old Style"/>
          <w:b/>
          <w:sz w:val="22"/>
          <w:szCs w:val="22"/>
          <w14:ligatures w14:val="none"/>
        </w:rPr>
        <w:t xml:space="preserve">ASSINATURA DO </w:t>
      </w:r>
      <w:r w:rsidRPr="0099483F">
        <w:rPr>
          <w:rFonts w:ascii="Bookman Old Style" w:hAnsi="Bookman Old Style"/>
          <w:b/>
          <w:bCs/>
          <w:sz w:val="22"/>
          <w:szCs w:val="22"/>
          <w14:ligatures w14:val="none"/>
        </w:rPr>
        <w:t>REPRESENTANTE</w:t>
      </w:r>
    </w:p>
    <w:p w14:paraId="7A19CE2D" w14:textId="77777777" w:rsidR="0099483F" w:rsidRPr="0099483F" w:rsidRDefault="0099483F" w:rsidP="0099483F">
      <w:pPr>
        <w:rPr>
          <w:rFonts w:ascii="Bookman Old Style" w:hAnsi="Bookman Old Style"/>
          <w:sz w:val="22"/>
          <w:szCs w:val="22"/>
          <w14:ligatures w14:val="none"/>
        </w:rPr>
      </w:pPr>
    </w:p>
    <w:p w14:paraId="4B078F88" w14:textId="77777777" w:rsidR="0099483F" w:rsidRPr="0099483F" w:rsidRDefault="0099483F" w:rsidP="0099483F">
      <w:pPr>
        <w:contextualSpacing/>
        <w:jc w:val="center"/>
        <w:rPr>
          <w:rFonts w:ascii="Bookman Old Style" w:hAnsi="Bookman Old Style"/>
          <w:b/>
          <w:i/>
          <w:color w:val="FF0000"/>
          <w:sz w:val="22"/>
          <w:szCs w:val="22"/>
          <w:u w:val="single"/>
          <w:lang w:eastAsia="pt-BR"/>
          <w14:ligatures w14:val="none"/>
        </w:rPr>
      </w:pPr>
      <w:r w:rsidRPr="0099483F">
        <w:rPr>
          <w:rFonts w:ascii="Bookman Old Style" w:hAnsi="Bookman Old Style"/>
          <w:b/>
          <w:i/>
          <w:color w:val="FF0000"/>
          <w:sz w:val="22"/>
          <w:szCs w:val="22"/>
          <w:u w:val="single"/>
          <w:lang w:eastAsia="pt-BR"/>
          <w14:ligatures w14:val="none"/>
        </w:rPr>
        <w:t>Entregar dentro do envelope de nº 01.</w:t>
      </w:r>
    </w:p>
    <w:p w14:paraId="7C1A1F8E" w14:textId="77777777" w:rsidR="0099483F" w:rsidRPr="0099483F" w:rsidRDefault="0099483F" w:rsidP="0099483F">
      <w:pPr>
        <w:jc w:val="center"/>
        <w:rPr>
          <w:rFonts w:ascii="Bookman Old Style" w:hAnsi="Bookman Old Style"/>
          <w:sz w:val="22"/>
          <w:szCs w:val="22"/>
          <w14:ligatures w14:val="none"/>
        </w:rPr>
      </w:pPr>
    </w:p>
    <w:p w14:paraId="13EFCA04" w14:textId="77777777" w:rsidR="00506DB0" w:rsidRDefault="00506DB0" w:rsidP="00506DB0">
      <w:pPr>
        <w:rPr>
          <w:rFonts w:ascii="Bookman Old Style" w:hAnsi="Bookman Old Style"/>
          <w:sz w:val="22"/>
          <w:szCs w:val="22"/>
          <w14:ligatures w14:val="none"/>
        </w:rPr>
        <w:sectPr w:rsidR="00506DB0" w:rsidSect="00506DB0">
          <w:type w:val="continuous"/>
          <w:pgSz w:w="12240" w:h="15840"/>
          <w:pgMar w:top="1417" w:right="1701" w:bottom="1417" w:left="1701" w:header="720" w:footer="720" w:gutter="0"/>
          <w:cols w:space="720"/>
        </w:sectPr>
      </w:pPr>
    </w:p>
    <w:p w14:paraId="5A8B93A5" w14:textId="77777777" w:rsidR="00506DB0" w:rsidRPr="00506DB0" w:rsidRDefault="00506DB0" w:rsidP="00506DB0">
      <w:pPr>
        <w:rPr>
          <w:rFonts w:ascii="Bookman Old Style" w:hAnsi="Bookman Old Style"/>
          <w:sz w:val="22"/>
          <w:szCs w:val="22"/>
          <w14:ligatures w14:val="none"/>
        </w:rPr>
      </w:pPr>
      <w:r w:rsidRPr="00506DB0">
        <w:rPr>
          <w:rFonts w:ascii="Bookman Old Style" w:hAnsi="Bookman Old Style"/>
          <w:sz w:val="22"/>
          <w:szCs w:val="22"/>
          <w14:ligatures w14:val="none"/>
        </w:rPr>
        <w:t>Testemunha 1: Nome:</w:t>
      </w:r>
    </w:p>
    <w:p w14:paraId="113991E9" w14:textId="37AC0D10" w:rsidR="0099483F" w:rsidRPr="0099483F" w:rsidRDefault="00506DB0" w:rsidP="00506DB0">
      <w:pPr>
        <w:rPr>
          <w:rFonts w:ascii="Bookman Old Style" w:hAnsi="Bookman Old Style"/>
          <w:sz w:val="22"/>
          <w:szCs w:val="22"/>
          <w14:ligatures w14:val="none"/>
        </w:rPr>
      </w:pPr>
      <w:r w:rsidRPr="00506DB0">
        <w:rPr>
          <w:rFonts w:ascii="Bookman Old Style" w:hAnsi="Bookman Old Style"/>
          <w:sz w:val="22"/>
          <w:szCs w:val="22"/>
          <w14:ligatures w14:val="none"/>
        </w:rPr>
        <w:t>CPF:</w:t>
      </w:r>
    </w:p>
    <w:p w14:paraId="7125C555" w14:textId="77777777" w:rsidR="00506DB0" w:rsidRDefault="00506DB0" w:rsidP="0099483F">
      <w:pPr>
        <w:rPr>
          <w:rFonts w:ascii="Bookman Old Style" w:hAnsi="Bookman Old Style"/>
          <w:sz w:val="22"/>
          <w:szCs w:val="22"/>
          <w14:ligatures w14:val="none"/>
        </w:rPr>
        <w:sectPr w:rsidR="00506DB0" w:rsidSect="00506DB0">
          <w:type w:val="continuous"/>
          <w:pgSz w:w="12240" w:h="15840"/>
          <w:pgMar w:top="1417" w:right="1701" w:bottom="1417" w:left="1701" w:header="720" w:footer="720" w:gutter="0"/>
          <w:cols w:num="2" w:space="720"/>
        </w:sectPr>
      </w:pPr>
    </w:p>
    <w:p w14:paraId="5110391F" w14:textId="1D15EB73" w:rsidR="00506DB0" w:rsidRPr="0099483F" w:rsidRDefault="00506DB0" w:rsidP="00506DB0">
      <w:pPr>
        <w:widowControl w:val="0"/>
        <w:autoSpaceDE w:val="0"/>
        <w:autoSpaceDN w:val="0"/>
        <w:rPr>
          <w:rFonts w:ascii="Bookman Old Style" w:hAnsi="Bookman Old Style"/>
          <w:sz w:val="22"/>
          <w:szCs w:val="22"/>
          <w:lang w:val="en-US"/>
          <w14:ligatures w14:val="none"/>
        </w:rPr>
      </w:pPr>
      <w:r w:rsidRPr="0099483F">
        <w:rPr>
          <w:rFonts w:ascii="Bookman Old Style" w:hAnsi="Bookman Old Style"/>
          <w:sz w:val="22"/>
          <w:szCs w:val="22"/>
          <w:lang w:val="en-US"/>
          <w14:ligatures w14:val="none"/>
        </w:rPr>
        <w:t>Testemunha 2: Nome:</w:t>
      </w:r>
      <w:r>
        <w:rPr>
          <w:rFonts w:ascii="Bookman Old Style" w:hAnsi="Bookman Old Style"/>
          <w:sz w:val="22"/>
          <w:szCs w:val="22"/>
          <w:lang w:val="en-US"/>
          <w14:ligatures w14:val="none"/>
        </w:rPr>
        <w:t xml:space="preserve">                                   CPF:</w:t>
      </w:r>
    </w:p>
    <w:p w14:paraId="689F4CEB" w14:textId="3D7965E6" w:rsidR="0099483F" w:rsidRDefault="0099483F" w:rsidP="00506DB0">
      <w:pPr>
        <w:rPr>
          <w:rFonts w:ascii="Bookman Old Style" w:hAnsi="Bookman Old Style"/>
          <w:sz w:val="22"/>
          <w:szCs w:val="22"/>
          <w14:ligatures w14:val="none"/>
        </w:rPr>
      </w:pPr>
    </w:p>
    <w:p w14:paraId="3BD23CAD" w14:textId="77777777" w:rsidR="009D12C0" w:rsidRDefault="009D12C0" w:rsidP="00506DB0">
      <w:pPr>
        <w:rPr>
          <w:rFonts w:ascii="Bookman Old Style" w:hAnsi="Bookman Old Style"/>
          <w:sz w:val="22"/>
          <w:szCs w:val="22"/>
          <w14:ligatures w14:val="none"/>
        </w:rPr>
      </w:pPr>
    </w:p>
    <w:p w14:paraId="2CC1B2D1" w14:textId="77777777" w:rsidR="009D12C0" w:rsidRDefault="009D12C0" w:rsidP="00506DB0">
      <w:pPr>
        <w:rPr>
          <w:rFonts w:ascii="Bookman Old Style" w:hAnsi="Bookman Old Style"/>
          <w:sz w:val="22"/>
          <w:szCs w:val="22"/>
          <w14:ligatures w14:val="none"/>
        </w:rPr>
      </w:pPr>
    </w:p>
    <w:p w14:paraId="7944E6D3" w14:textId="77777777" w:rsidR="009D12C0" w:rsidRDefault="009D12C0" w:rsidP="00506DB0">
      <w:pPr>
        <w:rPr>
          <w:rFonts w:ascii="Bookman Old Style" w:hAnsi="Bookman Old Style"/>
          <w:sz w:val="22"/>
          <w:szCs w:val="22"/>
          <w14:ligatures w14:val="none"/>
        </w:rPr>
      </w:pPr>
    </w:p>
    <w:p w14:paraId="453CC7A8" w14:textId="77777777" w:rsidR="009D12C0" w:rsidRDefault="009D12C0" w:rsidP="00506DB0">
      <w:pPr>
        <w:rPr>
          <w:rFonts w:ascii="Bookman Old Style" w:hAnsi="Bookman Old Style"/>
          <w:sz w:val="22"/>
          <w:szCs w:val="22"/>
          <w14:ligatures w14:val="none"/>
        </w:rPr>
      </w:pPr>
    </w:p>
    <w:p w14:paraId="4FB6DE81" w14:textId="77777777" w:rsidR="009D12C0" w:rsidRDefault="009D12C0" w:rsidP="00506DB0">
      <w:pPr>
        <w:rPr>
          <w:rFonts w:ascii="Bookman Old Style" w:hAnsi="Bookman Old Style"/>
          <w:sz w:val="22"/>
          <w:szCs w:val="22"/>
          <w14:ligatures w14:val="none"/>
        </w:rPr>
      </w:pPr>
    </w:p>
    <w:p w14:paraId="78C79C4F" w14:textId="77777777" w:rsidR="009D12C0" w:rsidRDefault="009D12C0" w:rsidP="00506DB0">
      <w:pPr>
        <w:rPr>
          <w:rFonts w:ascii="Bookman Old Style" w:hAnsi="Bookman Old Style"/>
          <w:sz w:val="22"/>
          <w:szCs w:val="22"/>
          <w14:ligatures w14:val="none"/>
        </w:rPr>
      </w:pPr>
    </w:p>
    <w:p w14:paraId="367D70AB" w14:textId="77777777" w:rsidR="009D12C0" w:rsidRDefault="009D12C0" w:rsidP="00506DB0">
      <w:pPr>
        <w:rPr>
          <w:rFonts w:ascii="Bookman Old Style" w:hAnsi="Bookman Old Style"/>
          <w:sz w:val="22"/>
          <w:szCs w:val="22"/>
          <w14:ligatures w14:val="none"/>
        </w:rPr>
      </w:pPr>
    </w:p>
    <w:p w14:paraId="207FC8DD" w14:textId="77777777" w:rsidR="009D12C0" w:rsidRDefault="009D12C0" w:rsidP="00506DB0">
      <w:pPr>
        <w:rPr>
          <w:rFonts w:ascii="Bookman Old Style" w:hAnsi="Bookman Old Style"/>
          <w:sz w:val="22"/>
          <w:szCs w:val="22"/>
          <w14:ligatures w14:val="none"/>
        </w:rPr>
      </w:pPr>
    </w:p>
    <w:p w14:paraId="5C71CCC2" w14:textId="77777777" w:rsidR="009D12C0" w:rsidRDefault="009D12C0" w:rsidP="00506DB0">
      <w:pPr>
        <w:rPr>
          <w:rFonts w:ascii="Bookman Old Style" w:hAnsi="Bookman Old Style"/>
          <w:sz w:val="22"/>
          <w:szCs w:val="22"/>
          <w14:ligatures w14:val="none"/>
        </w:rPr>
      </w:pPr>
    </w:p>
    <w:p w14:paraId="01AF61D0" w14:textId="77777777" w:rsidR="009D12C0" w:rsidRDefault="009D12C0" w:rsidP="00506DB0">
      <w:pPr>
        <w:rPr>
          <w:rFonts w:ascii="Bookman Old Style" w:hAnsi="Bookman Old Style"/>
          <w:sz w:val="22"/>
          <w:szCs w:val="22"/>
          <w14:ligatures w14:val="none"/>
        </w:rPr>
      </w:pPr>
    </w:p>
    <w:p w14:paraId="2B42C7F8" w14:textId="77777777" w:rsidR="009D12C0" w:rsidRDefault="009D12C0" w:rsidP="00506DB0">
      <w:pPr>
        <w:rPr>
          <w:rFonts w:ascii="Bookman Old Style" w:hAnsi="Bookman Old Style"/>
          <w:sz w:val="22"/>
          <w:szCs w:val="22"/>
          <w14:ligatures w14:val="none"/>
        </w:rPr>
      </w:pPr>
    </w:p>
    <w:p w14:paraId="255DC18D" w14:textId="77777777" w:rsidR="009D12C0" w:rsidRDefault="009D12C0" w:rsidP="00506DB0">
      <w:pPr>
        <w:rPr>
          <w:rFonts w:ascii="Bookman Old Style" w:hAnsi="Bookman Old Style"/>
          <w:sz w:val="22"/>
          <w:szCs w:val="22"/>
          <w14:ligatures w14:val="none"/>
        </w:rPr>
      </w:pPr>
    </w:p>
    <w:p w14:paraId="0BEE9014" w14:textId="77777777" w:rsidR="009D12C0" w:rsidRDefault="009D12C0" w:rsidP="00506DB0">
      <w:pPr>
        <w:rPr>
          <w:rFonts w:ascii="Bookman Old Style" w:hAnsi="Bookman Old Style"/>
          <w:sz w:val="22"/>
          <w:szCs w:val="22"/>
          <w14:ligatures w14:val="none"/>
        </w:rPr>
      </w:pPr>
    </w:p>
    <w:p w14:paraId="333E40D1" w14:textId="77777777" w:rsidR="009D12C0" w:rsidRDefault="009D12C0" w:rsidP="00506DB0">
      <w:pPr>
        <w:rPr>
          <w:rFonts w:ascii="Bookman Old Style" w:hAnsi="Bookman Old Style"/>
          <w:sz w:val="22"/>
          <w:szCs w:val="22"/>
          <w14:ligatures w14:val="none"/>
        </w:rPr>
      </w:pPr>
    </w:p>
    <w:p w14:paraId="785F1F64" w14:textId="77777777" w:rsidR="009D12C0" w:rsidRDefault="009D12C0" w:rsidP="00506DB0">
      <w:pPr>
        <w:rPr>
          <w:rFonts w:ascii="Bookman Old Style" w:hAnsi="Bookman Old Style"/>
          <w:sz w:val="22"/>
          <w:szCs w:val="22"/>
          <w14:ligatures w14:val="none"/>
        </w:rPr>
      </w:pPr>
    </w:p>
    <w:p w14:paraId="78999DE9" w14:textId="77777777" w:rsidR="009D12C0" w:rsidRDefault="009D12C0" w:rsidP="00506DB0">
      <w:pPr>
        <w:rPr>
          <w:rFonts w:ascii="Bookman Old Style" w:hAnsi="Bookman Old Style"/>
          <w:sz w:val="22"/>
          <w:szCs w:val="22"/>
          <w14:ligatures w14:val="none"/>
        </w:rPr>
      </w:pPr>
    </w:p>
    <w:p w14:paraId="52A336ED" w14:textId="77777777" w:rsidR="009D12C0" w:rsidRDefault="009D12C0" w:rsidP="00506DB0">
      <w:pPr>
        <w:rPr>
          <w:rFonts w:ascii="Bookman Old Style" w:hAnsi="Bookman Old Style"/>
          <w:sz w:val="22"/>
          <w:szCs w:val="22"/>
          <w14:ligatures w14:val="none"/>
        </w:rPr>
      </w:pPr>
    </w:p>
    <w:p w14:paraId="55DE88FC" w14:textId="77777777" w:rsidR="009D12C0" w:rsidRDefault="009D12C0" w:rsidP="00506DB0">
      <w:pPr>
        <w:rPr>
          <w:rFonts w:ascii="Bookman Old Style" w:hAnsi="Bookman Old Style"/>
          <w:sz w:val="22"/>
          <w:szCs w:val="22"/>
          <w14:ligatures w14:val="none"/>
        </w:rPr>
      </w:pPr>
    </w:p>
    <w:p w14:paraId="3193AE9B" w14:textId="77777777" w:rsidR="009D12C0" w:rsidRDefault="009D12C0" w:rsidP="00506DB0">
      <w:pPr>
        <w:rPr>
          <w:rFonts w:ascii="Bookman Old Style" w:hAnsi="Bookman Old Style"/>
          <w:sz w:val="22"/>
          <w:szCs w:val="22"/>
          <w14:ligatures w14:val="none"/>
        </w:rPr>
      </w:pPr>
    </w:p>
    <w:p w14:paraId="18FF806F" w14:textId="77777777" w:rsidR="009D12C0" w:rsidRDefault="009D12C0" w:rsidP="00506DB0">
      <w:pPr>
        <w:rPr>
          <w:rFonts w:ascii="Bookman Old Style" w:hAnsi="Bookman Old Style"/>
          <w:sz w:val="22"/>
          <w:szCs w:val="22"/>
          <w14:ligatures w14:val="none"/>
        </w:rPr>
      </w:pPr>
    </w:p>
    <w:p w14:paraId="16249641" w14:textId="77777777" w:rsidR="009D12C0" w:rsidRDefault="009D12C0" w:rsidP="00506DB0">
      <w:pPr>
        <w:rPr>
          <w:rFonts w:ascii="Bookman Old Style" w:hAnsi="Bookman Old Style"/>
          <w:sz w:val="22"/>
          <w:szCs w:val="22"/>
          <w14:ligatures w14:val="none"/>
        </w:rPr>
      </w:pPr>
    </w:p>
    <w:p w14:paraId="16C2B38A" w14:textId="77777777" w:rsidR="009D12C0" w:rsidRDefault="009D12C0" w:rsidP="00506DB0">
      <w:pPr>
        <w:rPr>
          <w:rFonts w:ascii="Bookman Old Style" w:hAnsi="Bookman Old Style"/>
          <w:sz w:val="22"/>
          <w:szCs w:val="22"/>
          <w14:ligatures w14:val="none"/>
        </w:rPr>
      </w:pPr>
    </w:p>
    <w:p w14:paraId="15315487" w14:textId="77777777" w:rsidR="009D12C0" w:rsidRDefault="009D12C0" w:rsidP="00506DB0">
      <w:pPr>
        <w:rPr>
          <w:rFonts w:ascii="Bookman Old Style" w:hAnsi="Bookman Old Style"/>
          <w:sz w:val="22"/>
          <w:szCs w:val="22"/>
          <w14:ligatures w14:val="none"/>
        </w:rPr>
      </w:pPr>
    </w:p>
    <w:p w14:paraId="150D3FC6" w14:textId="77777777" w:rsidR="009D12C0" w:rsidRDefault="009D12C0" w:rsidP="00506DB0">
      <w:pPr>
        <w:rPr>
          <w:rFonts w:ascii="Bookman Old Style" w:hAnsi="Bookman Old Style"/>
          <w:sz w:val="22"/>
          <w:szCs w:val="22"/>
          <w14:ligatures w14:val="none"/>
        </w:rPr>
      </w:pPr>
    </w:p>
    <w:p w14:paraId="16672038" w14:textId="77777777" w:rsidR="009D12C0" w:rsidRDefault="009D12C0" w:rsidP="00506DB0">
      <w:pPr>
        <w:rPr>
          <w:rFonts w:ascii="Bookman Old Style" w:hAnsi="Bookman Old Style"/>
          <w:sz w:val="22"/>
          <w:szCs w:val="22"/>
          <w14:ligatures w14:val="none"/>
        </w:rPr>
      </w:pPr>
    </w:p>
    <w:p w14:paraId="2F084BBE" w14:textId="77777777" w:rsidR="009D12C0" w:rsidRDefault="009D12C0" w:rsidP="00506DB0">
      <w:pPr>
        <w:rPr>
          <w:rFonts w:ascii="Bookman Old Style" w:hAnsi="Bookman Old Style"/>
          <w:sz w:val="22"/>
          <w:szCs w:val="22"/>
          <w14:ligatures w14:val="none"/>
        </w:rPr>
      </w:pPr>
    </w:p>
    <w:p w14:paraId="32BDFDFC" w14:textId="77777777" w:rsidR="009D12C0" w:rsidRDefault="009D12C0" w:rsidP="00506DB0">
      <w:pPr>
        <w:rPr>
          <w:rFonts w:ascii="Bookman Old Style" w:hAnsi="Bookman Old Style"/>
          <w:sz w:val="22"/>
          <w:szCs w:val="22"/>
          <w14:ligatures w14:val="none"/>
        </w:rPr>
      </w:pPr>
    </w:p>
    <w:p w14:paraId="59F8A138" w14:textId="77777777" w:rsidR="009D12C0" w:rsidRDefault="009D12C0" w:rsidP="00506DB0">
      <w:pPr>
        <w:rPr>
          <w:rFonts w:ascii="Bookman Old Style" w:hAnsi="Bookman Old Style"/>
          <w:sz w:val="22"/>
          <w:szCs w:val="22"/>
          <w14:ligatures w14:val="none"/>
        </w:rPr>
      </w:pPr>
    </w:p>
    <w:p w14:paraId="6C299F33" w14:textId="77777777" w:rsidR="009D12C0" w:rsidRDefault="009D12C0" w:rsidP="00506DB0">
      <w:pPr>
        <w:rPr>
          <w:rFonts w:ascii="Bookman Old Style" w:hAnsi="Bookman Old Style"/>
          <w:sz w:val="22"/>
          <w:szCs w:val="22"/>
          <w14:ligatures w14:val="none"/>
        </w:rPr>
      </w:pPr>
    </w:p>
    <w:p w14:paraId="4795FF56" w14:textId="77777777" w:rsidR="009D12C0" w:rsidRDefault="009D12C0" w:rsidP="00506DB0">
      <w:pPr>
        <w:rPr>
          <w:rFonts w:ascii="Bookman Old Style" w:hAnsi="Bookman Old Style"/>
          <w:sz w:val="22"/>
          <w:szCs w:val="22"/>
          <w14:ligatures w14:val="none"/>
        </w:rPr>
      </w:pPr>
    </w:p>
    <w:p w14:paraId="7906F138" w14:textId="77777777" w:rsidR="009D12C0" w:rsidRDefault="009D12C0" w:rsidP="00506DB0">
      <w:pPr>
        <w:rPr>
          <w:rFonts w:ascii="Bookman Old Style" w:hAnsi="Bookman Old Style"/>
          <w:sz w:val="22"/>
          <w:szCs w:val="22"/>
          <w14:ligatures w14:val="none"/>
        </w:rPr>
      </w:pPr>
    </w:p>
    <w:p w14:paraId="13C63D8B" w14:textId="77777777" w:rsidR="009D12C0" w:rsidRDefault="009D12C0" w:rsidP="00506DB0">
      <w:pPr>
        <w:rPr>
          <w:rFonts w:ascii="Bookman Old Style" w:hAnsi="Bookman Old Style"/>
          <w:sz w:val="22"/>
          <w:szCs w:val="22"/>
          <w14:ligatures w14:val="none"/>
        </w:rPr>
      </w:pPr>
    </w:p>
    <w:p w14:paraId="56ED9D0C" w14:textId="77777777" w:rsidR="009D12C0" w:rsidRDefault="009D12C0" w:rsidP="00506DB0">
      <w:pPr>
        <w:rPr>
          <w:rFonts w:ascii="Bookman Old Style" w:hAnsi="Bookman Old Style"/>
          <w:sz w:val="22"/>
          <w:szCs w:val="22"/>
          <w14:ligatures w14:val="none"/>
        </w:rPr>
      </w:pPr>
    </w:p>
    <w:p w14:paraId="6F444983" w14:textId="77777777" w:rsidR="009D12C0" w:rsidRDefault="009D12C0" w:rsidP="00506DB0">
      <w:pPr>
        <w:rPr>
          <w:rFonts w:ascii="Bookman Old Style" w:hAnsi="Bookman Old Style"/>
          <w:sz w:val="22"/>
          <w:szCs w:val="22"/>
          <w14:ligatures w14:val="none"/>
        </w:rPr>
      </w:pPr>
    </w:p>
    <w:p w14:paraId="098B2139" w14:textId="77777777" w:rsidR="009D12C0" w:rsidRDefault="009D12C0" w:rsidP="00506DB0">
      <w:pPr>
        <w:rPr>
          <w:rFonts w:ascii="Bookman Old Style" w:hAnsi="Bookman Old Style"/>
          <w:sz w:val="22"/>
          <w:szCs w:val="22"/>
          <w14:ligatures w14:val="none"/>
        </w:rPr>
      </w:pPr>
    </w:p>
    <w:p w14:paraId="1D7AFA3E" w14:textId="77777777" w:rsidR="009D12C0" w:rsidRDefault="009D12C0" w:rsidP="00506DB0">
      <w:pPr>
        <w:rPr>
          <w:rFonts w:ascii="Bookman Old Style" w:hAnsi="Bookman Old Style"/>
          <w:sz w:val="22"/>
          <w:szCs w:val="22"/>
          <w14:ligatures w14:val="none"/>
        </w:rPr>
      </w:pPr>
    </w:p>
    <w:p w14:paraId="3017310C" w14:textId="77777777" w:rsidR="009D12C0" w:rsidRDefault="009D12C0" w:rsidP="00506DB0">
      <w:pPr>
        <w:rPr>
          <w:rFonts w:ascii="Bookman Old Style" w:hAnsi="Bookman Old Style"/>
          <w:sz w:val="22"/>
          <w:szCs w:val="22"/>
          <w14:ligatures w14:val="none"/>
        </w:rPr>
      </w:pPr>
    </w:p>
    <w:p w14:paraId="0A1D17D8" w14:textId="77777777" w:rsidR="009D12C0" w:rsidRPr="0099483F" w:rsidRDefault="009D12C0" w:rsidP="00506DB0">
      <w:pPr>
        <w:rPr>
          <w:rFonts w:ascii="Bookman Old Style" w:hAnsi="Bookman Old Style"/>
          <w:sz w:val="22"/>
          <w:szCs w:val="22"/>
          <w14:ligatures w14:val="none"/>
        </w:rPr>
      </w:pPr>
    </w:p>
    <w:p w14:paraId="22E74D99" w14:textId="4FF7F243" w:rsidR="00506DB0" w:rsidRPr="00094B31" w:rsidRDefault="00506DB0" w:rsidP="00506DB0">
      <w:pPr>
        <w:contextualSpacing/>
        <w:jc w:val="center"/>
        <w:rPr>
          <w:rFonts w:ascii="Bookman Old Style" w:hAnsi="Bookman Old Style"/>
          <w:b/>
          <w:bCs/>
          <w:sz w:val="22"/>
          <w:szCs w:val="22"/>
          <w:lang w:eastAsia="pt-BR"/>
          <w14:ligatures w14:val="none"/>
        </w:rPr>
      </w:pPr>
      <w:r w:rsidRPr="0099483F">
        <w:rPr>
          <w:rFonts w:ascii="Bookman Old Style" w:hAnsi="Bookman Old Style"/>
          <w:b/>
          <w:bCs/>
          <w:sz w:val="22"/>
          <w:szCs w:val="22"/>
          <w:lang w:eastAsia="pt-BR"/>
          <w14:ligatures w14:val="none"/>
        </w:rPr>
        <w:lastRenderedPageBreak/>
        <w:t xml:space="preserve">ANEXO </w:t>
      </w:r>
      <w:r>
        <w:rPr>
          <w:rFonts w:ascii="Bookman Old Style" w:hAnsi="Bookman Old Style"/>
          <w:b/>
          <w:bCs/>
          <w:sz w:val="22"/>
          <w:szCs w:val="22"/>
          <w:lang w:eastAsia="pt-BR"/>
          <w14:ligatures w14:val="none"/>
        </w:rPr>
        <w:t>X</w:t>
      </w:r>
      <w:r w:rsidRPr="0099483F">
        <w:rPr>
          <w:rFonts w:ascii="Bookman Old Style" w:hAnsi="Bookman Old Style"/>
          <w:b/>
          <w:bCs/>
          <w:sz w:val="22"/>
          <w:szCs w:val="22"/>
          <w:lang w:eastAsia="pt-BR"/>
          <w14:ligatures w14:val="none"/>
        </w:rPr>
        <w:t xml:space="preserve"> – </w:t>
      </w:r>
      <w:r w:rsidR="00363C3C">
        <w:rPr>
          <w:rFonts w:ascii="Bookman Old Style" w:hAnsi="Bookman Old Style"/>
          <w:b/>
          <w:bCs/>
          <w:sz w:val="22"/>
          <w:szCs w:val="22"/>
          <w:lang w:eastAsia="pt-BR"/>
          <w14:ligatures w14:val="none"/>
        </w:rPr>
        <w:t>ATA DO REGISTRO DE PREÇO</w:t>
      </w:r>
      <w:r>
        <w:rPr>
          <w:rFonts w:ascii="Bookman Old Style" w:hAnsi="Bookman Old Style"/>
          <w:b/>
          <w:bCs/>
          <w:sz w:val="22"/>
          <w:szCs w:val="22"/>
          <w:lang w:eastAsia="pt-BR"/>
          <w14:ligatures w14:val="none"/>
        </w:rPr>
        <w:t xml:space="preserve"> </w:t>
      </w:r>
    </w:p>
    <w:p w14:paraId="1E98A5F9" w14:textId="77777777" w:rsidR="00506DB0" w:rsidRPr="0099483F" w:rsidRDefault="00506DB0" w:rsidP="00506DB0">
      <w:pPr>
        <w:pStyle w:val="TextosemFormatao"/>
        <w:jc w:val="center"/>
        <w:rPr>
          <w:rFonts w:ascii="Bookman Old Style" w:hAnsi="Bookman Old Style"/>
          <w:b/>
          <w:sz w:val="22"/>
          <w:szCs w:val="22"/>
        </w:rPr>
      </w:pPr>
      <w:r w:rsidRPr="0099483F">
        <w:rPr>
          <w:rFonts w:ascii="Bookman Old Style" w:hAnsi="Bookman Old Style"/>
          <w:b/>
          <w:sz w:val="22"/>
          <w:szCs w:val="22"/>
        </w:rPr>
        <w:t>PROCESSO ADMINISTRATIVO Nº 04/2024</w:t>
      </w:r>
    </w:p>
    <w:p w14:paraId="61240E8E" w14:textId="77777777" w:rsidR="00506DB0" w:rsidRDefault="00506DB0" w:rsidP="00506DB0">
      <w:pPr>
        <w:pStyle w:val="TextosemFormatao"/>
        <w:contextualSpacing/>
        <w:jc w:val="center"/>
        <w:rPr>
          <w:rFonts w:ascii="Bookman Old Style" w:hAnsi="Bookman Old Style"/>
          <w:b/>
          <w:sz w:val="22"/>
          <w:szCs w:val="22"/>
        </w:rPr>
      </w:pPr>
      <w:r w:rsidRPr="0099483F">
        <w:rPr>
          <w:rFonts w:ascii="Bookman Old Style" w:hAnsi="Bookman Old Style"/>
          <w:b/>
          <w:sz w:val="22"/>
          <w:szCs w:val="22"/>
        </w:rPr>
        <w:t>EDITAL DE PREGÃO PRESENCIAL PARA REGISTRO DE PREÇO Nº 01/2024</w:t>
      </w:r>
    </w:p>
    <w:p w14:paraId="2625F95B" w14:textId="43D5276D" w:rsidR="00506DB0" w:rsidRPr="00EA2B5B" w:rsidRDefault="00363C3C" w:rsidP="00506DB0">
      <w:pPr>
        <w:ind w:left="4395"/>
        <w:contextualSpacing/>
        <w:rPr>
          <w:rFonts w:ascii="Bookman Old Style" w:hAnsi="Bookman Old Style"/>
          <w:b/>
          <w:sz w:val="22"/>
          <w:szCs w:val="22"/>
        </w:rPr>
      </w:pPr>
      <w:r>
        <w:rPr>
          <w:rFonts w:ascii="Bookman Old Style" w:hAnsi="Bookman Old Style"/>
          <w:b/>
          <w:sz w:val="22"/>
          <w:szCs w:val="22"/>
        </w:rPr>
        <w:t xml:space="preserve">ATA DE REGISTRO DE PREÇO Nº 0/2024 </w:t>
      </w:r>
      <w:r w:rsidR="00506DB0" w:rsidRPr="00EA2B5B">
        <w:rPr>
          <w:rFonts w:ascii="Bookman Old Style" w:hAnsi="Bookman Old Style"/>
          <w:b/>
          <w:sz w:val="22"/>
          <w:szCs w:val="22"/>
        </w:rPr>
        <w:t>QUE CELEBRAM O MUNICÍPIO DE CUNHATAÍ E A EMPRESA __________, CNPJ Nº ______.</w:t>
      </w:r>
    </w:p>
    <w:p w14:paraId="19DBCF49" w14:textId="77777777" w:rsidR="00506DB0" w:rsidRPr="00EA2B5B" w:rsidRDefault="00506DB0" w:rsidP="00506DB0">
      <w:pPr>
        <w:ind w:left="4395"/>
        <w:contextualSpacing/>
        <w:jc w:val="left"/>
        <w:rPr>
          <w:rFonts w:ascii="Bookman Old Style" w:hAnsi="Bookman Old Style"/>
          <w:b/>
          <w:sz w:val="22"/>
          <w:szCs w:val="22"/>
        </w:rPr>
      </w:pPr>
    </w:p>
    <w:p w14:paraId="50FAA77E" w14:textId="77777777" w:rsidR="006343CF" w:rsidRPr="008027C5" w:rsidRDefault="006343CF" w:rsidP="006343CF">
      <w:pPr>
        <w:pStyle w:val="TextosemFormatao"/>
        <w:contextualSpacing/>
        <w:rPr>
          <w:rFonts w:ascii="Bookman Old Style" w:hAnsi="Bookman Old Style"/>
          <w:b/>
          <w:sz w:val="22"/>
          <w:szCs w:val="22"/>
        </w:rPr>
      </w:pPr>
      <w:r w:rsidRPr="008027C5">
        <w:rPr>
          <w:rFonts w:ascii="Bookman Old Style" w:hAnsi="Bookman Old Style"/>
          <w:b/>
          <w:sz w:val="22"/>
          <w:szCs w:val="22"/>
        </w:rPr>
        <w:t>PROCESSO ADMINISTRATIVO Nº 03/2024</w:t>
      </w:r>
    </w:p>
    <w:p w14:paraId="3AF85B86" w14:textId="36F25176" w:rsidR="006343CF" w:rsidRPr="008027C5" w:rsidRDefault="006343CF" w:rsidP="006343CF">
      <w:pPr>
        <w:pStyle w:val="TextosemFormatao"/>
        <w:contextualSpacing/>
        <w:rPr>
          <w:rFonts w:ascii="Bookman Old Style" w:hAnsi="Bookman Old Style"/>
          <w:b/>
          <w:sz w:val="22"/>
          <w:szCs w:val="22"/>
        </w:rPr>
      </w:pPr>
      <w:r w:rsidRPr="008027C5">
        <w:rPr>
          <w:rFonts w:ascii="Bookman Old Style" w:hAnsi="Bookman Old Style"/>
          <w:b/>
          <w:sz w:val="22"/>
          <w:szCs w:val="22"/>
        </w:rPr>
        <w:t xml:space="preserve">EDITAL </w:t>
      </w:r>
      <w:r>
        <w:rPr>
          <w:rFonts w:ascii="Bookman Old Style" w:hAnsi="Bookman Old Style"/>
          <w:b/>
          <w:sz w:val="22"/>
          <w:szCs w:val="22"/>
        </w:rPr>
        <w:t>PREGÃO PRESENCIAL</w:t>
      </w:r>
      <w:r w:rsidRPr="008027C5">
        <w:rPr>
          <w:rFonts w:ascii="Bookman Old Style" w:hAnsi="Bookman Old Style"/>
          <w:b/>
          <w:sz w:val="22"/>
          <w:szCs w:val="22"/>
        </w:rPr>
        <w:t xml:space="preserve"> Nº 01/2024</w:t>
      </w:r>
    </w:p>
    <w:p w14:paraId="64DBF9D8" w14:textId="77777777" w:rsidR="006343CF" w:rsidRPr="008027C5" w:rsidRDefault="006343CF" w:rsidP="006343CF">
      <w:pPr>
        <w:pStyle w:val="Corpodetexto"/>
        <w:rPr>
          <w:rFonts w:ascii="Bookman Old Style" w:hAnsi="Bookman Old Style"/>
          <w:sz w:val="22"/>
          <w:szCs w:val="22"/>
        </w:rPr>
      </w:pPr>
    </w:p>
    <w:p w14:paraId="660CCF53" w14:textId="77777777" w:rsidR="006343CF" w:rsidRPr="008027C5" w:rsidRDefault="006343CF" w:rsidP="006343CF">
      <w:pPr>
        <w:ind w:right="-1"/>
        <w:rPr>
          <w:rFonts w:ascii="Bookman Old Style" w:hAnsi="Bookman Old Style"/>
          <w:b/>
          <w:bCs/>
          <w:sz w:val="22"/>
          <w:szCs w:val="22"/>
        </w:rPr>
      </w:pPr>
      <w:r w:rsidRPr="008027C5">
        <w:rPr>
          <w:rFonts w:ascii="Bookman Old Style" w:hAnsi="Bookman Old Style"/>
          <w:sz w:val="22"/>
          <w:szCs w:val="22"/>
        </w:rPr>
        <w:t xml:space="preserve">O MUNICÍPIO DE CUNHATAI, Estado de Santa Catarina, inscrito no CNPJ sob o nº 01.612.116/0001-44, Inscr. Est. ISENTA estabelecido a Avenida 29 de Setembro, nº 450, Centro, Cunhataí - SC, neste ato representada pelo Prefeito Municipal, Exmo. Senhor Luciano Franz, doravante denominado </w:t>
      </w:r>
      <w:r w:rsidRPr="008027C5">
        <w:rPr>
          <w:rFonts w:ascii="Bookman Old Style" w:hAnsi="Bookman Old Style"/>
          <w:b/>
          <w:sz w:val="22"/>
          <w:szCs w:val="22"/>
        </w:rPr>
        <w:t>CONTRATANTE</w:t>
      </w:r>
      <w:r w:rsidRPr="008027C5">
        <w:rPr>
          <w:rFonts w:ascii="Bookman Old Style" w:hAnsi="Bookman Old Style"/>
          <w:b/>
          <w:bCs/>
          <w:sz w:val="22"/>
          <w:szCs w:val="22"/>
        </w:rPr>
        <w:t>.</w:t>
      </w:r>
      <w:r w:rsidRPr="008027C5">
        <w:rPr>
          <w:rFonts w:ascii="Bookman Old Style" w:hAnsi="Bookman Old Style"/>
          <w:sz w:val="22"/>
          <w:szCs w:val="22"/>
        </w:rPr>
        <w:t xml:space="preserve"> </w:t>
      </w:r>
      <w:r w:rsidRPr="008027C5">
        <w:rPr>
          <w:rFonts w:ascii="Bookman Old Style" w:hAnsi="Bookman Old Style"/>
          <w:b/>
          <w:bCs/>
          <w:sz w:val="22"/>
          <w:szCs w:val="22"/>
        </w:rPr>
        <w:t>CONTRATADA</w:t>
      </w:r>
      <w:r w:rsidRPr="008027C5">
        <w:rPr>
          <w:rFonts w:ascii="Bookman Old Style" w:hAnsi="Bookman Old Style"/>
          <w:sz w:val="22"/>
          <w:szCs w:val="22"/>
        </w:rPr>
        <w:t>: ______________________________________</w:t>
      </w:r>
      <w:r w:rsidRPr="008027C5">
        <w:rPr>
          <w:rFonts w:ascii="Bookman Old Style" w:hAnsi="Bookman Old Style"/>
          <w:bCs/>
          <w:sz w:val="22"/>
          <w:szCs w:val="22"/>
        </w:rPr>
        <w:t>,</w:t>
      </w:r>
      <w:r w:rsidRPr="008027C5">
        <w:rPr>
          <w:rFonts w:ascii="Bookman Old Style" w:hAnsi="Bookman Old Style"/>
          <w:b/>
          <w:bCs/>
          <w:sz w:val="22"/>
          <w:szCs w:val="22"/>
        </w:rPr>
        <w:t xml:space="preserve"> </w:t>
      </w:r>
      <w:r w:rsidRPr="008027C5">
        <w:rPr>
          <w:rFonts w:ascii="Bookman Old Style" w:hAnsi="Bookman Old Style"/>
          <w:sz w:val="22"/>
          <w:szCs w:val="22"/>
        </w:rPr>
        <w:t>pessoa jurídica de direito privado, CNPJ ________________________. situada _______________________., SC, neste ato representada por seu(a) representante legal</w:t>
      </w:r>
      <w:r w:rsidRPr="008027C5">
        <w:rPr>
          <w:rFonts w:ascii="Bookman Old Style" w:hAnsi="Bookman Old Style"/>
          <w:snapToGrid w:val="0"/>
          <w:sz w:val="22"/>
          <w:szCs w:val="22"/>
        </w:rPr>
        <w:t xml:space="preserve"> portador(a) da Carteira de Identidade nº ______________ e do CPF nº __________________, </w:t>
      </w:r>
      <w:r w:rsidRPr="008027C5">
        <w:rPr>
          <w:rFonts w:ascii="Bookman Old Style" w:hAnsi="Bookman Old Style"/>
          <w:b/>
          <w:bCs/>
          <w:sz w:val="22"/>
          <w:szCs w:val="22"/>
        </w:rPr>
        <w:t>FUNDAMENTO LEGAL</w:t>
      </w:r>
      <w:r w:rsidRPr="008027C5">
        <w:rPr>
          <w:rFonts w:ascii="Bookman Old Style" w:hAnsi="Bookman Old Style"/>
          <w:sz w:val="22"/>
          <w:szCs w:val="22"/>
        </w:rPr>
        <w:t>: O presente contrato se vinculasse ao Processo Licitatório nº 03/2024 – Dispensa por Limite de Valor nº 01/2024 e à proposta vencedora, sujeitando-se o CONTRATANTE e a CONTRATADA à Lei nº 14.133 e subsidiariamente ao Código Civil e Código de Defesa do Consumidor, os quais passam a ser parte integrante deste contrato, independentemente de transcrição.</w:t>
      </w:r>
    </w:p>
    <w:p w14:paraId="147A86A9" w14:textId="77777777" w:rsidR="006343CF" w:rsidRPr="008027C5" w:rsidRDefault="006343CF" w:rsidP="006343CF">
      <w:pPr>
        <w:tabs>
          <w:tab w:val="left" w:pos="851"/>
        </w:tabs>
        <w:rPr>
          <w:rFonts w:ascii="Bookman Old Style" w:hAnsi="Bookman Old Style"/>
          <w:sz w:val="22"/>
          <w:szCs w:val="22"/>
        </w:rPr>
      </w:pPr>
    </w:p>
    <w:p w14:paraId="3B8CBD43" w14:textId="0CBA2E6A" w:rsidR="006343CF"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PRIMEIRA - DO OBJETO</w:t>
      </w:r>
    </w:p>
    <w:p w14:paraId="050686B9" w14:textId="5905E5C5" w:rsidR="006343CF" w:rsidRDefault="00025293" w:rsidP="006343CF">
      <w:pPr>
        <w:overflowPunct w:val="0"/>
        <w:autoSpaceDE w:val="0"/>
        <w:autoSpaceDN w:val="0"/>
        <w:adjustRightInd w:val="0"/>
        <w:textAlignment w:val="baseline"/>
        <w:rPr>
          <w:rFonts w:ascii="Bookman Old Style" w:hAnsi="Bookman Old Style" w:cs="Arial"/>
          <w:sz w:val="22"/>
          <w:szCs w:val="22"/>
          <w:lang w:val="pt-PT"/>
          <w14:ligatures w14:val="none"/>
        </w:rPr>
      </w:pPr>
      <w:r w:rsidRPr="00094B31">
        <w:rPr>
          <w:rFonts w:ascii="Bookman Old Style" w:hAnsi="Bookman Old Style" w:cs="Arial"/>
          <w:sz w:val="22"/>
          <w:szCs w:val="22"/>
          <w:lang w:val="pt-PT"/>
          <w14:ligatures w14:val="none"/>
        </w:rPr>
        <w:t xml:space="preserve">CONTRATAÇÃO DE EMPRESA ESPECIALIZADA PARA PRESTAÇÃO DE TRANSPORTE ESCOLAR PARA OS ALUNOS QUE RESIDEM NA LINHA TRÊS ROSAS E LINHA SANTA CECILIA, </w:t>
      </w:r>
      <w:r>
        <w:rPr>
          <w:rFonts w:ascii="Bookman Old Style" w:hAnsi="Bookman Old Style" w:cs="Arial"/>
          <w:sz w:val="22"/>
          <w:szCs w:val="22"/>
          <w:lang w:val="pt-PT"/>
          <w14:ligatures w14:val="none"/>
        </w:rPr>
        <w:t xml:space="preserve">QUE ESTUDEM NA REDE MUNICIPAL E ESTADUAL </w:t>
      </w:r>
      <w:r w:rsidRPr="00094B31">
        <w:rPr>
          <w:rFonts w:ascii="Bookman Old Style" w:hAnsi="Bookman Old Style" w:cs="Arial"/>
          <w:sz w:val="22"/>
          <w:szCs w:val="22"/>
          <w:lang w:val="pt-PT"/>
          <w14:ligatures w14:val="none"/>
        </w:rPr>
        <w:t>DO MUNÍCIPIO DE CUNHATAÍ/SC</w:t>
      </w:r>
      <w:r>
        <w:rPr>
          <w:rFonts w:ascii="Bookman Old Style" w:hAnsi="Bookman Old Style" w:cs="Arial"/>
          <w:sz w:val="22"/>
          <w:szCs w:val="22"/>
          <w:lang w:val="pt-PT"/>
          <w14:ligatures w14:val="none"/>
        </w:rPr>
        <w:t>.</w:t>
      </w:r>
    </w:p>
    <w:p w14:paraId="5F102EA8" w14:textId="77777777" w:rsidR="00025293" w:rsidRPr="008027C5" w:rsidRDefault="00025293" w:rsidP="006343CF">
      <w:pPr>
        <w:overflowPunct w:val="0"/>
        <w:autoSpaceDE w:val="0"/>
        <w:autoSpaceDN w:val="0"/>
        <w:adjustRightInd w:val="0"/>
        <w:textAlignment w:val="baseline"/>
        <w:rPr>
          <w:rFonts w:ascii="Bookman Old Style" w:hAnsi="Bookman Old Style" w:cs="Arial"/>
          <w:sz w:val="22"/>
          <w:szCs w:val="22"/>
        </w:rPr>
      </w:pPr>
    </w:p>
    <w:p w14:paraId="796E4446" w14:textId="4C64ACBB" w:rsidR="006343CF" w:rsidRPr="006343CF" w:rsidRDefault="006343CF">
      <w:pPr>
        <w:numPr>
          <w:ilvl w:val="1"/>
          <w:numId w:val="20"/>
        </w:numPr>
        <w:overflowPunct w:val="0"/>
        <w:autoSpaceDE w:val="0"/>
        <w:autoSpaceDN w:val="0"/>
        <w:adjustRightInd w:val="0"/>
        <w:textAlignment w:val="baseline"/>
        <w:rPr>
          <w:rFonts w:ascii="Bookman Old Style" w:hAnsi="Bookman Old Style"/>
          <w:sz w:val="22"/>
          <w:szCs w:val="22"/>
        </w:rPr>
      </w:pPr>
      <w:r w:rsidRPr="008027C5">
        <w:rPr>
          <w:rFonts w:ascii="Bookman Old Style" w:hAnsi="Bookman Old Style"/>
          <w:sz w:val="22"/>
          <w:szCs w:val="22"/>
        </w:rPr>
        <w:t xml:space="preserve">Deverá a CONTRATADA realizar os seguintes </w:t>
      </w:r>
      <w:r>
        <w:rPr>
          <w:rFonts w:ascii="Bookman Old Style" w:hAnsi="Bookman Old Style"/>
          <w:sz w:val="22"/>
          <w:szCs w:val="22"/>
        </w:rPr>
        <w:t xml:space="preserve">trajetos: </w:t>
      </w:r>
    </w:p>
    <w:p w14:paraId="67513038" w14:textId="2E2EF034" w:rsidR="006343CF" w:rsidRPr="006343CF" w:rsidRDefault="006343CF">
      <w:pPr>
        <w:pStyle w:val="PargrafodaLista"/>
        <w:numPr>
          <w:ilvl w:val="0"/>
          <w:numId w:val="21"/>
        </w:numPr>
        <w:overflowPunct w:val="0"/>
        <w:autoSpaceDE w:val="0"/>
        <w:autoSpaceDN w:val="0"/>
        <w:adjustRightInd w:val="0"/>
        <w:ind w:left="567"/>
        <w:jc w:val="both"/>
        <w:textAlignment w:val="baseline"/>
        <w:rPr>
          <w:rFonts w:ascii="Bookman Old Style" w:hAnsi="Bookman Old Style"/>
          <w:b/>
          <w:bCs/>
          <w:sz w:val="22"/>
          <w:szCs w:val="22"/>
        </w:rPr>
      </w:pPr>
      <w:r w:rsidRPr="006343CF">
        <w:rPr>
          <w:rFonts w:ascii="Bookman Old Style" w:hAnsi="Bookman Old Style"/>
          <w:b/>
          <w:bCs/>
          <w:sz w:val="22"/>
          <w:szCs w:val="22"/>
        </w:rPr>
        <w:t>Linha 1 - Três Rosas</w:t>
      </w:r>
      <w:r>
        <w:rPr>
          <w:rFonts w:ascii="Bookman Old Style" w:hAnsi="Bookman Old Style"/>
          <w:b/>
          <w:bCs/>
          <w:sz w:val="22"/>
          <w:szCs w:val="22"/>
        </w:rPr>
        <w:t xml:space="preserve">: </w:t>
      </w:r>
      <w:r w:rsidRPr="006343CF">
        <w:rPr>
          <w:rFonts w:ascii="Bookman Old Style" w:hAnsi="Bookman Old Style"/>
          <w:sz w:val="22"/>
          <w:szCs w:val="22"/>
        </w:rPr>
        <w:t xml:space="preserve">Transporte escolar que abrange a comunidade de Três Rosas e parte de São Roque Saída da E.E.B. Nicolau Schoenberger, indo em direção a comunidade de Barra Grande, até a propriedade de Elemar Schabarum, seguindo em sentido a Três Rosas, passando pela estrada "nova", descendo pela propriedade de Ari Brandão, saindo na propriedade de Neli Brandão, sentido estrada geral passando pela comunidade de Três Rosas, entrando na propriedade de Vilmar Camara, seguindo em direção a comunidade de Barra Grande até a propriedade de Mathias Rempel, depois propriedade de Célio Morschel, até a E.I.M. Osvin Schmitt, logo após seguindo para a propriedade de Elemar Fritzen e depois até a propriedade de Francisco Rempel, voltado até E.I.M Osvin Schmitt indo em direção a E.E.B. Nicolau Schoenberger seguindo até o CEIM Beija Flor. Trajeto noturno, Saída da </w:t>
      </w:r>
      <w:r w:rsidRPr="006343CF">
        <w:rPr>
          <w:rFonts w:ascii="Bookman Old Style" w:hAnsi="Bookman Old Style"/>
          <w:sz w:val="22"/>
          <w:szCs w:val="22"/>
        </w:rPr>
        <w:lastRenderedPageBreak/>
        <w:t>E.E.B. Nicolau Schoenberger em direção a Linha Barra Grande, até a ponte que faz divisa com a Linha Cachoeira/Palmitos, volta em direção a Linha Três Rosas, até a Propriedade de Alberto Knorst, e em seguida em direção a Comunidade de Três Rosas passando pela comunidade até a propriedade de Marcos Knorst passando na comunidade da São Roque voltando ao ponto de origem. Trajeto a ser realizado 04 vezes ao dia, totalizando uma quilometragem aproximada de 140 km por dia. Serviço a ser realizado com veículo com capacidade mínima para 15 passageiros.</w:t>
      </w:r>
    </w:p>
    <w:p w14:paraId="25503607" w14:textId="021293D7" w:rsidR="006343CF" w:rsidRDefault="006343CF">
      <w:pPr>
        <w:pStyle w:val="PargrafodaLista"/>
        <w:numPr>
          <w:ilvl w:val="0"/>
          <w:numId w:val="21"/>
        </w:numPr>
        <w:overflowPunct w:val="0"/>
        <w:autoSpaceDE w:val="0"/>
        <w:autoSpaceDN w:val="0"/>
        <w:adjustRightInd w:val="0"/>
        <w:jc w:val="both"/>
        <w:textAlignment w:val="baseline"/>
        <w:rPr>
          <w:rFonts w:ascii="Bookman Old Style" w:hAnsi="Bookman Old Style"/>
          <w:sz w:val="22"/>
          <w:szCs w:val="22"/>
        </w:rPr>
      </w:pPr>
      <w:r w:rsidRPr="006343CF">
        <w:rPr>
          <w:rFonts w:ascii="Bookman Old Style" w:hAnsi="Bookman Old Style"/>
          <w:b/>
          <w:bCs/>
          <w:sz w:val="22"/>
          <w:szCs w:val="22"/>
        </w:rPr>
        <w:t>Linha 2</w:t>
      </w:r>
      <w:r w:rsidR="00A129BD">
        <w:rPr>
          <w:rFonts w:ascii="Bookman Old Style" w:hAnsi="Bookman Old Style"/>
          <w:b/>
          <w:bCs/>
          <w:sz w:val="22"/>
          <w:szCs w:val="22"/>
        </w:rPr>
        <w:t xml:space="preserve"> - </w:t>
      </w:r>
      <w:r w:rsidRPr="006343CF">
        <w:rPr>
          <w:rFonts w:ascii="Bookman Old Style" w:hAnsi="Bookman Old Style"/>
          <w:b/>
          <w:bCs/>
          <w:sz w:val="22"/>
          <w:szCs w:val="22"/>
        </w:rPr>
        <w:t>Santa Cecilia:</w:t>
      </w:r>
      <w:r>
        <w:rPr>
          <w:rFonts w:ascii="Bookman Old Style" w:hAnsi="Bookman Old Style"/>
          <w:sz w:val="22"/>
          <w:szCs w:val="22"/>
        </w:rPr>
        <w:t xml:space="preserve"> </w:t>
      </w:r>
      <w:r w:rsidRPr="006343CF">
        <w:rPr>
          <w:rFonts w:ascii="Bookman Old Style" w:hAnsi="Bookman Old Style"/>
          <w:sz w:val="22"/>
          <w:szCs w:val="22"/>
        </w:rPr>
        <w:t>Saída da E.E.B. Nicolau Schoenberger indo em direção ao Campo do Aliança, subindo o morro da Santa Cecilia, seguindo em direção a propriedade de Jamir Krein entrando até a propriedade de Jaqueline Rubinich, indo em direção a propriedade de Renan Simonn, indo em direção a Comunidade de Santa Cecilia até a propriedade de Cildo Mohr, em seguida em direção a propriedade de Cleocir Gerhardt até a propriedade de Clovis Dross, voltando até a comunidade e entrando até a propriedade de Ernani Leifet voltando em direção a Comunidade Santa Cecilia, em seguida seguindo a estrada geral indo em direção a Comunidade de Cambará, descendo o morro passando pela Comunidade de Cambará entrando na propriedade de Ernani Benedix, indo sentido a Comunidade de Barra Grande até a E.IM Osvin Schmitt, logo após seguindo em direção a E.E.B. Nicolau Schoenberger e Ceim Beija Flor. Trajeto a ser realizado 04 vezes ao dia, totalizando uma quilometragem aproximada de 136 km por dia. Serviço a ser realizado com veículo com capacidade mínima para 21 passageiros</w:t>
      </w:r>
    </w:p>
    <w:p w14:paraId="27803848" w14:textId="77777777" w:rsidR="006343CF" w:rsidRPr="006343CF" w:rsidRDefault="006343CF" w:rsidP="00363C3C">
      <w:pPr>
        <w:pStyle w:val="PargrafodaLista"/>
        <w:overflowPunct w:val="0"/>
        <w:autoSpaceDE w:val="0"/>
        <w:autoSpaceDN w:val="0"/>
        <w:adjustRightInd w:val="0"/>
        <w:ind w:left="644"/>
        <w:jc w:val="both"/>
        <w:textAlignment w:val="baseline"/>
        <w:rPr>
          <w:rFonts w:ascii="Bookman Old Style" w:hAnsi="Bookman Old Style"/>
          <w:sz w:val="22"/>
          <w:szCs w:val="22"/>
        </w:rPr>
      </w:pPr>
    </w:p>
    <w:p w14:paraId="113582D0" w14:textId="0E9F916F"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 xml:space="preserve">Sub cláusula primeira. </w:t>
      </w:r>
      <w:r w:rsidRPr="008027C5">
        <w:rPr>
          <w:rFonts w:ascii="Bookman Old Style" w:hAnsi="Bookman Old Style"/>
          <w:sz w:val="22"/>
          <w:szCs w:val="22"/>
        </w:rPr>
        <w:t>O prazo de execução dos serviços descritos na Cláusula Primeira é de 1</w:t>
      </w:r>
      <w:r>
        <w:rPr>
          <w:rFonts w:ascii="Bookman Old Style" w:hAnsi="Bookman Old Style"/>
          <w:sz w:val="22"/>
          <w:szCs w:val="22"/>
        </w:rPr>
        <w:t>2</w:t>
      </w:r>
      <w:r w:rsidRPr="008027C5">
        <w:rPr>
          <w:rFonts w:ascii="Bookman Old Style" w:hAnsi="Bookman Old Style"/>
          <w:sz w:val="22"/>
          <w:szCs w:val="22"/>
        </w:rPr>
        <w:t xml:space="preserve"> (</w:t>
      </w:r>
      <w:r>
        <w:rPr>
          <w:rFonts w:ascii="Bookman Old Style" w:hAnsi="Bookman Old Style"/>
          <w:sz w:val="22"/>
          <w:szCs w:val="22"/>
        </w:rPr>
        <w:t>doze</w:t>
      </w:r>
      <w:r w:rsidRPr="008027C5">
        <w:rPr>
          <w:rFonts w:ascii="Bookman Old Style" w:hAnsi="Bookman Old Style"/>
          <w:sz w:val="22"/>
          <w:szCs w:val="22"/>
        </w:rPr>
        <w:t xml:space="preserve">) meses, a </w:t>
      </w:r>
      <w:r w:rsidRPr="00D6455F">
        <w:rPr>
          <w:rFonts w:ascii="Bookman Old Style" w:hAnsi="Bookman Old Style"/>
          <w:sz w:val="22"/>
          <w:szCs w:val="22"/>
        </w:rPr>
        <w:t>contar do próximo</w:t>
      </w:r>
      <w:r w:rsidRPr="008027C5">
        <w:rPr>
          <w:rFonts w:ascii="Bookman Old Style" w:hAnsi="Bookman Old Style"/>
          <w:sz w:val="22"/>
          <w:szCs w:val="22"/>
        </w:rPr>
        <w:t xml:space="preserve"> dia útil da assinatura do contrato</w:t>
      </w:r>
      <w:r>
        <w:rPr>
          <w:rFonts w:ascii="Bookman Old Style" w:hAnsi="Bookman Old Style"/>
          <w:sz w:val="22"/>
          <w:szCs w:val="22"/>
        </w:rPr>
        <w:t>.</w:t>
      </w:r>
    </w:p>
    <w:p w14:paraId="4CE817FD" w14:textId="45BC1BAF"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 xml:space="preserve">Sub cláusula segunda. </w:t>
      </w:r>
      <w:r w:rsidRPr="008027C5">
        <w:rPr>
          <w:rFonts w:ascii="Bookman Old Style" w:hAnsi="Bookman Old Style"/>
          <w:bCs/>
          <w:sz w:val="22"/>
          <w:szCs w:val="22"/>
        </w:rPr>
        <w:t>O presente contrato terá vigência da sua assinatura até dia 31/0</w:t>
      </w:r>
      <w:r>
        <w:rPr>
          <w:rFonts w:ascii="Bookman Old Style" w:hAnsi="Bookman Old Style"/>
          <w:bCs/>
          <w:sz w:val="22"/>
          <w:szCs w:val="22"/>
        </w:rPr>
        <w:t>2</w:t>
      </w:r>
      <w:r w:rsidRPr="008027C5">
        <w:rPr>
          <w:rFonts w:ascii="Bookman Old Style" w:hAnsi="Bookman Old Style"/>
          <w:bCs/>
          <w:sz w:val="22"/>
          <w:szCs w:val="22"/>
        </w:rPr>
        <w:t xml:space="preserve">/2025. </w:t>
      </w:r>
    </w:p>
    <w:p w14:paraId="7EED281D" w14:textId="77777777" w:rsidR="006343CF" w:rsidRPr="008027C5" w:rsidRDefault="006343CF" w:rsidP="006343CF">
      <w:pPr>
        <w:rPr>
          <w:rFonts w:ascii="Bookman Old Style" w:hAnsi="Bookman Old Style"/>
          <w:sz w:val="22"/>
          <w:szCs w:val="22"/>
        </w:rPr>
      </w:pPr>
      <w:r w:rsidRPr="008027C5">
        <w:rPr>
          <w:rFonts w:ascii="Bookman Old Style" w:hAnsi="Bookman Old Style"/>
          <w:b/>
          <w:sz w:val="22"/>
          <w:szCs w:val="22"/>
        </w:rPr>
        <w:t xml:space="preserve">Sub cláusula terceira. </w:t>
      </w:r>
      <w:r w:rsidRPr="008027C5">
        <w:rPr>
          <w:rFonts w:ascii="Bookman Old Style" w:hAnsi="Bookman Old Style"/>
          <w:sz w:val="22"/>
          <w:szCs w:val="22"/>
        </w:rPr>
        <w:t>Os casos omissos serão resolvidos à luz das referidas leis, recorrendo-se à analogia, aos costumes e aos princípios gerais do direito</w:t>
      </w:r>
    </w:p>
    <w:p w14:paraId="6B28CD41" w14:textId="77777777" w:rsidR="006343CF" w:rsidRPr="008027C5" w:rsidRDefault="006343CF" w:rsidP="006343CF">
      <w:pPr>
        <w:rPr>
          <w:rFonts w:ascii="Bookman Old Style" w:hAnsi="Bookman Old Style"/>
          <w:b/>
          <w:bCs/>
          <w:sz w:val="22"/>
          <w:szCs w:val="22"/>
        </w:rPr>
      </w:pPr>
    </w:p>
    <w:p w14:paraId="17572609"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SEGUNDA - DAS CONDIÇÕES ECONÔMICO-FINANCEIRAS</w:t>
      </w:r>
    </w:p>
    <w:p w14:paraId="5B6A9CC2" w14:textId="77777777" w:rsidR="006343CF" w:rsidRDefault="006343CF" w:rsidP="006343CF">
      <w:pPr>
        <w:rPr>
          <w:rFonts w:ascii="Bookman Old Style" w:hAnsi="Bookman Old Style"/>
          <w:bCs/>
          <w:sz w:val="22"/>
          <w:szCs w:val="22"/>
        </w:rPr>
      </w:pPr>
      <w:r w:rsidRPr="008027C5">
        <w:rPr>
          <w:rFonts w:ascii="Bookman Old Style" w:hAnsi="Bookman Old Style"/>
          <w:b/>
          <w:sz w:val="22"/>
          <w:szCs w:val="22"/>
        </w:rPr>
        <w:t>2.1</w:t>
      </w:r>
      <w:r w:rsidRPr="008027C5">
        <w:rPr>
          <w:rFonts w:ascii="Bookman Old Style" w:hAnsi="Bookman Old Style"/>
          <w:bCs/>
          <w:sz w:val="22"/>
          <w:szCs w:val="22"/>
        </w:rPr>
        <w:t xml:space="preserve"> O preço </w:t>
      </w:r>
      <w:r>
        <w:rPr>
          <w:rFonts w:ascii="Bookman Old Style" w:hAnsi="Bookman Old Style"/>
          <w:bCs/>
          <w:sz w:val="22"/>
          <w:szCs w:val="22"/>
        </w:rPr>
        <w:t>será dividido da seguinte forma:</w:t>
      </w:r>
    </w:p>
    <w:p w14:paraId="055ADEA5" w14:textId="7F99F6BF" w:rsidR="006343CF" w:rsidRDefault="006343CF" w:rsidP="006343CF">
      <w:pPr>
        <w:rPr>
          <w:rFonts w:ascii="Bookman Old Style" w:hAnsi="Bookman Old Style"/>
          <w:sz w:val="22"/>
          <w:szCs w:val="22"/>
        </w:rPr>
      </w:pPr>
      <w:r w:rsidRPr="00A129BD">
        <w:rPr>
          <w:rFonts w:ascii="Bookman Old Style" w:hAnsi="Bookman Old Style"/>
          <w:b/>
          <w:sz w:val="22"/>
          <w:szCs w:val="22"/>
        </w:rPr>
        <w:t>a)</w:t>
      </w:r>
      <w:r>
        <w:rPr>
          <w:rFonts w:ascii="Bookman Old Style" w:hAnsi="Bookman Old Style"/>
          <w:bCs/>
          <w:sz w:val="22"/>
          <w:szCs w:val="22"/>
        </w:rPr>
        <w:t xml:space="preserve"> para </w:t>
      </w:r>
      <w:r w:rsidRPr="006343CF">
        <w:rPr>
          <w:rFonts w:ascii="Bookman Old Style" w:hAnsi="Bookman Old Style"/>
          <w:b/>
          <w:bCs/>
          <w:sz w:val="22"/>
          <w:szCs w:val="22"/>
        </w:rPr>
        <w:t>Linha 1 - Três Rosas</w:t>
      </w:r>
      <w:r>
        <w:rPr>
          <w:rFonts w:ascii="Bookman Old Style" w:hAnsi="Bookman Old Style"/>
          <w:b/>
          <w:bCs/>
          <w:sz w:val="22"/>
          <w:szCs w:val="22"/>
        </w:rPr>
        <w:t xml:space="preserve">: </w:t>
      </w:r>
      <w:r w:rsidRPr="008027C5">
        <w:rPr>
          <w:rFonts w:ascii="Bookman Old Style" w:hAnsi="Bookman Old Style"/>
          <w:sz w:val="22"/>
          <w:szCs w:val="22"/>
        </w:rPr>
        <w:t>de R$ ................................. (...................................................)</w:t>
      </w:r>
      <w:r>
        <w:rPr>
          <w:rFonts w:ascii="Bookman Old Style" w:hAnsi="Bookman Old Style"/>
          <w:sz w:val="22"/>
          <w:szCs w:val="22"/>
        </w:rPr>
        <w:t xml:space="preserve"> por km rodado</w:t>
      </w:r>
      <w:r w:rsidRPr="008027C5">
        <w:rPr>
          <w:rFonts w:ascii="Bookman Old Style" w:hAnsi="Bookman Old Style"/>
          <w:sz w:val="22"/>
          <w:szCs w:val="22"/>
        </w:rPr>
        <w:t>, incluindo-se neles as despesas, os encargos de ordem geral, previdenciária, trabalhista, demais tributos, seguros, fretes e todas as outras necessárias à execução do serviço. Os materiais empregados deverão ser de primeira qualidade.</w:t>
      </w:r>
    </w:p>
    <w:p w14:paraId="6497A476" w14:textId="3FE2EC8F" w:rsidR="00A129BD" w:rsidRDefault="00A129BD" w:rsidP="00A129BD">
      <w:pPr>
        <w:rPr>
          <w:rFonts w:ascii="Bookman Old Style" w:hAnsi="Bookman Old Style"/>
          <w:sz w:val="22"/>
          <w:szCs w:val="22"/>
        </w:rPr>
      </w:pPr>
      <w:r w:rsidRPr="00A129BD">
        <w:rPr>
          <w:rFonts w:ascii="Bookman Old Style" w:hAnsi="Bookman Old Style"/>
          <w:b/>
          <w:sz w:val="22"/>
          <w:szCs w:val="22"/>
        </w:rPr>
        <w:t>b)</w:t>
      </w:r>
      <w:r>
        <w:rPr>
          <w:rFonts w:ascii="Bookman Old Style" w:hAnsi="Bookman Old Style"/>
          <w:bCs/>
          <w:sz w:val="22"/>
          <w:szCs w:val="22"/>
        </w:rPr>
        <w:t xml:space="preserve"> para </w:t>
      </w:r>
      <w:r w:rsidRPr="006343CF">
        <w:rPr>
          <w:rFonts w:ascii="Bookman Old Style" w:hAnsi="Bookman Old Style"/>
          <w:b/>
          <w:bCs/>
          <w:sz w:val="22"/>
          <w:szCs w:val="22"/>
        </w:rPr>
        <w:t>Linha 2</w:t>
      </w:r>
      <w:r>
        <w:rPr>
          <w:rFonts w:ascii="Bookman Old Style" w:hAnsi="Bookman Old Style"/>
          <w:b/>
          <w:bCs/>
          <w:sz w:val="22"/>
          <w:szCs w:val="22"/>
        </w:rPr>
        <w:t xml:space="preserve"> - </w:t>
      </w:r>
      <w:r w:rsidRPr="006343CF">
        <w:rPr>
          <w:rFonts w:ascii="Bookman Old Style" w:hAnsi="Bookman Old Style"/>
          <w:b/>
          <w:bCs/>
          <w:sz w:val="22"/>
          <w:szCs w:val="22"/>
        </w:rPr>
        <w:t>Santa Cecilia:</w:t>
      </w:r>
      <w:r>
        <w:rPr>
          <w:rFonts w:ascii="Bookman Old Style" w:hAnsi="Bookman Old Style"/>
          <w:sz w:val="22"/>
          <w:szCs w:val="22"/>
        </w:rPr>
        <w:t xml:space="preserve"> </w:t>
      </w:r>
      <w:r w:rsidRPr="008027C5">
        <w:rPr>
          <w:rFonts w:ascii="Bookman Old Style" w:hAnsi="Bookman Old Style"/>
          <w:sz w:val="22"/>
          <w:szCs w:val="22"/>
        </w:rPr>
        <w:t>de R$ ................................. (...................................................)</w:t>
      </w:r>
      <w:r>
        <w:rPr>
          <w:rFonts w:ascii="Bookman Old Style" w:hAnsi="Bookman Old Style"/>
          <w:sz w:val="22"/>
          <w:szCs w:val="22"/>
        </w:rPr>
        <w:t xml:space="preserve"> por km rodado</w:t>
      </w:r>
      <w:r w:rsidRPr="008027C5">
        <w:rPr>
          <w:rFonts w:ascii="Bookman Old Style" w:hAnsi="Bookman Old Style"/>
          <w:sz w:val="22"/>
          <w:szCs w:val="22"/>
        </w:rPr>
        <w:t>, incluindo-se neles as despesas, os encargos de ordem geral, previdenciária, trabalhista, demais tributos, seguros, fretes e todas as outras necessárias à execução do serviço. Os materiais empregados deverão ser de primeira qualidade.</w:t>
      </w:r>
    </w:p>
    <w:p w14:paraId="14A10515" w14:textId="77777777" w:rsidR="006343CF" w:rsidRDefault="006343CF" w:rsidP="006343CF">
      <w:pPr>
        <w:rPr>
          <w:rFonts w:ascii="Bookman Old Style" w:hAnsi="Bookman Old Style"/>
          <w:sz w:val="22"/>
          <w:szCs w:val="22"/>
        </w:rPr>
      </w:pPr>
    </w:p>
    <w:p w14:paraId="0A1C1C56" w14:textId="77777777" w:rsidR="006343CF" w:rsidRPr="008027C5" w:rsidRDefault="006343CF" w:rsidP="006343CF">
      <w:pPr>
        <w:rPr>
          <w:rFonts w:ascii="Bookman Old Style" w:hAnsi="Bookman Old Style"/>
          <w:sz w:val="22"/>
          <w:szCs w:val="22"/>
        </w:rPr>
      </w:pPr>
    </w:p>
    <w:p w14:paraId="7377D226"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 xml:space="preserve">2.2. </w:t>
      </w:r>
      <w:r w:rsidRPr="008027C5">
        <w:rPr>
          <w:rFonts w:ascii="Bookman Old Style" w:hAnsi="Bookman Old Style"/>
          <w:sz w:val="22"/>
          <w:szCs w:val="22"/>
        </w:rPr>
        <w:t>O pagamento será efetuado em moeda corrente nacional e parcelado mensalmente como apresentado na proposta da CONTRATADA.</w:t>
      </w:r>
    </w:p>
    <w:p w14:paraId="56C603E0" w14:textId="76568032"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2.2.1.</w:t>
      </w:r>
      <w:r w:rsidRPr="008027C5">
        <w:rPr>
          <w:rFonts w:ascii="Bookman Old Style" w:hAnsi="Bookman Old Style"/>
          <w:sz w:val="22"/>
          <w:szCs w:val="22"/>
        </w:rPr>
        <w:t xml:space="preserve"> Deverá a CONTRATADA entregar</w:t>
      </w:r>
      <w:r w:rsidR="00721AE1">
        <w:rPr>
          <w:rFonts w:ascii="Bookman Old Style" w:hAnsi="Bookman Old Style"/>
          <w:sz w:val="22"/>
          <w:szCs w:val="22"/>
        </w:rPr>
        <w:t xml:space="preserve"> </w:t>
      </w:r>
      <w:r w:rsidRPr="008027C5">
        <w:rPr>
          <w:rFonts w:ascii="Bookman Old Style" w:hAnsi="Bookman Old Style"/>
          <w:sz w:val="22"/>
          <w:szCs w:val="22"/>
        </w:rPr>
        <w:t>nota fiscal</w:t>
      </w:r>
      <w:r>
        <w:rPr>
          <w:rFonts w:ascii="Bookman Old Style" w:hAnsi="Bookman Old Style"/>
          <w:sz w:val="22"/>
          <w:szCs w:val="22"/>
        </w:rPr>
        <w:t xml:space="preserve"> </w:t>
      </w:r>
      <w:r w:rsidRPr="002E596B">
        <w:rPr>
          <w:rFonts w:ascii="Bookman Old Style" w:hAnsi="Bookman Old Style"/>
          <w:b/>
          <w:bCs/>
          <w:sz w:val="22"/>
          <w:szCs w:val="22"/>
          <w:u w:val="single"/>
        </w:rPr>
        <w:t>eletrônica</w:t>
      </w:r>
      <w:r w:rsidRPr="008027C5">
        <w:rPr>
          <w:rFonts w:ascii="Bookman Old Style" w:hAnsi="Bookman Old Style"/>
          <w:sz w:val="22"/>
          <w:szCs w:val="22"/>
        </w:rPr>
        <w:t xml:space="preserve"> com o serviço faturado ao Departamento de Compras que terá o prazo máximo de 05 (cinco) dias consecutivos para aferição dos serviços, sendo esta data considerada como a do adimplemento da obrigação.</w:t>
      </w:r>
    </w:p>
    <w:p w14:paraId="058F7CD3"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2.2.2.</w:t>
      </w:r>
      <w:r w:rsidRPr="008027C5">
        <w:rPr>
          <w:rFonts w:ascii="Bookman Old Style" w:hAnsi="Bookman Old Style"/>
          <w:sz w:val="22"/>
          <w:szCs w:val="22"/>
        </w:rPr>
        <w:t xml:space="preserve"> Será então realizado o devido pagamento em 30 (trinta) dias a contar da data de seu adimplemento. Os pagamentos não realizados no prazo serão atualizados e compensados financeiramente conforme o disposto no Art. 117 da Constituição Estadual a partir da data prevista para o pagamento até o efetivo pagamento.</w:t>
      </w:r>
    </w:p>
    <w:p w14:paraId="6CB452F6" w14:textId="77777777" w:rsidR="006343CF" w:rsidRPr="008027C5" w:rsidRDefault="006343CF" w:rsidP="006343CF">
      <w:pPr>
        <w:rPr>
          <w:rFonts w:ascii="Bookman Old Style" w:hAnsi="Bookman Old Style"/>
          <w:sz w:val="22"/>
          <w:szCs w:val="22"/>
        </w:rPr>
      </w:pPr>
    </w:p>
    <w:p w14:paraId="5CDF9CEE" w14:textId="77777777" w:rsidR="006343CF" w:rsidRPr="008027C5" w:rsidRDefault="006343CF" w:rsidP="006343CF">
      <w:pPr>
        <w:pStyle w:val="Corpodetexto"/>
        <w:rPr>
          <w:rFonts w:ascii="Bookman Old Style" w:hAnsi="Bookman Old Style"/>
          <w:sz w:val="22"/>
          <w:szCs w:val="22"/>
        </w:rPr>
      </w:pPr>
      <w:r w:rsidRPr="008027C5">
        <w:rPr>
          <w:rFonts w:ascii="Bookman Old Style" w:hAnsi="Bookman Old Style"/>
          <w:b/>
          <w:bCs/>
          <w:sz w:val="22"/>
          <w:szCs w:val="22"/>
        </w:rPr>
        <w:t>2.3.</w:t>
      </w:r>
      <w:r w:rsidRPr="008027C5">
        <w:rPr>
          <w:rFonts w:ascii="Bookman Old Style" w:hAnsi="Bookman Old Style"/>
          <w:sz w:val="22"/>
          <w:szCs w:val="22"/>
        </w:rPr>
        <w:t xml:space="preserve"> Nenhum pagamento será efetuado à CONTRATADA enquanto pendente de liquidação qualquer obrigação financeira que lhe for imposta em virtude de penalidade ou inadimplência, sem que isso gere pleito de reajustamento de preços ou correção monetária.</w:t>
      </w:r>
    </w:p>
    <w:p w14:paraId="09943027" w14:textId="77777777" w:rsidR="006343CF" w:rsidRPr="008027C5" w:rsidRDefault="006343CF" w:rsidP="006343CF">
      <w:pPr>
        <w:pStyle w:val="Corpodetexto"/>
        <w:rPr>
          <w:rFonts w:ascii="Bookman Old Style" w:hAnsi="Bookman Old Style"/>
          <w:sz w:val="22"/>
          <w:szCs w:val="22"/>
        </w:rPr>
      </w:pPr>
    </w:p>
    <w:p w14:paraId="15080BE8"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2.4.</w:t>
      </w:r>
      <w:r w:rsidRPr="008027C5">
        <w:rPr>
          <w:rFonts w:ascii="Bookman Old Style" w:hAnsi="Bookman Old Style"/>
          <w:sz w:val="22"/>
          <w:szCs w:val="22"/>
        </w:rPr>
        <w:t xml:space="preserve"> O pagamento da fatura fica condicionado à apresentação por parte da CONTRATADA das guias de quitação junto ao INSS com a respectiva GFIP, dos encargos previdenciários e do FGTS relativos aos empregados da empresa.</w:t>
      </w:r>
    </w:p>
    <w:p w14:paraId="70BD7E8C" w14:textId="77777777" w:rsidR="006343CF" w:rsidRPr="008027C5" w:rsidRDefault="006343CF" w:rsidP="006343CF">
      <w:pPr>
        <w:tabs>
          <w:tab w:val="left" w:pos="851"/>
        </w:tabs>
        <w:rPr>
          <w:rFonts w:ascii="Bookman Old Style" w:hAnsi="Bookman Old Style"/>
          <w:color w:val="FF0000"/>
          <w:sz w:val="22"/>
          <w:szCs w:val="22"/>
        </w:rPr>
      </w:pPr>
    </w:p>
    <w:p w14:paraId="30ACB4B3"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2.5. Do Reajustamento</w:t>
      </w:r>
    </w:p>
    <w:p w14:paraId="4DC3DF3D" w14:textId="77777777" w:rsidR="00F0131C" w:rsidRDefault="006343CF" w:rsidP="00F0131C">
      <w:pPr>
        <w:overflowPunct w:val="0"/>
        <w:autoSpaceDE w:val="0"/>
        <w:autoSpaceDN w:val="0"/>
        <w:adjustRightInd w:val="0"/>
        <w:textAlignment w:val="baseline"/>
        <w:rPr>
          <w:rFonts w:ascii="Bookman Old Style" w:hAnsi="Bookman Old Style"/>
          <w:sz w:val="22"/>
          <w:szCs w:val="22"/>
        </w:rPr>
      </w:pPr>
      <w:r w:rsidRPr="008027C5">
        <w:rPr>
          <w:rFonts w:ascii="Bookman Old Style" w:hAnsi="Bookman Old Style"/>
          <w:b/>
          <w:bCs/>
          <w:sz w:val="22"/>
          <w:szCs w:val="22"/>
        </w:rPr>
        <w:t>2.5.1.</w:t>
      </w:r>
      <w:r w:rsidRPr="008027C5">
        <w:rPr>
          <w:rFonts w:ascii="Bookman Old Style" w:hAnsi="Bookman Old Style"/>
          <w:sz w:val="22"/>
          <w:szCs w:val="22"/>
        </w:rPr>
        <w:t xml:space="preserve"> </w:t>
      </w:r>
      <w:r w:rsidR="00F0131C">
        <w:rPr>
          <w:rFonts w:ascii="Bookman Old Style" w:hAnsi="Bookman Old Style"/>
          <w:sz w:val="22"/>
          <w:szCs w:val="22"/>
        </w:rPr>
        <w:t xml:space="preserve">A ata de preço terá seu preço reajustado pelo índice IPCA com data-base vinculada à data do orçamento estimado (art. 92, § 3º da Lei nº 14.133/2021), na hipótese de haver a continuidade do serviço após o prazo estabelecido, mediante aprovação do fiscal de contrato e do gestor de contrato, pelo prazo máximo de 01 (um) ano. </w:t>
      </w:r>
    </w:p>
    <w:p w14:paraId="5F947237" w14:textId="6E5811C8" w:rsidR="006343CF" w:rsidRPr="008027C5" w:rsidRDefault="006343CF" w:rsidP="006343CF">
      <w:pPr>
        <w:overflowPunct w:val="0"/>
        <w:autoSpaceDE w:val="0"/>
        <w:autoSpaceDN w:val="0"/>
        <w:adjustRightInd w:val="0"/>
        <w:textAlignment w:val="baseline"/>
        <w:rPr>
          <w:rFonts w:ascii="Bookman Old Style" w:hAnsi="Bookman Old Style" w:cs="Arial"/>
          <w:color w:val="000000"/>
          <w:sz w:val="22"/>
          <w:szCs w:val="22"/>
        </w:rPr>
      </w:pPr>
      <w:r w:rsidRPr="008027C5">
        <w:rPr>
          <w:rFonts w:ascii="Bookman Old Style" w:hAnsi="Bookman Old Style"/>
          <w:b/>
          <w:bCs/>
          <w:sz w:val="22"/>
          <w:szCs w:val="22"/>
        </w:rPr>
        <w:t>2.5.2.</w:t>
      </w:r>
      <w:r w:rsidRPr="008027C5">
        <w:rPr>
          <w:rFonts w:ascii="Bookman Old Style" w:hAnsi="Bookman Old Style"/>
          <w:sz w:val="22"/>
          <w:szCs w:val="22"/>
        </w:rPr>
        <w:t xml:space="preserve"> Poderá ser estabelecido mais de um índice específico ou setorial, em conformidade com a realidade de mercado dos respectivos insumos (art. 92, § 3º, [parte final] da Lei nº 14.133/2021).</w:t>
      </w:r>
    </w:p>
    <w:p w14:paraId="5CEEA363" w14:textId="77777777" w:rsidR="006343CF" w:rsidRPr="008027C5" w:rsidRDefault="006343CF" w:rsidP="006343CF">
      <w:pPr>
        <w:tabs>
          <w:tab w:val="left" w:pos="851"/>
        </w:tabs>
        <w:rPr>
          <w:rFonts w:ascii="Bookman Old Style" w:hAnsi="Bookman Old Style"/>
          <w:b/>
          <w:sz w:val="22"/>
          <w:szCs w:val="22"/>
        </w:rPr>
      </w:pPr>
    </w:p>
    <w:p w14:paraId="49FEED06"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 xml:space="preserve">2.6. Do Reequilíbrio </w:t>
      </w:r>
    </w:p>
    <w:p w14:paraId="53D7D3C6"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 xml:space="preserve">2.6.1. </w:t>
      </w:r>
      <w:r w:rsidRPr="008027C5">
        <w:rPr>
          <w:rFonts w:ascii="Bookman Old Style" w:hAnsi="Bookman Old Style"/>
          <w:sz w:val="22"/>
          <w:szCs w:val="22"/>
        </w:rPr>
        <w:t xml:space="preserve">O reequilíbrio econômico poderá ser solicitado a qualquer tempo pelo(a)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19E42F8B"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2.6.2.</w:t>
      </w:r>
      <w:r w:rsidRPr="008027C5">
        <w:rPr>
          <w:rFonts w:ascii="Bookman Old Style" w:hAnsi="Bookman Old Style"/>
          <w:sz w:val="22"/>
          <w:szCs w:val="22"/>
        </w:rPr>
        <w:t xml:space="preserve"> Se concedido o reequilíbrio este atingirá somente compras futuras, posteriores ao pedido, não recaindo nas compras já solicitadas e empenhadas. Devendo o fornecedor entregar os bens já empenhados pelo valor licitado.</w:t>
      </w:r>
    </w:p>
    <w:p w14:paraId="6200AE74" w14:textId="77777777" w:rsidR="006343CF" w:rsidRPr="008027C5" w:rsidRDefault="006343CF" w:rsidP="006343CF">
      <w:pPr>
        <w:rPr>
          <w:rFonts w:ascii="Bookman Old Style" w:hAnsi="Bookman Old Style"/>
          <w:color w:val="FF0000"/>
          <w:sz w:val="22"/>
          <w:szCs w:val="22"/>
        </w:rPr>
      </w:pPr>
    </w:p>
    <w:p w14:paraId="4F317281"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lastRenderedPageBreak/>
        <w:t>2.6. Da Dotação Orçamentária</w:t>
      </w:r>
    </w:p>
    <w:p w14:paraId="37029AF3" w14:textId="56DECC0C" w:rsidR="006343CF" w:rsidRPr="008027C5" w:rsidRDefault="006343CF" w:rsidP="006343CF">
      <w:pPr>
        <w:tabs>
          <w:tab w:val="left" w:pos="851"/>
        </w:tabs>
        <w:rPr>
          <w:rFonts w:ascii="Bookman Old Style" w:hAnsi="Bookman Old Style"/>
          <w:sz w:val="22"/>
          <w:szCs w:val="22"/>
        </w:rPr>
      </w:pPr>
      <w:r w:rsidRPr="008027C5">
        <w:rPr>
          <w:rFonts w:ascii="Bookman Old Style" w:hAnsi="Bookman Old Style"/>
          <w:sz w:val="22"/>
          <w:szCs w:val="22"/>
        </w:rPr>
        <w:t xml:space="preserve">Os pagamentos e as despesas decorrentes do presente Edital correrão por conta do Orçamento para o ano de 2024. Elemento Orçamentário nº </w:t>
      </w:r>
      <w:r w:rsidRPr="00A86572">
        <w:rPr>
          <w:rFonts w:ascii="Bookman Old Style" w:hAnsi="Bookman Old Style"/>
          <w:sz w:val="22"/>
          <w:szCs w:val="22"/>
        </w:rPr>
        <w:t>3.3.90;</w:t>
      </w:r>
      <w:r w:rsidRPr="008027C5">
        <w:rPr>
          <w:rFonts w:ascii="Bookman Old Style" w:hAnsi="Bookman Old Style"/>
          <w:sz w:val="22"/>
          <w:szCs w:val="22"/>
        </w:rPr>
        <w:t xml:space="preserve"> Projeto/Atividade nº </w:t>
      </w:r>
      <w:r w:rsidR="00721AE1">
        <w:rPr>
          <w:rFonts w:ascii="Bookman Old Style" w:hAnsi="Bookman Old Style"/>
          <w:sz w:val="22"/>
          <w:szCs w:val="22"/>
        </w:rPr>
        <w:t>2.0078</w:t>
      </w:r>
      <w:r w:rsidRPr="008027C5">
        <w:rPr>
          <w:rFonts w:ascii="Bookman Old Style" w:hAnsi="Bookman Old Style"/>
          <w:sz w:val="22"/>
          <w:szCs w:val="22"/>
        </w:rPr>
        <w:t>.</w:t>
      </w:r>
    </w:p>
    <w:p w14:paraId="79FF3F2E" w14:textId="77777777" w:rsidR="006343CF" w:rsidRPr="008027C5" w:rsidRDefault="006343CF" w:rsidP="006343CF">
      <w:pPr>
        <w:tabs>
          <w:tab w:val="left" w:pos="1134"/>
        </w:tabs>
        <w:rPr>
          <w:rFonts w:ascii="Bookman Old Style" w:hAnsi="Bookman Old Style"/>
          <w:b/>
          <w:color w:val="FF0000"/>
          <w:sz w:val="22"/>
          <w:szCs w:val="22"/>
        </w:rPr>
      </w:pPr>
    </w:p>
    <w:p w14:paraId="5027BEEC" w14:textId="77777777" w:rsidR="006343CF" w:rsidRPr="008027C5" w:rsidRDefault="006343CF" w:rsidP="006343CF">
      <w:pPr>
        <w:overflowPunct w:val="0"/>
        <w:autoSpaceDE w:val="0"/>
        <w:autoSpaceDN w:val="0"/>
        <w:adjustRightInd w:val="0"/>
        <w:textAlignment w:val="baseline"/>
        <w:rPr>
          <w:rFonts w:ascii="Bookman Old Style" w:hAnsi="Bookman Old Style"/>
          <w:sz w:val="22"/>
          <w:szCs w:val="22"/>
        </w:rPr>
      </w:pPr>
      <w:r w:rsidRPr="008027C5">
        <w:rPr>
          <w:rFonts w:ascii="Bookman Old Style" w:hAnsi="Bookman Old Style"/>
          <w:b/>
          <w:sz w:val="22"/>
          <w:szCs w:val="22"/>
        </w:rPr>
        <w:t>2.7.</w:t>
      </w:r>
      <w:r w:rsidRPr="008027C5">
        <w:rPr>
          <w:rFonts w:ascii="Bookman Old Style" w:hAnsi="Bookman Old Style"/>
          <w:b/>
          <w:color w:val="FF0000"/>
          <w:sz w:val="22"/>
          <w:szCs w:val="22"/>
        </w:rPr>
        <w:t xml:space="preserve"> </w:t>
      </w:r>
      <w:r w:rsidRPr="008027C5">
        <w:rPr>
          <w:rFonts w:ascii="Bookman Old Style" w:hAnsi="Bookman Old Style"/>
          <w:sz w:val="22"/>
          <w:szCs w:val="22"/>
        </w:rPr>
        <w:t xml:space="preserve">No prazo de até </w:t>
      </w:r>
      <w:r w:rsidRPr="008027C5">
        <w:rPr>
          <w:rFonts w:ascii="Bookman Old Style" w:hAnsi="Bookman Old Style"/>
          <w:noProof/>
          <w:sz w:val="22"/>
          <w:szCs w:val="22"/>
        </w:rPr>
        <w:t>5 dias</w:t>
      </w:r>
      <w:r w:rsidRPr="008027C5">
        <w:rPr>
          <w:rFonts w:ascii="Bookman Old Style" w:hAnsi="Bookman Old Style"/>
          <w:sz w:val="22"/>
          <w:szCs w:val="22"/>
        </w:rPr>
        <w:t xml:space="preserve"> a contar do recebimento da convocação, o Proponente deverá assinar o termo de contrato com a </w:t>
      </w:r>
      <w:r w:rsidRPr="008027C5">
        <w:rPr>
          <w:rFonts w:ascii="Bookman Old Style" w:hAnsi="Bookman Old Style"/>
          <w:noProof/>
          <w:sz w:val="22"/>
          <w:szCs w:val="22"/>
        </w:rPr>
        <w:t>CONTRATANTE d</w:t>
      </w:r>
      <w:r w:rsidRPr="008027C5">
        <w:rPr>
          <w:rFonts w:ascii="Bookman Old Style" w:hAnsi="Bookman Old Style"/>
          <w:sz w:val="22"/>
          <w:szCs w:val="22"/>
        </w:rPr>
        <w:t>o objeto licitado, sob pena de decair o direito à contratação, sem prejuízo das sanções previstas na Lei 14.133/2021 e neste edital.</w:t>
      </w:r>
    </w:p>
    <w:p w14:paraId="1FD43D47" w14:textId="77777777" w:rsidR="006343CF" w:rsidRPr="008027C5" w:rsidRDefault="006343CF" w:rsidP="006343CF">
      <w:pPr>
        <w:overflowPunct w:val="0"/>
        <w:autoSpaceDE w:val="0"/>
        <w:autoSpaceDN w:val="0"/>
        <w:adjustRightInd w:val="0"/>
        <w:textAlignment w:val="baseline"/>
        <w:rPr>
          <w:rFonts w:ascii="Bookman Old Style" w:hAnsi="Bookman Old Style" w:cs="Arial"/>
          <w:sz w:val="22"/>
          <w:szCs w:val="22"/>
        </w:rPr>
      </w:pPr>
      <w:r w:rsidRPr="008027C5">
        <w:rPr>
          <w:rFonts w:ascii="Bookman Old Style" w:hAnsi="Bookman Old Style"/>
          <w:b/>
          <w:bCs/>
          <w:sz w:val="22"/>
          <w:szCs w:val="22"/>
        </w:rPr>
        <w:t xml:space="preserve">2.7.1. </w:t>
      </w:r>
      <w:r w:rsidRPr="008027C5">
        <w:rPr>
          <w:rFonts w:ascii="Bookman Old Style" w:hAnsi="Bookman Old Style" w:cs="Arial"/>
          <w:sz w:val="22"/>
          <w:szCs w:val="22"/>
        </w:rPr>
        <w:t>O prazo de convocação poderá ser prorrogado 1 (uma) vez, por igual período, mediante solicitação da parte durante seu transcurso, devidamente justificada, e desde que o motivo apresentado seja aceito pela Administração.</w:t>
      </w:r>
    </w:p>
    <w:p w14:paraId="6630825B" w14:textId="0A880937" w:rsidR="00721AE1" w:rsidRPr="003033BA" w:rsidRDefault="006343CF" w:rsidP="003033BA">
      <w:pPr>
        <w:overflowPunct w:val="0"/>
        <w:autoSpaceDE w:val="0"/>
        <w:autoSpaceDN w:val="0"/>
        <w:adjustRightInd w:val="0"/>
        <w:textAlignment w:val="baseline"/>
        <w:rPr>
          <w:rFonts w:ascii="Bookman Old Style" w:hAnsi="Bookman Old Style" w:cs="Arial"/>
          <w:sz w:val="22"/>
          <w:szCs w:val="22"/>
        </w:rPr>
      </w:pPr>
      <w:r w:rsidRPr="008027C5">
        <w:rPr>
          <w:rFonts w:ascii="Bookman Old Style" w:hAnsi="Bookman Old Style" w:cs="Arial"/>
          <w:b/>
          <w:bCs/>
          <w:sz w:val="22"/>
          <w:szCs w:val="22"/>
        </w:rPr>
        <w:t>2.7.2.</w:t>
      </w:r>
      <w:r w:rsidRPr="008027C5">
        <w:rPr>
          <w:rFonts w:ascii="Bookman Old Style" w:hAnsi="Bookman Old Style" w:cs="Arial"/>
          <w:sz w:val="22"/>
          <w:szCs w:val="22"/>
        </w:rPr>
        <w:t xml:space="preserve"> O início da execução do objeto será do primeiro dia útil, após a emissão da ordem de serviço. </w:t>
      </w:r>
    </w:p>
    <w:p w14:paraId="0CC74595" w14:textId="77777777" w:rsidR="00721AE1" w:rsidRDefault="00721AE1" w:rsidP="006343CF">
      <w:pPr>
        <w:tabs>
          <w:tab w:val="left" w:pos="1134"/>
        </w:tabs>
        <w:rPr>
          <w:rFonts w:ascii="Bookman Old Style" w:hAnsi="Bookman Old Style"/>
          <w:b/>
          <w:color w:val="FF0000"/>
          <w:sz w:val="22"/>
          <w:szCs w:val="22"/>
        </w:rPr>
      </w:pPr>
    </w:p>
    <w:p w14:paraId="5C6506A9" w14:textId="7CDDDB3C" w:rsidR="006343CF" w:rsidRPr="008027C5" w:rsidRDefault="006343CF" w:rsidP="006343CF">
      <w:pPr>
        <w:tabs>
          <w:tab w:val="left" w:pos="1134"/>
        </w:tabs>
        <w:rPr>
          <w:rFonts w:ascii="Bookman Old Style" w:hAnsi="Bookman Old Style"/>
          <w:b/>
          <w:sz w:val="22"/>
          <w:szCs w:val="22"/>
        </w:rPr>
      </w:pPr>
      <w:r w:rsidRPr="008027C5">
        <w:rPr>
          <w:rFonts w:ascii="Bookman Old Style" w:hAnsi="Bookman Old Style"/>
          <w:b/>
          <w:sz w:val="22"/>
          <w:szCs w:val="22"/>
        </w:rPr>
        <w:t>CLÁUSULA TERCEIRA - DAS OBRIGAÇÕES DA CONTRATADA</w:t>
      </w:r>
    </w:p>
    <w:p w14:paraId="3C15E9FA" w14:textId="4A446C37" w:rsidR="006343CF" w:rsidRDefault="006343CF" w:rsidP="00721AE1">
      <w:pPr>
        <w:tabs>
          <w:tab w:val="left" w:pos="1134"/>
        </w:tabs>
        <w:rPr>
          <w:rFonts w:ascii="Bookman Old Style" w:hAnsi="Bookman Old Style"/>
          <w:sz w:val="22"/>
          <w:szCs w:val="22"/>
        </w:rPr>
      </w:pPr>
      <w:r w:rsidRPr="008027C5">
        <w:rPr>
          <w:rFonts w:ascii="Bookman Old Style" w:hAnsi="Bookman Old Style"/>
          <w:b/>
          <w:bCs/>
          <w:sz w:val="22"/>
          <w:szCs w:val="22"/>
        </w:rPr>
        <w:t>3.1.</w:t>
      </w:r>
      <w:r w:rsidRPr="008027C5">
        <w:rPr>
          <w:rFonts w:ascii="Bookman Old Style" w:hAnsi="Bookman Old Style"/>
          <w:sz w:val="22"/>
          <w:szCs w:val="22"/>
        </w:rPr>
        <w:t xml:space="preserve"> São obrigações da CONTRATADA:</w:t>
      </w:r>
    </w:p>
    <w:p w14:paraId="39E0B230" w14:textId="7983D1C8" w:rsidR="00721AE1" w:rsidRPr="005E4332" w:rsidRDefault="003033BA" w:rsidP="00721AE1">
      <w:pPr>
        <w:contextualSpacing/>
        <w:rPr>
          <w:rFonts w:ascii="Bookman Old Style" w:hAnsi="Bookman Old Style" w:cs="Arial"/>
          <w:b/>
          <w:sz w:val="22"/>
          <w:szCs w:val="22"/>
          <w14:ligatures w14:val="none"/>
        </w:rPr>
      </w:pPr>
      <w:r>
        <w:rPr>
          <w:rFonts w:ascii="Bookman Old Style" w:hAnsi="Bookman Old Style" w:cs="Arial"/>
          <w:b/>
          <w:sz w:val="22"/>
          <w:szCs w:val="22"/>
          <w14:ligatures w14:val="none"/>
        </w:rPr>
        <w:t>3.1</w:t>
      </w:r>
      <w:r w:rsidR="00721AE1" w:rsidRPr="005E4332">
        <w:rPr>
          <w:rFonts w:ascii="Bookman Old Style" w:hAnsi="Bookman Old Style" w:cs="Arial"/>
          <w:b/>
          <w:sz w:val="22"/>
          <w:szCs w:val="22"/>
          <w14:ligatures w14:val="none"/>
        </w:rPr>
        <w:t>.</w:t>
      </w:r>
      <w:r>
        <w:rPr>
          <w:rFonts w:ascii="Bookman Old Style" w:hAnsi="Bookman Old Style" w:cs="Arial"/>
          <w:b/>
          <w:sz w:val="22"/>
          <w:szCs w:val="22"/>
          <w14:ligatures w14:val="none"/>
        </w:rPr>
        <w:t>1.</w:t>
      </w:r>
      <w:r w:rsidR="00721AE1" w:rsidRPr="005E4332">
        <w:rPr>
          <w:rFonts w:ascii="Bookman Old Style" w:hAnsi="Bookman Old Style" w:cs="Arial"/>
          <w:b/>
          <w:sz w:val="22"/>
          <w:szCs w:val="22"/>
          <w14:ligatures w14:val="none"/>
        </w:rPr>
        <w:t xml:space="preserve"> </w:t>
      </w:r>
      <w:r w:rsidR="00721AE1" w:rsidRPr="005E4332">
        <w:rPr>
          <w:rFonts w:ascii="Bookman Old Style" w:hAnsi="Bookman Old Style" w:cs="Arial"/>
          <w:sz w:val="22"/>
          <w:szCs w:val="22"/>
          <w14:ligatures w14:val="none"/>
        </w:rPr>
        <w:t xml:space="preserve">Caberá ao </w:t>
      </w:r>
      <w:r>
        <w:rPr>
          <w:rFonts w:ascii="Bookman Old Style" w:hAnsi="Bookman Old Style" w:cs="Arial"/>
          <w:bCs/>
          <w:sz w:val="22"/>
          <w:szCs w:val="22"/>
          <w14:ligatures w14:val="none"/>
        </w:rPr>
        <w:t>CONTRATADA</w:t>
      </w:r>
      <w:r w:rsidR="00721AE1" w:rsidRPr="005E4332">
        <w:rPr>
          <w:rFonts w:ascii="Bookman Old Style" w:hAnsi="Bookman Old Style" w:cs="Arial"/>
          <w:sz w:val="22"/>
          <w:szCs w:val="22"/>
          <w14:ligatures w14:val="none"/>
        </w:rPr>
        <w:t>, a partir da assinatura do contrato, o cumprimento das seguintes obrigações, além daquelas descritas no Edital de Pregão Presencial nº 01/2024 e anexos.</w:t>
      </w:r>
    </w:p>
    <w:p w14:paraId="7C20B14D" w14:textId="77777777" w:rsidR="00721AE1" w:rsidRPr="000142A4" w:rsidRDefault="00721AE1" w:rsidP="00721AE1">
      <w:pPr>
        <w:contextualSpacing/>
        <w:rPr>
          <w:rFonts w:ascii="Bookman Old Style" w:hAnsi="Bookman Old Style" w:cs="Arial"/>
          <w:b/>
          <w:sz w:val="22"/>
          <w:szCs w:val="22"/>
          <w14:ligatures w14:val="none"/>
        </w:rPr>
      </w:pPr>
      <w:r w:rsidRPr="005E4332">
        <w:rPr>
          <w:rFonts w:ascii="Bookman Old Style" w:hAnsi="Bookman Old Style" w:cs="Arial"/>
          <w:b/>
          <w:bCs/>
          <w:sz w:val="22"/>
          <w:szCs w:val="22"/>
          <w14:ligatures w14:val="none"/>
        </w:rPr>
        <w:t>a)</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Executar o objeto desta licitação conforme condições estipuladas no edital e anexos.</w:t>
      </w:r>
    </w:p>
    <w:p w14:paraId="0D3EDD53" w14:textId="77777777" w:rsidR="00721AE1" w:rsidRPr="000142A4" w:rsidRDefault="00721AE1" w:rsidP="00721AE1">
      <w:pPr>
        <w:tabs>
          <w:tab w:val="left" w:pos="284"/>
        </w:tabs>
        <w:autoSpaceDE w:val="0"/>
        <w:autoSpaceDN w:val="0"/>
        <w:adjustRightInd w:val="0"/>
        <w:contextualSpacing/>
        <w:rPr>
          <w:rFonts w:ascii="Bookman Old Style" w:hAnsi="Bookman Old Style" w:cs="Arial"/>
          <w:sz w:val="22"/>
          <w:szCs w:val="22"/>
          <w14:ligatures w14:val="none"/>
        </w:rPr>
      </w:pPr>
      <w:r w:rsidRPr="003033BA">
        <w:rPr>
          <w:rFonts w:ascii="Bookman Old Style" w:hAnsi="Bookman Old Style" w:cs="Arial"/>
          <w:b/>
          <w:bCs/>
          <w:sz w:val="22"/>
          <w:szCs w:val="22"/>
          <w14:ligatures w14:val="none"/>
        </w:rPr>
        <w:t>b)</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Responder, em relação aos seus funcionários, por todas as despesas decorrentes da execução do contrato e por outras correlatas, tais como salários, seguros de acidentes, tributos, indenizações e outras que por ventura venham a ser criadas pelo Poder Público.</w:t>
      </w:r>
    </w:p>
    <w:p w14:paraId="3FBD607D" w14:textId="77777777" w:rsidR="00721AE1" w:rsidRPr="000142A4" w:rsidRDefault="00721AE1" w:rsidP="00721AE1">
      <w:pPr>
        <w:tabs>
          <w:tab w:val="left" w:pos="284"/>
        </w:tabs>
        <w:autoSpaceDE w:val="0"/>
        <w:autoSpaceDN w:val="0"/>
        <w:adjustRightInd w:val="0"/>
        <w:contextualSpacing/>
        <w:rPr>
          <w:rFonts w:ascii="Bookman Old Style" w:hAnsi="Bookman Old Style" w:cs="Arial"/>
          <w:sz w:val="22"/>
          <w:szCs w:val="22"/>
          <w14:ligatures w14:val="none"/>
        </w:rPr>
      </w:pPr>
      <w:r w:rsidRPr="003033BA">
        <w:rPr>
          <w:rFonts w:ascii="Bookman Old Style" w:hAnsi="Bookman Old Style" w:cs="Arial"/>
          <w:b/>
          <w:bCs/>
          <w:sz w:val="22"/>
          <w:szCs w:val="22"/>
          <w14:ligatures w14:val="none"/>
        </w:rPr>
        <w:t>c</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 xml:space="preserve">Responder pelos danos causados à Administração e a terceiros, decorrentes de sua culpa ou dolo, durante a execução dos serviços. </w:t>
      </w:r>
    </w:p>
    <w:p w14:paraId="5F2B831C" w14:textId="77777777" w:rsidR="00721AE1" w:rsidRPr="000142A4" w:rsidRDefault="00721AE1" w:rsidP="00721AE1">
      <w:pPr>
        <w:tabs>
          <w:tab w:val="left" w:pos="284"/>
        </w:tabs>
        <w:autoSpaceDE w:val="0"/>
        <w:autoSpaceDN w:val="0"/>
        <w:adjustRightInd w:val="0"/>
        <w:contextualSpacing/>
        <w:rPr>
          <w:rFonts w:ascii="Bookman Old Style" w:hAnsi="Bookman Old Style" w:cs="Arial"/>
          <w:sz w:val="22"/>
          <w:szCs w:val="22"/>
          <w14:ligatures w14:val="none"/>
        </w:rPr>
      </w:pPr>
      <w:r w:rsidRPr="003033BA">
        <w:rPr>
          <w:rFonts w:ascii="Bookman Old Style" w:hAnsi="Bookman Old Style" w:cs="Arial"/>
          <w:b/>
          <w:bCs/>
          <w:sz w:val="22"/>
          <w:szCs w:val="22"/>
          <w14:ligatures w14:val="none"/>
        </w:rPr>
        <w:t>d)</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Fornecer as devidas Notas Fiscais, nos termos da Lei.</w:t>
      </w:r>
    </w:p>
    <w:p w14:paraId="2351B200" w14:textId="22FDAD0E" w:rsidR="00721AE1" w:rsidRPr="000142A4" w:rsidRDefault="003033BA" w:rsidP="00721AE1">
      <w:pPr>
        <w:contextualSpacing/>
        <w:rPr>
          <w:rFonts w:ascii="Bookman Old Style" w:hAnsi="Bookman Old Style" w:cs="Arial"/>
          <w:sz w:val="22"/>
          <w:szCs w:val="22"/>
          <w14:ligatures w14:val="none"/>
        </w:rPr>
      </w:pPr>
      <w:r>
        <w:rPr>
          <w:rFonts w:ascii="Bookman Old Style" w:hAnsi="Bookman Old Style" w:cs="Arial"/>
          <w:b/>
          <w:sz w:val="22"/>
          <w:szCs w:val="22"/>
          <w14:ligatures w14:val="none"/>
        </w:rPr>
        <w:t>3.1.2</w:t>
      </w:r>
      <w:r w:rsidR="00721AE1" w:rsidRPr="005E4332">
        <w:rPr>
          <w:rFonts w:ascii="Bookman Old Style" w:hAnsi="Bookman Old Style" w:cs="Arial"/>
          <w:b/>
          <w:sz w:val="22"/>
          <w:szCs w:val="22"/>
          <w14:ligatures w14:val="none"/>
        </w:rPr>
        <w:t>.</w:t>
      </w:r>
      <w:r w:rsidR="00721AE1" w:rsidRPr="000142A4">
        <w:rPr>
          <w:rFonts w:ascii="Bookman Old Style" w:hAnsi="Bookman Old Style" w:cs="Arial"/>
          <w:sz w:val="22"/>
          <w:szCs w:val="22"/>
          <w14:ligatures w14:val="none"/>
        </w:rPr>
        <w:t xml:space="preserve"> </w:t>
      </w:r>
      <w:r>
        <w:rPr>
          <w:rFonts w:ascii="Bookman Old Style" w:hAnsi="Bookman Old Style" w:cs="Arial"/>
          <w:sz w:val="22"/>
          <w:szCs w:val="22"/>
          <w14:ligatures w14:val="none"/>
        </w:rPr>
        <w:t xml:space="preserve">A CONTRATADA </w:t>
      </w:r>
      <w:r w:rsidR="00721AE1" w:rsidRPr="000142A4">
        <w:rPr>
          <w:rFonts w:ascii="Bookman Old Style" w:hAnsi="Bookman Old Style" w:cs="Arial"/>
          <w:sz w:val="22"/>
          <w:szCs w:val="22"/>
          <w14:ligatures w14:val="none"/>
        </w:rPr>
        <w:t>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w:t>
      </w:r>
    </w:p>
    <w:p w14:paraId="102661E6" w14:textId="5271BBEC" w:rsidR="00721AE1" w:rsidRPr="000142A4" w:rsidRDefault="003033BA" w:rsidP="00721AE1">
      <w:pPr>
        <w:contextualSpacing/>
        <w:rPr>
          <w:rFonts w:ascii="Bookman Old Style" w:hAnsi="Bookman Old Style" w:cs="Arial"/>
          <w:sz w:val="22"/>
          <w:szCs w:val="22"/>
          <w14:ligatures w14:val="none"/>
        </w:rPr>
      </w:pPr>
      <w:r>
        <w:rPr>
          <w:rFonts w:ascii="Bookman Old Style" w:hAnsi="Bookman Old Style" w:cs="Arial"/>
          <w:b/>
          <w:sz w:val="22"/>
          <w:szCs w:val="22"/>
          <w14:ligatures w14:val="none"/>
        </w:rPr>
        <w:t>3.1.3</w:t>
      </w:r>
      <w:r w:rsidR="00721AE1" w:rsidRPr="005E4332">
        <w:rPr>
          <w:rFonts w:ascii="Bookman Old Style" w:hAnsi="Bookman Old Style" w:cs="Arial"/>
          <w:b/>
          <w:sz w:val="22"/>
          <w:szCs w:val="22"/>
          <w14:ligatures w14:val="none"/>
        </w:rPr>
        <w:t>.</w:t>
      </w:r>
      <w:r w:rsidR="00721AE1" w:rsidRPr="000142A4">
        <w:rPr>
          <w:rFonts w:ascii="Bookman Old Style" w:hAnsi="Bookman Old Style" w:cs="Arial"/>
          <w:sz w:val="22"/>
          <w:szCs w:val="22"/>
          <w14:ligatures w14:val="none"/>
        </w:rPr>
        <w:t xml:space="preserve"> É vedado </w:t>
      </w:r>
      <w:r>
        <w:rPr>
          <w:rFonts w:ascii="Bookman Old Style" w:hAnsi="Bookman Old Style" w:cs="Arial"/>
          <w:sz w:val="22"/>
          <w:szCs w:val="22"/>
          <w14:ligatures w14:val="none"/>
        </w:rPr>
        <w:t xml:space="preserve">a CONTRATADA </w:t>
      </w:r>
      <w:r w:rsidR="00721AE1" w:rsidRPr="000142A4">
        <w:rPr>
          <w:rFonts w:ascii="Bookman Old Style" w:hAnsi="Bookman Old Style" w:cs="Arial"/>
          <w:sz w:val="22"/>
          <w:szCs w:val="22"/>
          <w14:ligatures w14:val="none"/>
        </w:rPr>
        <w:t>subcontratar outra Empresa para execução do objeto deste Pregão Presencial.</w:t>
      </w:r>
    </w:p>
    <w:p w14:paraId="2B867B5D" w14:textId="12281E21" w:rsidR="00721AE1" w:rsidRPr="000142A4" w:rsidRDefault="003033BA" w:rsidP="00721AE1">
      <w:pPr>
        <w:ind w:right="-142"/>
        <w:rPr>
          <w:rFonts w:ascii="Bookman Old Style" w:hAnsi="Bookman Old Style" w:cs="Arial"/>
          <w:sz w:val="22"/>
          <w:szCs w:val="22"/>
          <w:lang w:eastAsia="pt-BR"/>
          <w14:ligatures w14:val="none"/>
        </w:rPr>
      </w:pPr>
      <w:r>
        <w:rPr>
          <w:rFonts w:ascii="Bookman Old Style" w:hAnsi="Bookman Old Style" w:cs="Arial"/>
          <w:b/>
          <w:sz w:val="22"/>
          <w:szCs w:val="22"/>
          <w:lang w:eastAsia="pt-BR"/>
          <w14:ligatures w14:val="none"/>
        </w:rPr>
        <w:t>3.1.4.</w:t>
      </w:r>
      <w:r w:rsidR="00721AE1" w:rsidRPr="000142A4">
        <w:rPr>
          <w:rFonts w:ascii="Bookman Old Style" w:hAnsi="Bookman Old Style" w:cs="Arial"/>
          <w:sz w:val="22"/>
          <w:szCs w:val="22"/>
          <w:lang w:eastAsia="pt-BR"/>
          <w14:ligatures w14:val="none"/>
        </w:rPr>
        <w:t xml:space="preserve"> É obrigação </w:t>
      </w:r>
      <w:r>
        <w:rPr>
          <w:rFonts w:ascii="Bookman Old Style" w:hAnsi="Bookman Old Style" w:cs="Arial"/>
          <w:sz w:val="22"/>
          <w:szCs w:val="22"/>
          <w:lang w:eastAsia="pt-BR"/>
          <w14:ligatures w14:val="none"/>
        </w:rPr>
        <w:t>CONTRATADA</w:t>
      </w:r>
      <w:r w:rsidR="00721AE1" w:rsidRPr="000142A4">
        <w:rPr>
          <w:rFonts w:ascii="Bookman Old Style" w:hAnsi="Bookman Old Style" w:cs="Arial"/>
          <w:sz w:val="22"/>
          <w:szCs w:val="22"/>
          <w:lang w:eastAsia="pt-BR"/>
          <w14:ligatures w14:val="none"/>
        </w:rPr>
        <w:t xml:space="preserve">: </w:t>
      </w:r>
    </w:p>
    <w:p w14:paraId="61376B36"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a)</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 xml:space="preserve">Estar devidamente organizada e registrada na Prefeitura e demais órgãos competentes. </w:t>
      </w:r>
    </w:p>
    <w:p w14:paraId="2618DAF3"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b)</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Arquivar no registro comercial todas as alterações de seus atos constitutivos ou estatutários.</w:t>
      </w:r>
    </w:p>
    <w:p w14:paraId="22945812"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c)</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Cumprir as disposições da Legislação Federal, Estadual e Municipal a que estiver sujeita.</w:t>
      </w:r>
    </w:p>
    <w:p w14:paraId="3003826E"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d)</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Cumprir as disposições dos contratos coletivos de trabalhos e as demais disposições a que estiver sujeita.</w:t>
      </w:r>
    </w:p>
    <w:p w14:paraId="11AF9247"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lastRenderedPageBreak/>
        <w:t>e)</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Manter atualizadas as estatísticas de oferta e demanda atendidas, bem como remeter, dentro dos prazos estabelecidos, as informações estatísticas exigidas pelo Município de Cunhataí, ao Departamento competente.</w:t>
      </w:r>
    </w:p>
    <w:p w14:paraId="178B58E1"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f)</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Observar itinerários e programas de horários aprovados pelo Município de Cunhataí;</w:t>
      </w:r>
    </w:p>
    <w:p w14:paraId="57DD7439"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g)</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Cumprir todas as obrigações e deveres deste regulamento e de instruções pertinentes.</w:t>
      </w:r>
    </w:p>
    <w:p w14:paraId="65C0894B" w14:textId="77777777" w:rsidR="00721AE1" w:rsidRPr="000142A4" w:rsidRDefault="00721AE1" w:rsidP="00721AE1">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h)</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Manter seguro contra riscos de responsabilidade civil para passageiros e terceiros.</w:t>
      </w:r>
    </w:p>
    <w:p w14:paraId="0606C775" w14:textId="265FF33D" w:rsidR="00721AE1" w:rsidRPr="000142A4" w:rsidRDefault="00721AE1" w:rsidP="00721AE1">
      <w:pPr>
        <w:rPr>
          <w:rFonts w:ascii="Bookman Old Style" w:hAnsi="Bookman Old Style" w:cs="Arial"/>
          <w:sz w:val="22"/>
          <w:szCs w:val="22"/>
          <w14:ligatures w14:val="none"/>
        </w:rPr>
      </w:pPr>
    </w:p>
    <w:p w14:paraId="5D5B11E7" w14:textId="32BDB0B8" w:rsidR="003033BA" w:rsidRPr="000142A4" w:rsidRDefault="003033BA" w:rsidP="003033BA">
      <w:pPr>
        <w:contextualSpacing/>
        <w:rPr>
          <w:rFonts w:ascii="Bookman Old Style" w:hAnsi="Bookman Old Style" w:cs="Arial"/>
          <w:b/>
          <w:sz w:val="22"/>
          <w:szCs w:val="22"/>
          <w14:ligatures w14:val="none"/>
        </w:rPr>
      </w:pPr>
      <w:r>
        <w:rPr>
          <w:rFonts w:ascii="Bookman Old Style" w:hAnsi="Bookman Old Style" w:cs="Arial"/>
          <w:b/>
          <w:sz w:val="22"/>
          <w:szCs w:val="22"/>
          <w14:ligatures w14:val="none"/>
        </w:rPr>
        <w:t>3</w:t>
      </w:r>
      <w:r w:rsidRPr="000142A4">
        <w:rPr>
          <w:rFonts w:ascii="Bookman Old Style" w:hAnsi="Bookman Old Style" w:cs="Arial"/>
          <w:b/>
          <w:sz w:val="22"/>
          <w:szCs w:val="22"/>
          <w14:ligatures w14:val="none"/>
        </w:rPr>
        <w:t>.</w:t>
      </w:r>
      <w:r>
        <w:rPr>
          <w:rFonts w:ascii="Bookman Old Style" w:hAnsi="Bookman Old Style" w:cs="Arial"/>
          <w:b/>
          <w:sz w:val="22"/>
          <w:szCs w:val="22"/>
          <w14:ligatures w14:val="none"/>
        </w:rPr>
        <w:t>3</w:t>
      </w:r>
      <w:r w:rsidRPr="005E4332">
        <w:rPr>
          <w:rFonts w:ascii="Bookman Old Style" w:hAnsi="Bookman Old Style" w:cs="Arial"/>
          <w:b/>
          <w:sz w:val="22"/>
          <w:szCs w:val="22"/>
          <w14:ligatures w14:val="none"/>
        </w:rPr>
        <w:t>.</w:t>
      </w:r>
      <w:r w:rsidRPr="000142A4">
        <w:rPr>
          <w:rFonts w:ascii="Bookman Old Style" w:hAnsi="Bookman Old Style" w:cs="Arial"/>
          <w:b/>
          <w:sz w:val="22"/>
          <w:szCs w:val="22"/>
          <w14:ligatures w14:val="none"/>
        </w:rPr>
        <w:t xml:space="preserve"> </w:t>
      </w:r>
      <w:r w:rsidRPr="005E4332">
        <w:rPr>
          <w:rFonts w:ascii="Bookman Old Style" w:hAnsi="Bookman Old Style" w:cs="Arial"/>
          <w:b/>
          <w:sz w:val="22"/>
          <w:szCs w:val="22"/>
          <w14:ligatures w14:val="none"/>
        </w:rPr>
        <w:t>Das obrigações quanto ao veículo</w:t>
      </w:r>
    </w:p>
    <w:p w14:paraId="09CAB399" w14:textId="680BC230"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3.3</w:t>
      </w:r>
      <w:r w:rsidRPr="005E4332">
        <w:rPr>
          <w:rFonts w:ascii="Bookman Old Style" w:hAnsi="Bookman Old Style" w:cs="Arial"/>
          <w:b/>
          <w:sz w:val="22"/>
          <w:szCs w:val="22"/>
          <w14:ligatures w14:val="none"/>
        </w:rPr>
        <w:t>.</w:t>
      </w:r>
      <w:r w:rsidRPr="000142A4">
        <w:rPr>
          <w:rFonts w:ascii="Bookman Old Style" w:hAnsi="Bookman Old Style" w:cs="Arial"/>
          <w:b/>
          <w:sz w:val="22"/>
          <w:szCs w:val="22"/>
          <w14:ligatures w14:val="none"/>
        </w:rPr>
        <w:t>1</w:t>
      </w:r>
      <w:r w:rsidRPr="005E4332">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Os veículos utilizados no transporte de escolares além dos requisitos previstos na legislação federal a partir da assinatura do contrato, caberá o cumprimento das seguintes obrigações, além daquelas descritas no Edital de Pregão Presencial nº 02/2023, deverão sujeitar-se ao seguinte:</w:t>
      </w:r>
    </w:p>
    <w:p w14:paraId="40589E8B" w14:textId="77777777" w:rsidR="003033BA" w:rsidRPr="000142A4" w:rsidRDefault="003033BA" w:rsidP="003033BA">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a)</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Vistorias constantes, independente da realizada por ocasião de seu licenciamento, a ser realizada diretamente pelo Município ou por entidade credenciada.</w:t>
      </w:r>
    </w:p>
    <w:p w14:paraId="22C7098C" w14:textId="77777777" w:rsidR="003033BA" w:rsidRPr="000142A4" w:rsidRDefault="003033BA" w:rsidP="003033BA">
      <w:pPr>
        <w:rPr>
          <w:rFonts w:ascii="Bookman Old Style" w:hAnsi="Bookman Old Style" w:cs="Arial"/>
          <w:sz w:val="22"/>
          <w:szCs w:val="22"/>
          <w14:ligatures w14:val="none"/>
        </w:rPr>
      </w:pPr>
      <w:r w:rsidRPr="005E4332">
        <w:rPr>
          <w:rFonts w:ascii="Bookman Old Style" w:hAnsi="Bookman Old Style" w:cs="Arial"/>
          <w:b/>
          <w:bCs/>
          <w:sz w:val="22"/>
          <w:szCs w:val="22"/>
          <w14:ligatures w14:val="none"/>
        </w:rPr>
        <w:t>b)</w:t>
      </w:r>
      <w:r w:rsidRPr="005E4332">
        <w:rPr>
          <w:rFonts w:ascii="Bookman Old Style" w:hAnsi="Bookman Old Style" w:cs="Arial"/>
          <w:sz w:val="22"/>
          <w:szCs w:val="22"/>
          <w14:ligatures w14:val="none"/>
        </w:rPr>
        <w:t xml:space="preserve"> </w:t>
      </w:r>
      <w:r w:rsidRPr="000142A4">
        <w:rPr>
          <w:rFonts w:ascii="Bookman Old Style" w:hAnsi="Bookman Old Style" w:cs="Arial"/>
          <w:sz w:val="22"/>
          <w:szCs w:val="22"/>
          <w14:ligatures w14:val="none"/>
        </w:rPr>
        <w:t>Pintura nas laterais e traseira, em toda sua extensão, de uma faixa horizontal amarela de no mínimo 0,40 m de largura a meia altura, na qual se inscreverá em preto o dístico: " ESCOLAR ".</w:t>
      </w:r>
    </w:p>
    <w:p w14:paraId="48C60B89"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c)</w:t>
      </w:r>
      <w:r w:rsidRPr="000142A4">
        <w:rPr>
          <w:rFonts w:ascii="Bookman Old Style" w:hAnsi="Bookman Old Style" w:cs="Arial"/>
          <w:sz w:val="22"/>
          <w:szCs w:val="22"/>
          <w14:ligatures w14:val="none"/>
        </w:rPr>
        <w:t xml:space="preserve"> Registrador de velocidade (tacógrafo), quando exigida pela legislação federal, conforme o modelo do veículo.</w:t>
      </w:r>
    </w:p>
    <w:p w14:paraId="70B57224" w14:textId="77777777" w:rsidR="003033BA" w:rsidRPr="000142A4" w:rsidRDefault="003033BA" w:rsidP="003033BA">
      <w:pPr>
        <w:rPr>
          <w:rFonts w:ascii="Bookman Old Style" w:hAnsi="Bookman Old Style" w:cs="Arial"/>
          <w:b/>
          <w:sz w:val="22"/>
          <w:szCs w:val="22"/>
          <w14:ligatures w14:val="none"/>
        </w:rPr>
      </w:pPr>
      <w:r w:rsidRPr="000142A4">
        <w:rPr>
          <w:rFonts w:ascii="Bookman Old Style" w:hAnsi="Bookman Old Style" w:cs="Arial"/>
          <w:b/>
          <w:sz w:val="22"/>
          <w:szCs w:val="22"/>
          <w14:ligatures w14:val="none"/>
        </w:rPr>
        <w:t>d)</w:t>
      </w:r>
      <w:r w:rsidRPr="000142A4">
        <w:rPr>
          <w:rFonts w:ascii="Bookman Old Style" w:hAnsi="Bookman Old Style" w:cs="Arial"/>
          <w:sz w:val="22"/>
          <w:szCs w:val="22"/>
          <w14:ligatures w14:val="none"/>
        </w:rPr>
        <w:t xml:space="preserve"> Cintos individuais de segurança, segundo as normas estabelecidas pelo CONTRAN;</w:t>
      </w:r>
      <w:r w:rsidRPr="000142A4">
        <w:rPr>
          <w:rFonts w:ascii="Bookman Old Style" w:hAnsi="Bookman Old Style" w:cs="Arial"/>
          <w:b/>
          <w:sz w:val="22"/>
          <w:szCs w:val="22"/>
          <w14:ligatures w14:val="none"/>
        </w:rPr>
        <w:t xml:space="preserve"> </w:t>
      </w:r>
    </w:p>
    <w:p w14:paraId="7BE8B414"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e)</w:t>
      </w:r>
      <w:r w:rsidRPr="000142A4">
        <w:rPr>
          <w:rFonts w:ascii="Bookman Old Style" w:hAnsi="Bookman Old Style" w:cs="Arial"/>
          <w:sz w:val="22"/>
          <w:szCs w:val="22"/>
          <w14:ligatures w14:val="none"/>
        </w:rPr>
        <w:t xml:space="preserve"> Extintor de incêndio, obedecidas às normas do CONTRAN.</w:t>
      </w:r>
    </w:p>
    <w:p w14:paraId="29515DC6" w14:textId="77777777" w:rsidR="003033BA" w:rsidRPr="000142A4" w:rsidRDefault="003033BA" w:rsidP="003033BA">
      <w:pPr>
        <w:rPr>
          <w:rFonts w:ascii="Bookman Old Style" w:hAnsi="Bookman Old Style" w:cs="Arial"/>
          <w:b/>
          <w:sz w:val="22"/>
          <w:szCs w:val="22"/>
          <w14:ligatures w14:val="none"/>
        </w:rPr>
      </w:pPr>
      <w:r w:rsidRPr="000142A4">
        <w:rPr>
          <w:rFonts w:ascii="Bookman Old Style" w:hAnsi="Bookman Old Style" w:cs="Arial"/>
          <w:b/>
          <w:sz w:val="22"/>
          <w:szCs w:val="22"/>
          <w14:ligatures w14:val="none"/>
        </w:rPr>
        <w:t>f)</w:t>
      </w:r>
      <w:r w:rsidRPr="000142A4">
        <w:rPr>
          <w:rFonts w:ascii="Bookman Old Style" w:hAnsi="Bookman Old Style" w:cs="Arial"/>
          <w:sz w:val="22"/>
          <w:szCs w:val="22"/>
          <w14:ligatures w14:val="none"/>
        </w:rPr>
        <w:t xml:space="preserve"> Inscrição na parte interna, em local visível, da lotação, sendo vedado terminantemente o transporte de passageiros em pé.</w:t>
      </w:r>
    </w:p>
    <w:p w14:paraId="31874E2C"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g)</w:t>
      </w:r>
      <w:r w:rsidRPr="000142A4">
        <w:rPr>
          <w:rFonts w:ascii="Bookman Old Style" w:hAnsi="Bookman Old Style" w:cs="Arial"/>
          <w:sz w:val="22"/>
          <w:szCs w:val="22"/>
          <w14:ligatures w14:val="none"/>
        </w:rPr>
        <w:t xml:space="preserve"> Inexistência, na parte externa ou interna de qualquer inscrição, sal</w:t>
      </w:r>
      <w:r w:rsidRPr="005E4332">
        <w:rPr>
          <w:rFonts w:ascii="Bookman Old Style" w:hAnsi="Bookman Old Style" w:cs="Arial"/>
          <w:sz w:val="22"/>
          <w:szCs w:val="22"/>
          <w14:ligatures w14:val="none"/>
        </w:rPr>
        <w:t>vo a indicação de ônibus escolar</w:t>
      </w:r>
      <w:r w:rsidRPr="000142A4">
        <w:rPr>
          <w:rFonts w:ascii="Bookman Old Style" w:hAnsi="Bookman Old Style" w:cs="Arial"/>
          <w:sz w:val="22"/>
          <w:szCs w:val="22"/>
          <w14:ligatures w14:val="none"/>
        </w:rPr>
        <w:t>, bem como de ornamentos nos para-brisas, permitida apenas a indicação do nome e telefone do estabelecimento na lateral, abaixo do dístico exigido.</w:t>
      </w:r>
    </w:p>
    <w:p w14:paraId="2ECEAE46"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h)</w:t>
      </w:r>
      <w:r w:rsidRPr="000142A4">
        <w:rPr>
          <w:rFonts w:ascii="Bookman Old Style" w:hAnsi="Bookman Old Style" w:cs="Arial"/>
          <w:sz w:val="22"/>
          <w:szCs w:val="22"/>
          <w14:ligatures w14:val="none"/>
        </w:rPr>
        <w:t xml:space="preserve"> Identificação do motorista, em local visível.</w:t>
      </w:r>
    </w:p>
    <w:p w14:paraId="4A00876D"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i)</w:t>
      </w:r>
      <w:r w:rsidRPr="000142A4">
        <w:rPr>
          <w:rFonts w:ascii="Bookman Old Style" w:hAnsi="Bookman Old Style" w:cs="Arial"/>
          <w:sz w:val="22"/>
          <w:szCs w:val="22"/>
          <w14:ligatures w14:val="none"/>
        </w:rPr>
        <w:t xml:space="preserve"> Empresa deverá manter cadastro dos escolares que transporta contendo: nome da criança, nome dos pais, endereço residencial completo, endereço comercial do pai e mãe ou responsável legal.</w:t>
      </w:r>
    </w:p>
    <w:p w14:paraId="11582BD4"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j)</w:t>
      </w:r>
      <w:r w:rsidRPr="000142A4">
        <w:rPr>
          <w:rFonts w:ascii="Bookman Old Style" w:hAnsi="Bookman Old Style" w:cs="Arial"/>
          <w:sz w:val="22"/>
          <w:szCs w:val="22"/>
          <w14:ligatures w14:val="none"/>
        </w:rPr>
        <w:t xml:space="preserve"> </w:t>
      </w:r>
      <w:r w:rsidRPr="000142A4">
        <w:rPr>
          <w:rFonts w:ascii="Bookman Old Style" w:hAnsi="Bookman Old Style" w:cs="Arial"/>
          <w:sz w:val="22"/>
          <w:szCs w:val="22"/>
          <w:u w:val="single"/>
          <w14:ligatures w14:val="none"/>
        </w:rPr>
        <w:t>Veículos com até 10 (dez) anos de uso, contados desde o ano de fabricação/modelo, ou seja, ano de fabricação ou modelo igual ou superior ao ano 201</w:t>
      </w:r>
      <w:r w:rsidRPr="005E4332">
        <w:rPr>
          <w:rFonts w:ascii="Bookman Old Style" w:hAnsi="Bookman Old Style" w:cs="Arial"/>
          <w:sz w:val="22"/>
          <w:szCs w:val="22"/>
          <w:u w:val="single"/>
          <w14:ligatures w14:val="none"/>
        </w:rPr>
        <w:t>4</w:t>
      </w:r>
      <w:r w:rsidRPr="000142A4">
        <w:rPr>
          <w:rFonts w:ascii="Bookman Old Style" w:hAnsi="Bookman Old Style" w:cs="Arial"/>
          <w:sz w:val="22"/>
          <w:szCs w:val="22"/>
          <w:u w:val="single"/>
          <w14:ligatures w14:val="none"/>
        </w:rPr>
        <w:t>.</w:t>
      </w:r>
    </w:p>
    <w:p w14:paraId="7E962593" w14:textId="77777777" w:rsidR="003033BA" w:rsidRPr="000142A4" w:rsidRDefault="003033BA" w:rsidP="003033BA">
      <w:pPr>
        <w:widowControl w:val="0"/>
        <w:rPr>
          <w:rFonts w:ascii="Bookman Old Style" w:hAnsi="Bookman Old Style" w:cs="Arial"/>
          <w:snapToGrid w:val="0"/>
          <w:sz w:val="22"/>
          <w:szCs w:val="22"/>
          <w:lang w:eastAsia="pt-BR"/>
          <w14:ligatures w14:val="none"/>
        </w:rPr>
      </w:pPr>
      <w:r w:rsidRPr="000142A4">
        <w:rPr>
          <w:rFonts w:ascii="Bookman Old Style" w:hAnsi="Bookman Old Style" w:cs="Arial"/>
          <w:b/>
          <w:snapToGrid w:val="0"/>
          <w:sz w:val="22"/>
          <w:szCs w:val="22"/>
          <w:lang w:eastAsia="pt-BR"/>
          <w14:ligatures w14:val="none"/>
        </w:rPr>
        <w:t>k)</w:t>
      </w:r>
      <w:r w:rsidRPr="000142A4">
        <w:rPr>
          <w:rFonts w:ascii="Bookman Old Style" w:hAnsi="Bookman Old Style" w:cs="Arial"/>
          <w:snapToGrid w:val="0"/>
          <w:sz w:val="22"/>
          <w:szCs w:val="22"/>
          <w:lang w:eastAsia="pt-BR"/>
          <w14:ligatures w14:val="none"/>
        </w:rPr>
        <w:t xml:space="preserve"> Laudo de Vistoria do veículo, emitido DRP, certificando o atendimento ao Artigo nº 136, da Lei nº 9503, de 23 de setembro de 1997 – Código de Trânsito Brasileiro, bem como a vistoria interna do veículo atestando as boas condições estéticas, como cortinas acentos dentre outros.</w:t>
      </w:r>
    </w:p>
    <w:p w14:paraId="612C7621" w14:textId="77777777" w:rsidR="003033BA" w:rsidRPr="000142A4" w:rsidRDefault="003033BA" w:rsidP="003033BA">
      <w:pPr>
        <w:widowControl w:val="0"/>
        <w:rPr>
          <w:rFonts w:ascii="Bookman Old Style" w:hAnsi="Bookman Old Style" w:cs="Arial"/>
          <w:snapToGrid w:val="0"/>
          <w:sz w:val="22"/>
          <w:szCs w:val="22"/>
          <w:lang w:eastAsia="pt-BR"/>
          <w14:ligatures w14:val="none"/>
        </w:rPr>
      </w:pPr>
      <w:r w:rsidRPr="000142A4">
        <w:rPr>
          <w:rFonts w:ascii="Bookman Old Style" w:hAnsi="Bookman Old Style" w:cs="Arial"/>
          <w:b/>
          <w:snapToGrid w:val="0"/>
          <w:sz w:val="22"/>
          <w:szCs w:val="22"/>
          <w:lang w:eastAsia="pt-BR"/>
          <w14:ligatures w14:val="none"/>
        </w:rPr>
        <w:t>l)</w:t>
      </w:r>
      <w:r w:rsidRPr="000142A4">
        <w:rPr>
          <w:rFonts w:ascii="Bookman Old Style" w:hAnsi="Bookman Old Style" w:cs="Arial"/>
          <w:snapToGrid w:val="0"/>
          <w:sz w:val="22"/>
          <w:szCs w:val="22"/>
          <w:lang w:eastAsia="pt-BR"/>
          <w14:ligatures w14:val="none"/>
        </w:rPr>
        <w:t xml:space="preserve"> O veículo deverá ser conduzido somente pelo motorista que no Laudo de Vistoria </w:t>
      </w:r>
      <w:r w:rsidRPr="000142A4">
        <w:rPr>
          <w:rFonts w:ascii="Bookman Old Style" w:hAnsi="Bookman Old Style" w:cs="Arial"/>
          <w:snapToGrid w:val="0"/>
          <w:sz w:val="22"/>
          <w:szCs w:val="22"/>
          <w:lang w:eastAsia="pt-BR"/>
          <w14:ligatures w14:val="none"/>
        </w:rPr>
        <w:lastRenderedPageBreak/>
        <w:t>constar, na hipótese da substituição do motorista, a empresa deverá apresentar um novo Laudo.</w:t>
      </w:r>
    </w:p>
    <w:p w14:paraId="01BCC867" w14:textId="77777777" w:rsidR="003033BA" w:rsidRPr="000142A4" w:rsidRDefault="003033BA" w:rsidP="003033BA">
      <w:pPr>
        <w:widowControl w:val="0"/>
        <w:rPr>
          <w:rFonts w:ascii="Bookman Old Style" w:hAnsi="Bookman Old Style" w:cs="Arial"/>
          <w:snapToGrid w:val="0"/>
          <w:sz w:val="22"/>
          <w:szCs w:val="22"/>
          <w14:ligatures w14:val="none"/>
        </w:rPr>
      </w:pPr>
      <w:r w:rsidRPr="000142A4">
        <w:rPr>
          <w:rFonts w:ascii="Bookman Old Style" w:hAnsi="Bookman Old Style" w:cs="Arial"/>
          <w:b/>
          <w:snapToGrid w:val="0"/>
          <w:sz w:val="22"/>
          <w:szCs w:val="22"/>
          <w14:ligatures w14:val="none"/>
        </w:rPr>
        <w:t>m)</w:t>
      </w:r>
      <w:r w:rsidRPr="000142A4">
        <w:rPr>
          <w:rFonts w:ascii="Bookman Old Style" w:hAnsi="Bookman Old Style" w:cs="Arial"/>
          <w:snapToGrid w:val="0"/>
          <w:sz w:val="22"/>
          <w:szCs w:val="22"/>
          <w14:ligatures w14:val="none"/>
        </w:rPr>
        <w:t xml:space="preserve"> Comprovante do pagamento do seguro obrigatório do(s) veículo(s) a ser(em) utilizado(s) na prestação de serviço de transporte escolar adjudicada.</w:t>
      </w:r>
    </w:p>
    <w:p w14:paraId="4260C6EC"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n)</w:t>
      </w:r>
      <w:r w:rsidRPr="000142A4">
        <w:rPr>
          <w:rFonts w:ascii="Bookman Old Style" w:hAnsi="Bookman Old Style" w:cs="Arial"/>
          <w:sz w:val="22"/>
          <w:szCs w:val="22"/>
          <w14:ligatures w14:val="none"/>
        </w:rPr>
        <w:t xml:space="preserve"> Em caso de troca, o veículo substituto deverá atender a todos os requisitos exigidos e, os documentos deverão ser encaminhados à Secretaria Municipal de Administração para aprovação, antes do início do transporte com o novo veículo.</w:t>
      </w:r>
    </w:p>
    <w:p w14:paraId="15BC2BB9"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o)</w:t>
      </w:r>
      <w:r w:rsidRPr="000142A4">
        <w:rPr>
          <w:rFonts w:ascii="Bookman Old Style" w:hAnsi="Bookman Old Style" w:cs="Arial"/>
          <w:sz w:val="22"/>
          <w:szCs w:val="22"/>
          <w14:ligatures w14:val="none"/>
        </w:rPr>
        <w:t xml:space="preserve"> Na hipótese de problemas com o veículo durante o trajeto, a empresa transportadora é responsável pela substituição imediata do mesmo e condução dos alunos, de forma segura ao seu destino, cuja situação deve ser prontamente reportada a Secretaria responsável para conhecimento.</w:t>
      </w:r>
    </w:p>
    <w:p w14:paraId="6EE61678" w14:textId="77777777" w:rsidR="003033BA" w:rsidRPr="000142A4" w:rsidRDefault="003033BA" w:rsidP="003033BA">
      <w:pPr>
        <w:rPr>
          <w:rFonts w:ascii="Bookman Old Style" w:hAnsi="Bookman Old Style" w:cs="Arial"/>
          <w:sz w:val="22"/>
          <w:szCs w:val="22"/>
          <w14:ligatures w14:val="none"/>
        </w:rPr>
      </w:pPr>
      <w:r w:rsidRPr="000142A4">
        <w:rPr>
          <w:rFonts w:ascii="Bookman Old Style" w:hAnsi="Bookman Old Style" w:cs="Arial"/>
          <w:b/>
          <w:sz w:val="22"/>
          <w:szCs w:val="22"/>
          <w14:ligatures w14:val="none"/>
        </w:rPr>
        <w:t>p)</w:t>
      </w:r>
      <w:r w:rsidRPr="000142A4">
        <w:rPr>
          <w:rFonts w:ascii="Bookman Old Style" w:hAnsi="Bookman Old Style" w:cs="Arial"/>
          <w:sz w:val="22"/>
          <w:szCs w:val="22"/>
          <w14:ligatures w14:val="none"/>
        </w:rPr>
        <w:t xml:space="preserve"> O veículo compreendido na ata poderá ser utilizado somente para o transporte escolar, não se desviando para fins alheios ao previsto.</w:t>
      </w:r>
    </w:p>
    <w:p w14:paraId="0BF8F7A0" w14:textId="77777777" w:rsidR="003033BA" w:rsidRPr="000142A4" w:rsidRDefault="003033BA" w:rsidP="003033BA">
      <w:pPr>
        <w:rPr>
          <w:rFonts w:ascii="Bookman Old Style" w:hAnsi="Bookman Old Style" w:cs="Arial"/>
          <w:b/>
          <w:sz w:val="22"/>
          <w:szCs w:val="22"/>
          <w14:ligatures w14:val="none"/>
        </w:rPr>
      </w:pPr>
    </w:p>
    <w:p w14:paraId="69407CAE" w14:textId="2417016B" w:rsidR="003033BA" w:rsidRPr="000142A4" w:rsidRDefault="003033BA" w:rsidP="003033BA">
      <w:pPr>
        <w:rPr>
          <w:rFonts w:ascii="Bookman Old Style" w:hAnsi="Bookman Old Style" w:cs="Arial"/>
          <w:b/>
          <w:sz w:val="22"/>
          <w:szCs w:val="22"/>
          <w14:ligatures w14:val="none"/>
        </w:rPr>
      </w:pPr>
      <w:r>
        <w:rPr>
          <w:rFonts w:ascii="Bookman Old Style" w:hAnsi="Bookman Old Style" w:cs="Arial"/>
          <w:b/>
          <w:sz w:val="22"/>
          <w:szCs w:val="22"/>
          <w14:ligatures w14:val="none"/>
        </w:rPr>
        <w:t>3</w:t>
      </w:r>
      <w:r w:rsidRPr="005E4332">
        <w:rPr>
          <w:rFonts w:ascii="Bookman Old Style" w:hAnsi="Bookman Old Style" w:cs="Arial"/>
          <w:b/>
          <w:sz w:val="22"/>
          <w:szCs w:val="22"/>
          <w14:ligatures w14:val="none"/>
        </w:rPr>
        <w:t>.</w:t>
      </w:r>
      <w:r>
        <w:rPr>
          <w:rFonts w:ascii="Bookman Old Style" w:hAnsi="Bookman Old Style" w:cs="Arial"/>
          <w:b/>
          <w:sz w:val="22"/>
          <w:szCs w:val="22"/>
          <w14:ligatures w14:val="none"/>
        </w:rPr>
        <w:t>4</w:t>
      </w:r>
      <w:r w:rsidRPr="005E4332">
        <w:rPr>
          <w:rFonts w:ascii="Bookman Old Style" w:hAnsi="Bookman Old Style" w:cs="Arial"/>
          <w:b/>
          <w:sz w:val="22"/>
          <w:szCs w:val="22"/>
          <w14:ligatures w14:val="none"/>
        </w:rPr>
        <w:t xml:space="preserve">. Das obrigações quanto ao Condutor </w:t>
      </w:r>
    </w:p>
    <w:p w14:paraId="69FC0AF5" w14:textId="73F1FFF1" w:rsidR="003033BA" w:rsidRPr="000142A4" w:rsidRDefault="003033BA" w:rsidP="003033BA">
      <w:pPr>
        <w:rPr>
          <w:rFonts w:ascii="Bookman Old Style" w:hAnsi="Bookman Old Style" w:cs="Arial"/>
          <w:b/>
          <w:sz w:val="22"/>
          <w:szCs w:val="22"/>
          <w14:ligatures w14:val="none"/>
        </w:rPr>
      </w:pPr>
      <w:r>
        <w:rPr>
          <w:rFonts w:ascii="Bookman Old Style" w:hAnsi="Bookman Old Style" w:cs="Arial"/>
          <w:b/>
          <w:bCs/>
          <w:sz w:val="22"/>
          <w:szCs w:val="22"/>
          <w14:ligatures w14:val="none"/>
        </w:rPr>
        <w:t>3</w:t>
      </w:r>
      <w:r w:rsidRPr="000142A4">
        <w:rPr>
          <w:rFonts w:ascii="Bookman Old Style" w:hAnsi="Bookman Old Style" w:cs="Arial"/>
          <w:b/>
          <w:bCs/>
          <w:sz w:val="22"/>
          <w:szCs w:val="22"/>
          <w14:ligatures w14:val="none"/>
        </w:rPr>
        <w:t>.</w:t>
      </w:r>
      <w:r>
        <w:rPr>
          <w:rFonts w:ascii="Bookman Old Style" w:hAnsi="Bookman Old Style" w:cs="Arial"/>
          <w:b/>
          <w:bCs/>
          <w:sz w:val="22"/>
          <w:szCs w:val="22"/>
          <w14:ligatures w14:val="none"/>
        </w:rPr>
        <w:t>4</w:t>
      </w:r>
      <w:r w:rsidRPr="005E4332">
        <w:rPr>
          <w:rFonts w:ascii="Bookman Old Style" w:hAnsi="Bookman Old Style" w:cs="Arial"/>
          <w:b/>
          <w:bCs/>
          <w:sz w:val="22"/>
          <w:szCs w:val="22"/>
          <w14:ligatures w14:val="none"/>
        </w:rPr>
        <w:t>.</w:t>
      </w:r>
      <w:r w:rsidRPr="000142A4">
        <w:rPr>
          <w:rFonts w:ascii="Bookman Old Style" w:hAnsi="Bookman Old Style" w:cs="Arial"/>
          <w:b/>
          <w:bCs/>
          <w:sz w:val="22"/>
          <w:szCs w:val="22"/>
          <w14:ligatures w14:val="none"/>
        </w:rPr>
        <w:t>1</w:t>
      </w:r>
      <w:r w:rsidRPr="005E4332">
        <w:rPr>
          <w:rFonts w:ascii="Bookman Old Style" w:hAnsi="Bookman Old Style" w:cs="Arial"/>
          <w:b/>
          <w:bCs/>
          <w:sz w:val="22"/>
          <w:szCs w:val="22"/>
          <w14:ligatures w14:val="none"/>
        </w:rPr>
        <w:t>.</w:t>
      </w:r>
      <w:r w:rsidRPr="000142A4">
        <w:rPr>
          <w:rFonts w:ascii="Bookman Old Style" w:hAnsi="Bookman Old Style" w:cs="Arial"/>
          <w:sz w:val="22"/>
          <w:szCs w:val="22"/>
          <w14:ligatures w14:val="none"/>
        </w:rPr>
        <w:t xml:space="preserve"> Caberá ao </w:t>
      </w:r>
      <w:r w:rsidRPr="000142A4">
        <w:rPr>
          <w:rFonts w:ascii="Bookman Old Style" w:hAnsi="Bookman Old Style" w:cs="Arial"/>
          <w:bCs/>
          <w:sz w:val="22"/>
          <w:szCs w:val="22"/>
          <w14:ligatures w14:val="none"/>
        </w:rPr>
        <w:t>licitante vencedor</w:t>
      </w:r>
      <w:r w:rsidRPr="000142A4">
        <w:rPr>
          <w:rFonts w:ascii="Bookman Old Style" w:hAnsi="Bookman Old Style" w:cs="Arial"/>
          <w:sz w:val="22"/>
          <w:szCs w:val="22"/>
          <w14:ligatures w14:val="none"/>
        </w:rPr>
        <w:t>, a partir da assinatura do contrato, o cumprimento das seguintes obrigações, além daquelas descritas no Edital de Pregão Presencial nº 0</w:t>
      </w:r>
      <w:r w:rsidRPr="005E4332">
        <w:rPr>
          <w:rFonts w:ascii="Bookman Old Style" w:hAnsi="Bookman Old Style" w:cs="Arial"/>
          <w:sz w:val="22"/>
          <w:szCs w:val="22"/>
          <w14:ligatures w14:val="none"/>
        </w:rPr>
        <w:t>1</w:t>
      </w:r>
      <w:r w:rsidRPr="000142A4">
        <w:rPr>
          <w:rFonts w:ascii="Bookman Old Style" w:hAnsi="Bookman Old Style" w:cs="Arial"/>
          <w:sz w:val="22"/>
          <w:szCs w:val="22"/>
          <w14:ligatures w14:val="none"/>
        </w:rPr>
        <w:t>/2023 e anexos:</w:t>
      </w:r>
    </w:p>
    <w:p w14:paraId="053D3A7D"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napToGrid w:val="0"/>
          <w:sz w:val="22"/>
          <w:szCs w:val="22"/>
          <w:lang w:eastAsia="pt-BR"/>
          <w14:ligatures w14:val="none"/>
        </w:rPr>
        <w:t>a)</w:t>
      </w:r>
      <w:r w:rsidRPr="005E4332">
        <w:rPr>
          <w:rFonts w:ascii="Bookman Old Style" w:hAnsi="Bookman Old Style" w:cs="Arial"/>
          <w:snapToGrid w:val="0"/>
          <w:sz w:val="22"/>
          <w:szCs w:val="22"/>
          <w:lang w:eastAsia="pt-BR"/>
          <w14:ligatures w14:val="none"/>
        </w:rPr>
        <w:t xml:space="preserve"> </w:t>
      </w:r>
      <w:r w:rsidRPr="000142A4">
        <w:rPr>
          <w:rFonts w:ascii="Bookman Old Style" w:hAnsi="Bookman Old Style" w:cs="Arial"/>
          <w:snapToGrid w:val="0"/>
          <w:sz w:val="22"/>
          <w:szCs w:val="22"/>
          <w:lang w:eastAsia="pt-BR"/>
          <w14:ligatures w14:val="none"/>
        </w:rPr>
        <w:t>A</w:t>
      </w:r>
      <w:r w:rsidRPr="000142A4">
        <w:rPr>
          <w:rFonts w:ascii="Bookman Old Style" w:hAnsi="Bookman Old Style" w:cs="Arial"/>
          <w:sz w:val="22"/>
          <w:szCs w:val="22"/>
          <w:lang w:eastAsia="pt-BR"/>
          <w14:ligatures w14:val="none"/>
        </w:rPr>
        <w:t>presentar documentação que ateste o cumprimento pelo motorista, que efetuará o serviço, das exigências previstas no Artigo 138, do Código de Trânsito Brasileiro - Lei nº 9.503, de 23 de setembro de 1997, ou seja:</w:t>
      </w:r>
    </w:p>
    <w:p w14:paraId="18F98CF4"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b)</w:t>
      </w:r>
      <w:r w:rsidRPr="005E4332">
        <w:rPr>
          <w:rFonts w:ascii="Bookman Old Style" w:hAnsi="Bookman Old Style" w:cs="Arial"/>
          <w:sz w:val="22"/>
          <w:szCs w:val="22"/>
          <w:lang w:eastAsia="pt-BR"/>
          <w14:ligatures w14:val="none"/>
        </w:rPr>
        <w:t xml:space="preserve"> </w:t>
      </w:r>
      <w:r w:rsidRPr="000142A4">
        <w:rPr>
          <w:rFonts w:ascii="Bookman Old Style" w:hAnsi="Bookman Old Style" w:cs="Arial"/>
          <w:sz w:val="22"/>
          <w:szCs w:val="22"/>
          <w:lang w:eastAsia="pt-BR"/>
          <w14:ligatures w14:val="none"/>
        </w:rPr>
        <w:t xml:space="preserve">Ter idade superior a 21 (vinte e um) anos; </w:t>
      </w:r>
    </w:p>
    <w:p w14:paraId="38A12151"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c)</w:t>
      </w:r>
      <w:r w:rsidRPr="005E4332">
        <w:rPr>
          <w:rFonts w:ascii="Bookman Old Style" w:hAnsi="Bookman Old Style" w:cs="Arial"/>
          <w:sz w:val="22"/>
          <w:szCs w:val="22"/>
          <w:lang w:eastAsia="pt-BR"/>
          <w14:ligatures w14:val="none"/>
        </w:rPr>
        <w:t xml:space="preserve"> </w:t>
      </w:r>
      <w:r w:rsidRPr="000142A4">
        <w:rPr>
          <w:rFonts w:ascii="Bookman Old Style" w:hAnsi="Bookman Old Style" w:cs="Arial"/>
          <w:sz w:val="22"/>
          <w:szCs w:val="22"/>
          <w:lang w:eastAsia="pt-BR"/>
          <w14:ligatures w14:val="none"/>
        </w:rPr>
        <w:t>Ser habilitado na categoria D (inciso I, art. 143 da Lei nº 9.503, de 23 de</w:t>
      </w:r>
      <w:r w:rsidRPr="000142A4">
        <w:rPr>
          <w:rFonts w:ascii="Bookman Old Style" w:hAnsi="Bookman Old Style" w:cs="Arial"/>
          <w:b/>
          <w:sz w:val="22"/>
          <w:szCs w:val="22"/>
          <w:lang w:eastAsia="pt-BR"/>
          <w14:ligatures w14:val="none"/>
        </w:rPr>
        <w:t xml:space="preserve"> </w:t>
      </w:r>
      <w:r w:rsidRPr="000142A4">
        <w:rPr>
          <w:rFonts w:ascii="Bookman Old Style" w:hAnsi="Bookman Old Style" w:cs="Arial"/>
          <w:sz w:val="22"/>
          <w:szCs w:val="22"/>
          <w:lang w:eastAsia="pt-BR"/>
          <w14:ligatures w14:val="none"/>
        </w:rPr>
        <w:t>setembro de 1997);</w:t>
      </w:r>
    </w:p>
    <w:p w14:paraId="1887EE81"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d)</w:t>
      </w:r>
      <w:r w:rsidRPr="005E4332">
        <w:rPr>
          <w:rFonts w:ascii="Bookman Old Style" w:hAnsi="Bookman Old Style" w:cs="Arial"/>
          <w:sz w:val="22"/>
          <w:szCs w:val="22"/>
          <w:lang w:eastAsia="pt-BR"/>
          <w14:ligatures w14:val="none"/>
        </w:rPr>
        <w:t xml:space="preserve"> </w:t>
      </w:r>
      <w:r w:rsidRPr="000142A4">
        <w:rPr>
          <w:rFonts w:ascii="Bookman Old Style" w:hAnsi="Bookman Old Style" w:cs="Arial"/>
          <w:sz w:val="22"/>
          <w:szCs w:val="22"/>
          <w:lang w:eastAsia="pt-BR"/>
          <w14:ligatures w14:val="none"/>
        </w:rPr>
        <w:t>Não ter cometido infração grave ou gravíssima, ou ser reincidente em infrações médias durante os doze últimos meses;</w:t>
      </w:r>
    </w:p>
    <w:p w14:paraId="31D588AE"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e)</w:t>
      </w:r>
      <w:r w:rsidRPr="005E4332">
        <w:rPr>
          <w:rFonts w:ascii="Bookman Old Style" w:hAnsi="Bookman Old Style" w:cs="Arial"/>
          <w:sz w:val="22"/>
          <w:szCs w:val="22"/>
          <w:lang w:eastAsia="pt-BR"/>
          <w14:ligatures w14:val="none"/>
        </w:rPr>
        <w:t xml:space="preserve"> </w:t>
      </w:r>
      <w:r w:rsidRPr="000142A4">
        <w:rPr>
          <w:rFonts w:ascii="Bookman Old Style" w:hAnsi="Bookman Old Style" w:cs="Arial"/>
          <w:sz w:val="22"/>
          <w:szCs w:val="22"/>
          <w:lang w:eastAsia="pt-BR"/>
          <w14:ligatures w14:val="none"/>
        </w:rPr>
        <w:t>Ser aprovado em curso especializado, nos termos da regulamentação do CONTRAN (inciso IV, Art. 145, da Lei nº 9.503, de 23 de setembro de 1997 e art. 33 da Resolução nº 168, de 14 de dezembro de 2004, atualizada do CONTRAN). Por igual, deverá apresentar a Carteira de Trabalho e Previdência Social – CTPS – dos motoristas, devidamente anotada pela licitante, ou Ficha de Registro de Empregado – RE, devidamente registrada no Ministério do Trabalho, ou, ainda, contrato social e último aditivo, se houver, caso o motorista seja sócio;</w:t>
      </w:r>
    </w:p>
    <w:p w14:paraId="67E94F6E"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f)</w:t>
      </w:r>
      <w:r w:rsidRPr="005E4332">
        <w:rPr>
          <w:rFonts w:ascii="Bookman Old Style" w:hAnsi="Bookman Old Style" w:cs="Arial"/>
          <w:sz w:val="22"/>
          <w:szCs w:val="22"/>
          <w:lang w:eastAsia="pt-BR"/>
          <w14:ligatures w14:val="none"/>
        </w:rPr>
        <w:t xml:space="preserve"> </w:t>
      </w:r>
      <w:r w:rsidRPr="000142A4">
        <w:rPr>
          <w:rFonts w:ascii="Bookman Old Style" w:hAnsi="Bookman Old Style" w:cs="Arial"/>
          <w:sz w:val="22"/>
          <w:szCs w:val="22"/>
          <w:lang w:eastAsia="pt-BR"/>
          <w14:ligatures w14:val="none"/>
        </w:rPr>
        <w:t>Apresentar documentação que atenda o Artigo nº 329, da Lei nº 9.503, de 23 de setembro de 1997 – Código de Trânsito Brasileiro</w:t>
      </w:r>
      <w:r w:rsidRPr="005E4332">
        <w:rPr>
          <w:rFonts w:ascii="Bookman Old Style" w:hAnsi="Bookman Old Style" w:cs="Arial"/>
          <w:sz w:val="22"/>
          <w:szCs w:val="22"/>
          <w:lang w:eastAsia="pt-BR"/>
          <w14:ligatures w14:val="none"/>
        </w:rPr>
        <w:t>;</w:t>
      </w:r>
      <w:r w:rsidRPr="000142A4">
        <w:rPr>
          <w:rFonts w:ascii="Bookman Old Style" w:hAnsi="Bookman Old Style" w:cs="Arial"/>
          <w:sz w:val="22"/>
          <w:szCs w:val="22"/>
          <w:lang w:eastAsia="pt-BR"/>
          <w14:ligatures w14:val="none"/>
        </w:rPr>
        <w:t xml:space="preserve"> </w:t>
      </w:r>
    </w:p>
    <w:p w14:paraId="7C990F17" w14:textId="77777777" w:rsidR="003033BA" w:rsidRPr="000142A4" w:rsidRDefault="003033BA" w:rsidP="003033BA">
      <w:pPr>
        <w:widowControl w:val="0"/>
        <w:rPr>
          <w:rFonts w:ascii="Bookman Old Style" w:hAnsi="Bookman Old Style" w:cs="Arial"/>
          <w:sz w:val="22"/>
          <w:szCs w:val="22"/>
          <w:lang w:eastAsia="pt-BR"/>
          <w14:ligatures w14:val="none"/>
        </w:rPr>
      </w:pPr>
      <w:r w:rsidRPr="005E4332">
        <w:rPr>
          <w:rFonts w:ascii="Bookman Old Style" w:hAnsi="Bookman Old Style" w:cs="Arial"/>
          <w:b/>
          <w:bCs/>
          <w:sz w:val="22"/>
          <w:szCs w:val="22"/>
          <w:lang w:eastAsia="pt-BR"/>
          <w14:ligatures w14:val="none"/>
        </w:rPr>
        <w:t>h)</w:t>
      </w:r>
      <w:r w:rsidRPr="005E4332">
        <w:rPr>
          <w:rFonts w:ascii="Bookman Old Style" w:hAnsi="Bookman Old Style" w:cs="Arial"/>
          <w:sz w:val="22"/>
          <w:szCs w:val="22"/>
          <w:lang w:eastAsia="pt-BR"/>
          <w14:ligatures w14:val="none"/>
        </w:rPr>
        <w:t xml:space="preserve"> </w:t>
      </w:r>
      <w:r w:rsidRPr="000142A4">
        <w:rPr>
          <w:rFonts w:ascii="Bookman Old Style" w:hAnsi="Bookman Old Style" w:cs="Arial"/>
          <w:sz w:val="22"/>
          <w:szCs w:val="22"/>
          <w:lang w:eastAsia="pt-BR"/>
          <w14:ligatures w14:val="none"/>
        </w:rPr>
        <w:t>O Condutor obrigatoriamente deverá ser o mesmo mencionado no Laudo de Vistoria da DRP; sendo que, na hipótese de ocorrer a substituição do condutor, a empresa deverá providenciar novo Laudo</w:t>
      </w:r>
      <w:r w:rsidRPr="005E4332">
        <w:rPr>
          <w:rFonts w:ascii="Bookman Old Style" w:hAnsi="Bookman Old Style" w:cs="Arial"/>
          <w:sz w:val="22"/>
          <w:szCs w:val="22"/>
          <w:lang w:eastAsia="pt-BR"/>
          <w14:ligatures w14:val="none"/>
        </w:rPr>
        <w:t xml:space="preserve">. </w:t>
      </w:r>
    </w:p>
    <w:p w14:paraId="3DF85A57" w14:textId="0B7BCF50" w:rsidR="00721AE1" w:rsidRPr="008027C5" w:rsidRDefault="00721AE1" w:rsidP="00721AE1">
      <w:pPr>
        <w:tabs>
          <w:tab w:val="left" w:pos="1134"/>
        </w:tabs>
        <w:rPr>
          <w:rFonts w:ascii="Bookman Old Style" w:hAnsi="Bookman Old Style"/>
          <w:sz w:val="22"/>
          <w:szCs w:val="22"/>
        </w:rPr>
      </w:pPr>
    </w:p>
    <w:p w14:paraId="2FBDF390" w14:textId="77777777" w:rsidR="006343CF" w:rsidRPr="008027C5" w:rsidRDefault="006343CF" w:rsidP="006343CF">
      <w:pPr>
        <w:suppressAutoHyphens/>
        <w:rPr>
          <w:rFonts w:ascii="Bookman Old Style" w:hAnsi="Bookman Old Style"/>
          <w:b/>
          <w:sz w:val="22"/>
          <w:szCs w:val="22"/>
        </w:rPr>
      </w:pPr>
      <w:r w:rsidRPr="008027C5">
        <w:rPr>
          <w:rFonts w:ascii="Bookman Old Style" w:hAnsi="Bookman Old Style"/>
          <w:b/>
          <w:sz w:val="22"/>
          <w:szCs w:val="22"/>
        </w:rPr>
        <w:t>CLÁUSULA QUARTA - DAS OBRIGAÇÕES DO CONTRATANTE</w:t>
      </w:r>
    </w:p>
    <w:p w14:paraId="2535A9B1" w14:textId="77777777" w:rsidR="006343CF" w:rsidRPr="008027C5" w:rsidRDefault="006343CF" w:rsidP="006343CF">
      <w:pPr>
        <w:tabs>
          <w:tab w:val="left" w:pos="851"/>
        </w:tabs>
        <w:rPr>
          <w:rFonts w:ascii="Bookman Old Style" w:hAnsi="Bookman Old Style"/>
          <w:sz w:val="22"/>
          <w:szCs w:val="22"/>
        </w:rPr>
      </w:pPr>
      <w:r w:rsidRPr="008027C5">
        <w:rPr>
          <w:rFonts w:ascii="Bookman Old Style" w:hAnsi="Bookman Old Style"/>
          <w:b/>
          <w:bCs/>
          <w:sz w:val="22"/>
          <w:szCs w:val="22"/>
        </w:rPr>
        <w:t>4.1</w:t>
      </w:r>
      <w:r w:rsidRPr="008027C5">
        <w:rPr>
          <w:rFonts w:ascii="Bookman Old Style" w:hAnsi="Bookman Old Style"/>
          <w:sz w:val="22"/>
          <w:szCs w:val="22"/>
        </w:rPr>
        <w:t>. São obrigações do MUNICÍPIO:</w:t>
      </w:r>
    </w:p>
    <w:p w14:paraId="2818A371" w14:textId="77777777" w:rsidR="003033BA" w:rsidRPr="000142A4" w:rsidRDefault="003033BA" w:rsidP="003033BA">
      <w:pPr>
        <w:autoSpaceDE w:val="0"/>
        <w:autoSpaceDN w:val="0"/>
        <w:adjustRightInd w:val="0"/>
        <w:contextualSpacing/>
        <w:rPr>
          <w:rFonts w:ascii="Bookman Old Style" w:hAnsi="Bookman Old Style" w:cs="Arial"/>
          <w:sz w:val="22"/>
          <w:szCs w:val="22"/>
          <w14:ligatures w14:val="none"/>
        </w:rPr>
      </w:pPr>
      <w:r w:rsidRPr="00721AE1">
        <w:rPr>
          <w:rFonts w:ascii="Bookman Old Style" w:hAnsi="Bookman Old Style"/>
          <w:b/>
          <w:bCs/>
          <w:sz w:val="22"/>
          <w:szCs w:val="22"/>
        </w:rPr>
        <w:t>a)</w:t>
      </w:r>
      <w:r>
        <w:rPr>
          <w:rFonts w:ascii="Bookman Old Style" w:hAnsi="Bookman Old Style"/>
          <w:sz w:val="22"/>
          <w:szCs w:val="22"/>
        </w:rPr>
        <w:t xml:space="preserve"> </w:t>
      </w:r>
      <w:r w:rsidRPr="000142A4">
        <w:rPr>
          <w:rFonts w:ascii="Bookman Old Style" w:hAnsi="Bookman Old Style" w:cs="Arial"/>
          <w:sz w:val="22"/>
          <w:szCs w:val="22"/>
          <w14:ligatures w14:val="none"/>
        </w:rPr>
        <w:t>Prestar à CONTRATADA todas as informações solicitadas e necessárias para a prestação dos Serviços.</w:t>
      </w:r>
    </w:p>
    <w:p w14:paraId="5442FC84" w14:textId="77777777" w:rsidR="003033BA" w:rsidRPr="000142A4" w:rsidRDefault="003033BA" w:rsidP="003033BA">
      <w:pPr>
        <w:contextualSpacing/>
        <w:rPr>
          <w:rFonts w:ascii="Bookman Old Style" w:hAnsi="Bookman Old Style" w:cs="Arial"/>
          <w:sz w:val="22"/>
          <w:szCs w:val="22"/>
          <w14:ligatures w14:val="none"/>
        </w:rPr>
      </w:pPr>
      <w:r>
        <w:rPr>
          <w:rFonts w:ascii="Bookman Old Style" w:hAnsi="Bookman Old Style" w:cs="Arial"/>
          <w:b/>
          <w:sz w:val="22"/>
          <w:szCs w:val="22"/>
          <w14:ligatures w14:val="none"/>
        </w:rPr>
        <w:lastRenderedPageBreak/>
        <w:t xml:space="preserve">b) </w:t>
      </w:r>
      <w:r w:rsidRPr="000142A4">
        <w:rPr>
          <w:rFonts w:ascii="Bookman Old Style" w:hAnsi="Bookman Old Style" w:cs="Arial"/>
          <w:sz w:val="22"/>
          <w:szCs w:val="22"/>
          <w14:ligatures w14:val="none"/>
        </w:rPr>
        <w:t>Efetuar o pagamento conforme definido no Edital, mediante apresentação da Nota Fiscal, desde que, atendidas as demais exigências estabelecidas neste Edital.</w:t>
      </w:r>
    </w:p>
    <w:p w14:paraId="28DE4552" w14:textId="77777777" w:rsidR="003033BA" w:rsidRPr="000142A4" w:rsidRDefault="003033BA" w:rsidP="003033BA">
      <w:pPr>
        <w:autoSpaceDE w:val="0"/>
        <w:autoSpaceDN w:val="0"/>
        <w:adjustRightInd w:val="0"/>
        <w:contextualSpacing/>
        <w:rPr>
          <w:rFonts w:ascii="Bookman Old Style" w:hAnsi="Bookman Old Style" w:cs="Arial"/>
          <w:sz w:val="22"/>
          <w:szCs w:val="22"/>
          <w14:ligatures w14:val="none"/>
        </w:rPr>
      </w:pPr>
      <w:r>
        <w:rPr>
          <w:rFonts w:ascii="Bookman Old Style" w:hAnsi="Bookman Old Style" w:cs="Arial"/>
          <w:b/>
          <w:sz w:val="22"/>
          <w:szCs w:val="22"/>
          <w14:ligatures w14:val="none"/>
        </w:rPr>
        <w:t>c)</w:t>
      </w:r>
      <w:r w:rsidRPr="000142A4">
        <w:rPr>
          <w:rFonts w:ascii="Bookman Old Style" w:hAnsi="Bookman Old Style" w:cs="Arial"/>
          <w:sz w:val="22"/>
          <w:szCs w:val="22"/>
          <w14:ligatures w14:val="none"/>
        </w:rPr>
        <w:t xml:space="preserve"> Notificar à CONTRATADA, por escrito, a ocorrência de eventuais falhas ou imperfeições na execução do contrato, fixando prazo para sua correção.</w:t>
      </w:r>
    </w:p>
    <w:p w14:paraId="72162DCF"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w:t>
      </w:r>
      <w:r w:rsidRPr="000142A4">
        <w:rPr>
          <w:rFonts w:ascii="Bookman Old Style" w:hAnsi="Bookman Old Style" w:cs="Arial"/>
          <w:sz w:val="22"/>
          <w:szCs w:val="22"/>
          <w14:ligatures w14:val="none"/>
        </w:rPr>
        <w:t xml:space="preserve"> Cabe ao Município de Cunhataí, através do seu Departamento competente, determinar: </w:t>
      </w:r>
    </w:p>
    <w:p w14:paraId="57E841ED"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d.1</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Os horários.</w:t>
      </w:r>
    </w:p>
    <w:p w14:paraId="04361850"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d.2</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Os itinerários.</w:t>
      </w:r>
    </w:p>
    <w:p w14:paraId="2A4F682A"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d.3</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Os pontos intermediários e terminais.</w:t>
      </w:r>
    </w:p>
    <w:p w14:paraId="435BE874"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d.4</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A lotação máxima dos veículos.</w:t>
      </w:r>
    </w:p>
    <w:p w14:paraId="37F171C6"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d.5</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O número de veículos necessários para cada linha.</w:t>
      </w:r>
    </w:p>
    <w:p w14:paraId="44A68548" w14:textId="77777777" w:rsidR="003033BA" w:rsidRPr="000142A4"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d.6</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As características dos veículos em operação.</w:t>
      </w:r>
    </w:p>
    <w:p w14:paraId="4353F884" w14:textId="77777777" w:rsidR="003033BA" w:rsidRDefault="003033BA" w:rsidP="003033BA">
      <w:pPr>
        <w:rPr>
          <w:rFonts w:ascii="Bookman Old Style" w:hAnsi="Bookman Old Style" w:cs="Arial"/>
          <w:sz w:val="22"/>
          <w:szCs w:val="22"/>
          <w14:ligatures w14:val="none"/>
        </w:rPr>
      </w:pPr>
      <w:r>
        <w:rPr>
          <w:rFonts w:ascii="Bookman Old Style" w:hAnsi="Bookman Old Style" w:cs="Arial"/>
          <w:b/>
          <w:sz w:val="22"/>
          <w:szCs w:val="22"/>
          <w14:ligatures w14:val="none"/>
        </w:rPr>
        <w:t>d.7</w:t>
      </w:r>
      <w:r w:rsidRPr="000142A4">
        <w:rPr>
          <w:rFonts w:ascii="Bookman Old Style" w:hAnsi="Bookman Old Style" w:cs="Arial"/>
          <w:b/>
          <w:sz w:val="22"/>
          <w:szCs w:val="22"/>
          <w14:ligatures w14:val="none"/>
        </w:rPr>
        <w:t>)</w:t>
      </w:r>
      <w:r w:rsidRPr="000142A4">
        <w:rPr>
          <w:rFonts w:ascii="Bookman Old Style" w:hAnsi="Bookman Old Style" w:cs="Arial"/>
          <w:sz w:val="22"/>
          <w:szCs w:val="22"/>
          <w14:ligatures w14:val="none"/>
        </w:rPr>
        <w:t xml:space="preserve"> A emissão de relatório constando a quilometragem percorrida diariamente e a quantidade de dias letivos do mês para posterior emissão de nota fiscal.</w:t>
      </w:r>
    </w:p>
    <w:p w14:paraId="43B06CC2" w14:textId="77777777" w:rsidR="006343CF" w:rsidRPr="008027C5" w:rsidRDefault="006343CF" w:rsidP="006343CF">
      <w:pPr>
        <w:tabs>
          <w:tab w:val="left" w:pos="851"/>
        </w:tabs>
        <w:rPr>
          <w:rFonts w:ascii="Bookman Old Style" w:hAnsi="Bookman Old Style"/>
          <w:color w:val="FF0000"/>
          <w:sz w:val="22"/>
          <w:szCs w:val="22"/>
        </w:rPr>
      </w:pPr>
    </w:p>
    <w:p w14:paraId="62492983"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QUINTA – DO PAGAMENTO VINCULADO</w:t>
      </w:r>
    </w:p>
    <w:p w14:paraId="2BCA7B08" w14:textId="77777777" w:rsidR="006343CF" w:rsidRPr="008027C5" w:rsidRDefault="006343CF" w:rsidP="006343CF">
      <w:pPr>
        <w:pStyle w:val="Recuodecorpodetexto"/>
        <w:spacing w:after="0"/>
        <w:ind w:left="0"/>
        <w:rPr>
          <w:rFonts w:ascii="Bookman Old Style" w:hAnsi="Bookman Old Style"/>
          <w:sz w:val="22"/>
          <w:szCs w:val="22"/>
        </w:rPr>
      </w:pPr>
      <w:r w:rsidRPr="008027C5">
        <w:rPr>
          <w:rFonts w:ascii="Bookman Old Style" w:hAnsi="Bookman Old Style"/>
          <w:b/>
          <w:bCs/>
          <w:sz w:val="22"/>
          <w:szCs w:val="22"/>
        </w:rPr>
        <w:t>5.1.</w:t>
      </w:r>
      <w:r w:rsidRPr="008027C5">
        <w:rPr>
          <w:rFonts w:ascii="Bookman Old Style" w:hAnsi="Bookman Old Style"/>
          <w:sz w:val="22"/>
          <w:szCs w:val="22"/>
        </w:rPr>
        <w:t xml:space="preserve"> O MUNICÍPIO efetuará o pagamento pela prestação dos serviços, nas datas e condições estabelecidas neste instrumento contratual e no edital, após a apresentação de comprovantes, pela CONTRATADA, do pagamento dos salários dos trabalhadores que estiverem atuando no Município, das contribuições para o Fundo de Garantia do Tempo de Serviço – FGTS e Previdenciária.</w:t>
      </w:r>
    </w:p>
    <w:p w14:paraId="11DE9FBA" w14:textId="77777777" w:rsidR="006343CF" w:rsidRPr="008027C5" w:rsidRDefault="006343CF" w:rsidP="006343CF">
      <w:pPr>
        <w:pStyle w:val="Recuodecorpodetexto"/>
        <w:spacing w:after="0"/>
        <w:ind w:left="0"/>
        <w:rPr>
          <w:rFonts w:ascii="Bookman Old Style" w:hAnsi="Bookman Old Style"/>
          <w:color w:val="FF0000"/>
          <w:sz w:val="22"/>
          <w:szCs w:val="22"/>
        </w:rPr>
      </w:pPr>
    </w:p>
    <w:p w14:paraId="24A2506E" w14:textId="77777777" w:rsidR="006343CF" w:rsidRPr="008027C5" w:rsidRDefault="006343CF" w:rsidP="006343CF">
      <w:pPr>
        <w:pStyle w:val="Ttulo2"/>
        <w:spacing w:before="0" w:after="0"/>
        <w:rPr>
          <w:rFonts w:ascii="Bookman Old Style" w:hAnsi="Bookman Old Style"/>
          <w:i w:val="0"/>
          <w:iCs w:val="0"/>
          <w:sz w:val="22"/>
          <w:szCs w:val="22"/>
        </w:rPr>
      </w:pPr>
      <w:r w:rsidRPr="008027C5">
        <w:rPr>
          <w:rFonts w:ascii="Bookman Old Style" w:hAnsi="Bookman Old Style"/>
          <w:i w:val="0"/>
          <w:iCs w:val="0"/>
          <w:sz w:val="22"/>
          <w:szCs w:val="22"/>
        </w:rPr>
        <w:t xml:space="preserve">CLÁUSULA SEXTA – DA ALTERAÇÃO e </w:t>
      </w:r>
      <w:r w:rsidRPr="008027C5">
        <w:rPr>
          <w:rFonts w:ascii="Bookman Old Style" w:hAnsi="Bookman Old Style"/>
          <w:bCs w:val="0"/>
          <w:i w:val="0"/>
          <w:iCs w:val="0"/>
          <w:sz w:val="22"/>
          <w:szCs w:val="22"/>
        </w:rPr>
        <w:t>RESCISÃO</w:t>
      </w:r>
      <w:r w:rsidRPr="008027C5">
        <w:rPr>
          <w:rFonts w:ascii="Bookman Old Style" w:hAnsi="Bookman Old Style"/>
          <w:i w:val="0"/>
          <w:iCs w:val="0"/>
          <w:sz w:val="22"/>
          <w:szCs w:val="22"/>
        </w:rPr>
        <w:t xml:space="preserve"> CONTRATUAL </w:t>
      </w:r>
    </w:p>
    <w:p w14:paraId="01F445BC"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6.1</w:t>
      </w:r>
      <w:r w:rsidRPr="008027C5">
        <w:rPr>
          <w:rFonts w:ascii="Bookman Old Style" w:hAnsi="Bookman Old Style"/>
          <w:sz w:val="22"/>
          <w:szCs w:val="22"/>
        </w:rPr>
        <w:t xml:space="preserve"> Constituirão motivos para extinção do contrato, devendo ser formalmente motivada nos autos do processo, assegurados o contraditório e a ampla defesa, as seguintes situações (art. 136, caput da Lei nº 14.133/2021): </w:t>
      </w:r>
    </w:p>
    <w:p w14:paraId="1323F280"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Não cumprimento ou cumprimento irregular de normas editalícias ou de cláusulas contratuais, de especificações, de projetos ou de prazos; </w:t>
      </w:r>
    </w:p>
    <w:p w14:paraId="651ACAA1"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Desatendimento das determinações regulares emitidas pela autoridade designada para acompanhar e fiscalizar sua execução ou por autoridade superior; </w:t>
      </w:r>
    </w:p>
    <w:p w14:paraId="4FDC60D3"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Alteração social ou modificação da finalidade ou da estrutura da empresa que restrinja sua capacidade de concluir o contrato;</w:t>
      </w:r>
    </w:p>
    <w:p w14:paraId="547B4C6D"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Decretação de falência ou de insolvência civil, dissolução da sociedade ou falecimento do CONTRATADO; </w:t>
      </w:r>
    </w:p>
    <w:p w14:paraId="192FE045"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Caso fortuito ou força maior, regularmente comprovados, impeditivos da execução do contrato; </w:t>
      </w:r>
    </w:p>
    <w:p w14:paraId="5CBB7568"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Atraso na obtenção da licença ambiental, ou impossibilidade de obtê-la, ou alteração substancial do anteprojeto que dela resultar, ainda que obtida no prazo previsto; </w:t>
      </w:r>
    </w:p>
    <w:p w14:paraId="1E93F56B"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Atraso na liberação das áreas sujeitas a desapropriação, a desocupação ou a servidão administrativa, ou impossibilidade de liberação dessas áreas; </w:t>
      </w:r>
    </w:p>
    <w:p w14:paraId="2D3ACD28"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t xml:space="preserve">Razões de interesse público, justificadas pela autoridade máxima do órgão; </w:t>
      </w:r>
    </w:p>
    <w:p w14:paraId="43DD55B7" w14:textId="77777777" w:rsidR="006343CF" w:rsidRPr="008027C5" w:rsidRDefault="006343CF">
      <w:pPr>
        <w:numPr>
          <w:ilvl w:val="0"/>
          <w:numId w:val="12"/>
        </w:numPr>
        <w:ind w:left="0" w:firstLine="0"/>
        <w:rPr>
          <w:rFonts w:ascii="Bookman Old Style" w:hAnsi="Bookman Old Style"/>
          <w:sz w:val="22"/>
          <w:szCs w:val="22"/>
        </w:rPr>
      </w:pPr>
      <w:r w:rsidRPr="008027C5">
        <w:rPr>
          <w:rFonts w:ascii="Bookman Old Style" w:hAnsi="Bookman Old Style"/>
          <w:sz w:val="22"/>
          <w:szCs w:val="22"/>
        </w:rPr>
        <w:lastRenderedPageBreak/>
        <w:t xml:space="preserve">Não cumprimento das obrigações relativas à reserva de cargos prevista em lei, bem como em outras normas específicas, para pessoa com deficiência, para reabilitado da Previdência Social ou para aprendiz. </w:t>
      </w:r>
    </w:p>
    <w:p w14:paraId="1D2E33AF"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6.1.1.</w:t>
      </w:r>
      <w:r w:rsidRPr="008027C5">
        <w:rPr>
          <w:rFonts w:ascii="Bookman Old Style" w:hAnsi="Bookman Old Style"/>
          <w:sz w:val="22"/>
          <w:szCs w:val="22"/>
        </w:rPr>
        <w:t xml:space="preserve"> As hipóteses de extinção a que se referem as letras “b”, “c” e “d” do item anterior observarão as seguintes disposições (art. 136, § 3º da Lei nº 14.133/2021): </w:t>
      </w:r>
    </w:p>
    <w:p w14:paraId="10819120" w14:textId="77777777" w:rsidR="006343CF" w:rsidRPr="008027C5" w:rsidRDefault="006343CF">
      <w:pPr>
        <w:numPr>
          <w:ilvl w:val="0"/>
          <w:numId w:val="13"/>
        </w:numPr>
        <w:ind w:left="0" w:firstLine="0"/>
        <w:rPr>
          <w:rFonts w:ascii="Bookman Old Style" w:hAnsi="Bookman Old Style"/>
          <w:sz w:val="22"/>
          <w:szCs w:val="22"/>
        </w:rPr>
      </w:pPr>
      <w:r w:rsidRPr="008027C5">
        <w:rPr>
          <w:rFonts w:ascii="Bookman Old Style" w:hAnsi="Bookman Old Style"/>
          <w:sz w:val="22"/>
          <w:szCs w:val="22"/>
        </w:rPr>
        <w:t>Não serão admitidas em caso de calamidade pública, de grave perturbação da ordem interna ou de guerra, bem como quando decorrerem de ato ou fato que a CONTRATADA tenha praticado, do qual tenha participado ou para o qual tenha contribuído;</w:t>
      </w:r>
    </w:p>
    <w:p w14:paraId="55A93637" w14:textId="77777777" w:rsidR="006343CF" w:rsidRPr="008027C5" w:rsidRDefault="006343CF">
      <w:pPr>
        <w:numPr>
          <w:ilvl w:val="0"/>
          <w:numId w:val="13"/>
        </w:numPr>
        <w:ind w:left="0" w:firstLine="0"/>
        <w:rPr>
          <w:rFonts w:ascii="Bookman Old Style" w:hAnsi="Bookman Old Style"/>
          <w:sz w:val="22"/>
          <w:szCs w:val="22"/>
        </w:rPr>
      </w:pPr>
      <w:r w:rsidRPr="008027C5">
        <w:rPr>
          <w:rFonts w:ascii="Bookman Old Style" w:hAnsi="Bookman Old Style"/>
          <w:sz w:val="22"/>
          <w:szCs w:val="22"/>
        </w:rPr>
        <w:t xml:space="preserve">Assegurarão ao CONTRATADA o direito de optar pela suspensão do cumprimento das obrigações assumidas até a normalização da situação, admitido o restabelecimento do equilíbrio econômico-financeiros do contrato, na forma da alínea “d” do inciso II do caput do art. 124 da Lei nº 14.133/2021. </w:t>
      </w:r>
    </w:p>
    <w:p w14:paraId="5791C1A8" w14:textId="77777777" w:rsidR="006343CF" w:rsidRPr="008027C5" w:rsidRDefault="006343CF" w:rsidP="006343CF">
      <w:pPr>
        <w:rPr>
          <w:rFonts w:ascii="Bookman Old Style" w:hAnsi="Bookman Old Style"/>
          <w:sz w:val="22"/>
          <w:szCs w:val="22"/>
        </w:rPr>
      </w:pPr>
    </w:p>
    <w:p w14:paraId="0DBF3688"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6.2.</w:t>
      </w:r>
      <w:r w:rsidRPr="008027C5">
        <w:rPr>
          <w:rFonts w:ascii="Bookman Old Style" w:hAnsi="Bookman Old Style"/>
          <w:sz w:val="22"/>
          <w:szCs w:val="22"/>
        </w:rPr>
        <w:t xml:space="preserve"> A CONTRATADA terá direito à extinção do contrato nas seguintes hipóteses (art. 136, § 2º da Lei nº 14.133/2021): </w:t>
      </w:r>
    </w:p>
    <w:p w14:paraId="7B9BB37A" w14:textId="77777777" w:rsidR="006343CF" w:rsidRPr="008027C5" w:rsidRDefault="006343CF">
      <w:pPr>
        <w:numPr>
          <w:ilvl w:val="0"/>
          <w:numId w:val="14"/>
        </w:numPr>
        <w:ind w:left="0" w:firstLine="0"/>
        <w:rPr>
          <w:rFonts w:ascii="Bookman Old Style" w:hAnsi="Bookman Old Style"/>
          <w:sz w:val="22"/>
          <w:szCs w:val="22"/>
        </w:rPr>
      </w:pPr>
      <w:r w:rsidRPr="008027C5">
        <w:rPr>
          <w:rFonts w:ascii="Bookman Old Style" w:hAnsi="Bookman Old Style"/>
          <w:sz w:val="22"/>
          <w:szCs w:val="22"/>
        </w:rPr>
        <w:t>Supressão, por parte da Administração, de obras, serviços ou compras que acarrete modificação do valor inicial do contrato além do limite permitido no art. 125 da Lei nº 14.133/2021;</w:t>
      </w:r>
    </w:p>
    <w:p w14:paraId="1F4158BE" w14:textId="77777777" w:rsidR="006343CF" w:rsidRPr="008027C5" w:rsidRDefault="006343CF">
      <w:pPr>
        <w:numPr>
          <w:ilvl w:val="0"/>
          <w:numId w:val="14"/>
        </w:numPr>
        <w:ind w:left="0" w:firstLine="0"/>
        <w:rPr>
          <w:rFonts w:ascii="Bookman Old Style" w:hAnsi="Bookman Old Style"/>
          <w:sz w:val="22"/>
          <w:szCs w:val="22"/>
        </w:rPr>
      </w:pPr>
      <w:r w:rsidRPr="008027C5">
        <w:rPr>
          <w:rFonts w:ascii="Bookman Old Style" w:hAnsi="Bookman Old Style"/>
          <w:sz w:val="22"/>
          <w:szCs w:val="22"/>
        </w:rPr>
        <w:t xml:space="preserve">Suspensão de execução do contrato, por ordem escrita da Administração, por prazo superior a 3 (três) meses; </w:t>
      </w:r>
    </w:p>
    <w:p w14:paraId="28F62999" w14:textId="77777777" w:rsidR="006343CF" w:rsidRPr="008027C5" w:rsidRDefault="006343CF">
      <w:pPr>
        <w:numPr>
          <w:ilvl w:val="0"/>
          <w:numId w:val="14"/>
        </w:numPr>
        <w:ind w:left="0" w:firstLine="0"/>
        <w:rPr>
          <w:rFonts w:ascii="Bookman Old Style" w:hAnsi="Bookman Old Style"/>
          <w:sz w:val="22"/>
          <w:szCs w:val="22"/>
        </w:rPr>
      </w:pPr>
      <w:r w:rsidRPr="008027C5">
        <w:rPr>
          <w:rFonts w:ascii="Bookman Old Style" w:hAnsi="Bookman Old Style"/>
          <w:sz w:val="22"/>
          <w:szCs w:val="22"/>
        </w:rPr>
        <w:t xml:space="preserve">Repetidas suspensões que totalizem 90 (noventa) dias úteis, independentemente do pagamento obrigatório de indenização pelas sucessivas e contratualmente imprevistas desmobilizações e mobilizações e outras previstas; </w:t>
      </w:r>
    </w:p>
    <w:p w14:paraId="06A68B62" w14:textId="77777777" w:rsidR="006343CF" w:rsidRPr="008027C5" w:rsidRDefault="006343CF">
      <w:pPr>
        <w:numPr>
          <w:ilvl w:val="0"/>
          <w:numId w:val="14"/>
        </w:numPr>
        <w:ind w:left="0" w:firstLine="0"/>
        <w:rPr>
          <w:rFonts w:ascii="Bookman Old Style" w:hAnsi="Bookman Old Style"/>
          <w:sz w:val="22"/>
          <w:szCs w:val="22"/>
        </w:rPr>
      </w:pPr>
      <w:r w:rsidRPr="008027C5">
        <w:rPr>
          <w:rFonts w:ascii="Bookman Old Style" w:hAnsi="Bookman Old Style"/>
          <w:sz w:val="22"/>
          <w:szCs w:val="22"/>
        </w:rPr>
        <w:t>Atraso superior a 2 (dois) meses, contado da emissão da nota fiscal, dos pagamentos ou de parcelas de pagamentos devidos pela Administração por despesas de obras, serviços ou fornecimentos;</w:t>
      </w:r>
    </w:p>
    <w:p w14:paraId="3E3DD5F0" w14:textId="77777777" w:rsidR="006343CF" w:rsidRPr="008027C5" w:rsidRDefault="006343CF">
      <w:pPr>
        <w:numPr>
          <w:ilvl w:val="0"/>
          <w:numId w:val="14"/>
        </w:numPr>
        <w:ind w:left="0" w:firstLine="0"/>
        <w:rPr>
          <w:rFonts w:ascii="Bookman Old Style" w:hAnsi="Bookman Old Style"/>
          <w:sz w:val="22"/>
          <w:szCs w:val="22"/>
        </w:rPr>
      </w:pPr>
      <w:r w:rsidRPr="008027C5">
        <w:rPr>
          <w:rFonts w:ascii="Bookman Old Style" w:hAnsi="Bookman Old Style"/>
          <w:sz w:val="22"/>
          <w:szCs w:val="22"/>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65453FE3" w14:textId="77777777" w:rsidR="006343CF" w:rsidRPr="008027C5" w:rsidRDefault="006343CF" w:rsidP="006343CF">
      <w:pPr>
        <w:rPr>
          <w:rFonts w:ascii="Bookman Old Style" w:hAnsi="Bookman Old Style"/>
          <w:sz w:val="22"/>
          <w:szCs w:val="22"/>
        </w:rPr>
      </w:pPr>
    </w:p>
    <w:p w14:paraId="2CB0D04B"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6.3.</w:t>
      </w:r>
      <w:r w:rsidRPr="008027C5">
        <w:rPr>
          <w:rFonts w:ascii="Bookman Old Style" w:hAnsi="Bookman Old Style"/>
          <w:sz w:val="22"/>
          <w:szCs w:val="22"/>
        </w:rPr>
        <w:t xml:space="preserve"> A extinção do contrato poderá ser (art. 138 da Lei nº 14.133/2021): </w:t>
      </w:r>
    </w:p>
    <w:p w14:paraId="16338525" w14:textId="77777777" w:rsidR="006343CF" w:rsidRPr="008027C5" w:rsidRDefault="006343CF">
      <w:pPr>
        <w:numPr>
          <w:ilvl w:val="0"/>
          <w:numId w:val="15"/>
        </w:numPr>
        <w:ind w:left="0" w:firstLine="0"/>
        <w:rPr>
          <w:rFonts w:ascii="Bookman Old Style" w:hAnsi="Bookman Old Style"/>
          <w:sz w:val="22"/>
          <w:szCs w:val="22"/>
        </w:rPr>
      </w:pPr>
      <w:r w:rsidRPr="008027C5">
        <w:rPr>
          <w:rFonts w:ascii="Bookman Old Style" w:hAnsi="Bookman Old Style"/>
          <w:sz w:val="22"/>
          <w:szCs w:val="22"/>
        </w:rPr>
        <w:t xml:space="preserve">Determinada por ato unilateral e escrito da Administração, exceto no caso de descumprimento decorrente de sua própria conduta; </w:t>
      </w:r>
    </w:p>
    <w:p w14:paraId="5187A33F" w14:textId="77777777" w:rsidR="006343CF" w:rsidRPr="008027C5" w:rsidRDefault="006343CF">
      <w:pPr>
        <w:numPr>
          <w:ilvl w:val="0"/>
          <w:numId w:val="15"/>
        </w:numPr>
        <w:ind w:left="0" w:firstLine="0"/>
        <w:rPr>
          <w:rFonts w:ascii="Bookman Old Style" w:hAnsi="Bookman Old Style"/>
          <w:sz w:val="22"/>
          <w:szCs w:val="22"/>
        </w:rPr>
      </w:pPr>
      <w:r w:rsidRPr="008027C5">
        <w:rPr>
          <w:rFonts w:ascii="Bookman Old Style" w:hAnsi="Bookman Old Style"/>
          <w:sz w:val="22"/>
          <w:szCs w:val="22"/>
        </w:rPr>
        <w:t>Consensual, por acordo entre as partes, por conciliação, por mediação ou por comitê de resolução de disputas, desde que haja interesse da Administração;</w:t>
      </w:r>
    </w:p>
    <w:p w14:paraId="5B8E9AAD" w14:textId="77777777" w:rsidR="006343CF" w:rsidRPr="008027C5" w:rsidRDefault="006343CF">
      <w:pPr>
        <w:numPr>
          <w:ilvl w:val="0"/>
          <w:numId w:val="15"/>
        </w:numPr>
        <w:ind w:left="0" w:firstLine="0"/>
        <w:rPr>
          <w:rFonts w:ascii="Bookman Old Style" w:hAnsi="Bookman Old Style"/>
          <w:sz w:val="22"/>
          <w:szCs w:val="22"/>
        </w:rPr>
      </w:pPr>
      <w:r w:rsidRPr="008027C5">
        <w:rPr>
          <w:rFonts w:ascii="Bookman Old Style" w:hAnsi="Bookman Old Style"/>
          <w:sz w:val="22"/>
          <w:szCs w:val="22"/>
        </w:rPr>
        <w:t xml:space="preserve">Determinada por decisão arbitral, em decorrência de cláusula compromissória ou compromisso arbitral, ou por decisão judicial. </w:t>
      </w:r>
    </w:p>
    <w:p w14:paraId="08D0C32E" w14:textId="77777777" w:rsidR="006343CF" w:rsidRPr="008027C5" w:rsidRDefault="006343CF" w:rsidP="006343CF">
      <w:pPr>
        <w:rPr>
          <w:rFonts w:ascii="Bookman Old Style" w:hAnsi="Bookman Old Style"/>
          <w:sz w:val="22"/>
          <w:szCs w:val="22"/>
        </w:rPr>
      </w:pPr>
    </w:p>
    <w:p w14:paraId="4BDC7781"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6.3.1.</w:t>
      </w:r>
      <w:r w:rsidRPr="008027C5">
        <w:rPr>
          <w:rFonts w:ascii="Bookman Old Style" w:hAnsi="Bookman Old Style"/>
          <w:sz w:val="22"/>
          <w:szCs w:val="22"/>
        </w:rPr>
        <w:t xml:space="preserve"> A extinção determinada por ato unilateral da Administração e a extinção consensual serão precedidas de autorização escrita e fundamentada da autoridade competente e reduzidas a termo no respectivo processo. </w:t>
      </w:r>
    </w:p>
    <w:p w14:paraId="63E167C1"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lastRenderedPageBreak/>
        <w:t>6.3.2.</w:t>
      </w:r>
      <w:r w:rsidRPr="008027C5">
        <w:rPr>
          <w:rFonts w:ascii="Bookman Old Style" w:hAnsi="Bookman Old Style"/>
          <w:sz w:val="22"/>
          <w:szCs w:val="22"/>
        </w:rPr>
        <w:t xml:space="preserve"> Quando a extinção decorrer de culpa exclusiva da Administração, a CONTRATADA será ressarcida pelos prejuízos regularmente comprovados que houver sofrido e terá direito a: </w:t>
      </w:r>
    </w:p>
    <w:p w14:paraId="5956336C" w14:textId="77777777" w:rsidR="006343CF" w:rsidRPr="008027C5" w:rsidRDefault="006343CF">
      <w:pPr>
        <w:numPr>
          <w:ilvl w:val="0"/>
          <w:numId w:val="16"/>
        </w:numPr>
        <w:ind w:left="0" w:firstLine="0"/>
        <w:rPr>
          <w:rFonts w:ascii="Bookman Old Style" w:hAnsi="Bookman Old Style"/>
          <w:sz w:val="22"/>
          <w:szCs w:val="22"/>
        </w:rPr>
      </w:pPr>
      <w:r w:rsidRPr="008027C5">
        <w:rPr>
          <w:rFonts w:ascii="Bookman Old Style" w:hAnsi="Bookman Old Style"/>
          <w:sz w:val="22"/>
          <w:szCs w:val="22"/>
        </w:rPr>
        <w:t xml:space="preserve">Pagamentos devidos pela execução do contrato até a data de extinção; </w:t>
      </w:r>
    </w:p>
    <w:p w14:paraId="5AFFAE0B" w14:textId="77777777" w:rsidR="006343CF" w:rsidRPr="008027C5" w:rsidRDefault="006343CF">
      <w:pPr>
        <w:numPr>
          <w:ilvl w:val="0"/>
          <w:numId w:val="16"/>
        </w:numPr>
        <w:ind w:left="0" w:firstLine="0"/>
        <w:rPr>
          <w:rFonts w:ascii="Bookman Old Style" w:hAnsi="Bookman Old Style"/>
          <w:sz w:val="22"/>
          <w:szCs w:val="22"/>
        </w:rPr>
      </w:pPr>
      <w:r w:rsidRPr="008027C5">
        <w:rPr>
          <w:rFonts w:ascii="Bookman Old Style" w:hAnsi="Bookman Old Style"/>
          <w:sz w:val="22"/>
          <w:szCs w:val="22"/>
        </w:rPr>
        <w:t xml:space="preserve">Pagamento do custo da desmobilização. </w:t>
      </w:r>
    </w:p>
    <w:p w14:paraId="1DC4C6D9" w14:textId="77777777" w:rsidR="006343CF" w:rsidRPr="008027C5" w:rsidRDefault="006343CF" w:rsidP="006343CF">
      <w:pPr>
        <w:rPr>
          <w:rFonts w:ascii="Bookman Old Style" w:hAnsi="Bookman Old Style"/>
          <w:sz w:val="22"/>
          <w:szCs w:val="22"/>
        </w:rPr>
      </w:pPr>
    </w:p>
    <w:p w14:paraId="210D270F"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6.4.</w:t>
      </w:r>
      <w:r w:rsidRPr="008027C5">
        <w:rPr>
          <w:rFonts w:ascii="Bookman Old Style" w:hAnsi="Bookman Old Style"/>
          <w:sz w:val="22"/>
          <w:szCs w:val="22"/>
        </w:rPr>
        <w:t xml:space="preserve"> A extinção determinada por ato unilateral da Administração poderá acarretar, sem prejuízo das sanções previstas na Lei nº 14.133/2021, as seguintes consequências (art. 139 da Lei nº 14.133/2021): </w:t>
      </w:r>
    </w:p>
    <w:p w14:paraId="10A03515" w14:textId="77777777" w:rsidR="006343CF" w:rsidRPr="008027C5" w:rsidRDefault="006343CF">
      <w:pPr>
        <w:numPr>
          <w:ilvl w:val="0"/>
          <w:numId w:val="17"/>
        </w:numPr>
        <w:ind w:left="0" w:firstLine="0"/>
        <w:rPr>
          <w:rFonts w:ascii="Bookman Old Style" w:hAnsi="Bookman Old Style"/>
          <w:sz w:val="22"/>
          <w:szCs w:val="22"/>
        </w:rPr>
      </w:pPr>
      <w:r w:rsidRPr="008027C5">
        <w:rPr>
          <w:rFonts w:ascii="Bookman Old Style" w:hAnsi="Bookman Old Style"/>
          <w:sz w:val="22"/>
          <w:szCs w:val="22"/>
        </w:rPr>
        <w:t xml:space="preserve">Assunção imediata do objeto do contrato, no estado e local em que se encontrar, por ato próprio da Administração; </w:t>
      </w:r>
    </w:p>
    <w:p w14:paraId="6D2116CE" w14:textId="77777777" w:rsidR="006343CF" w:rsidRPr="008027C5" w:rsidRDefault="006343CF">
      <w:pPr>
        <w:numPr>
          <w:ilvl w:val="0"/>
          <w:numId w:val="17"/>
        </w:numPr>
        <w:ind w:left="0" w:firstLine="0"/>
        <w:rPr>
          <w:rFonts w:ascii="Bookman Old Style" w:hAnsi="Bookman Old Style"/>
          <w:sz w:val="22"/>
          <w:szCs w:val="22"/>
        </w:rPr>
      </w:pPr>
      <w:r w:rsidRPr="008027C5">
        <w:rPr>
          <w:rFonts w:ascii="Bookman Old Style" w:hAnsi="Bookman Old Style"/>
          <w:sz w:val="22"/>
          <w:szCs w:val="22"/>
        </w:rPr>
        <w:t xml:space="preserve">Ocupação e utilização do local, das instalações, dos equipamentos, do material e do pessoal empregados na execução do contrato e necessários à sua continuidade; </w:t>
      </w:r>
    </w:p>
    <w:p w14:paraId="2974D52C" w14:textId="77777777" w:rsidR="006343CF" w:rsidRPr="008027C5" w:rsidRDefault="006343CF">
      <w:pPr>
        <w:numPr>
          <w:ilvl w:val="0"/>
          <w:numId w:val="17"/>
        </w:numPr>
        <w:ind w:left="0" w:firstLine="0"/>
        <w:rPr>
          <w:rFonts w:ascii="Bookman Old Style" w:hAnsi="Bookman Old Style"/>
          <w:sz w:val="22"/>
          <w:szCs w:val="22"/>
        </w:rPr>
      </w:pPr>
      <w:r w:rsidRPr="008027C5">
        <w:rPr>
          <w:rFonts w:ascii="Bookman Old Style" w:hAnsi="Bookman Old Style"/>
          <w:sz w:val="22"/>
          <w:szCs w:val="22"/>
        </w:rPr>
        <w:t xml:space="preserve">Execução da garantia contratual para: </w:t>
      </w:r>
    </w:p>
    <w:p w14:paraId="0222C80A"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 xml:space="preserve">I - Ressarcimento da Administração Pública por prejuízos decorrentes da não execução; </w:t>
      </w:r>
    </w:p>
    <w:p w14:paraId="0B60CCF3"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 xml:space="preserve">II - Pagamento de verbas trabalhistas, fundiárias e previdenciárias, quando cabível; </w:t>
      </w:r>
    </w:p>
    <w:p w14:paraId="1BA34B4B"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 xml:space="preserve">III - Pagamento das multas devidas à Administração Pública; </w:t>
      </w:r>
    </w:p>
    <w:p w14:paraId="628C2B84" w14:textId="77777777" w:rsidR="006343CF" w:rsidRPr="008027C5" w:rsidRDefault="006343CF" w:rsidP="006343CF">
      <w:pPr>
        <w:ind w:left="720"/>
        <w:rPr>
          <w:rFonts w:ascii="Bookman Old Style" w:hAnsi="Bookman Old Style"/>
          <w:sz w:val="22"/>
          <w:szCs w:val="22"/>
        </w:rPr>
      </w:pPr>
      <w:r w:rsidRPr="008027C5">
        <w:rPr>
          <w:rFonts w:ascii="Bookman Old Style" w:hAnsi="Bookman Old Style"/>
          <w:sz w:val="22"/>
          <w:szCs w:val="22"/>
        </w:rPr>
        <w:t>IV - Exigência da assunção da execução e da conclusão do objeto do contrato pela seguradora, quando cabível; d) Retenção dos créditos decorrentes do contrato até o limite dos prejuízos causados à Administração Pública e das multas aplicadas.</w:t>
      </w:r>
    </w:p>
    <w:p w14:paraId="366E4926"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6.4.1.</w:t>
      </w:r>
      <w:r w:rsidRPr="008027C5">
        <w:rPr>
          <w:rFonts w:ascii="Bookman Old Style" w:hAnsi="Bookman Old Style"/>
          <w:sz w:val="22"/>
          <w:szCs w:val="22"/>
        </w:rPr>
        <w:t xml:space="preserve"> A aplicação das medidas previstas nas letras “a” e “b” do item anterior ficará a critério da Administração, que poderá dar continuidade à obra ou ao serviço por execução direta ou indireta. </w:t>
      </w:r>
    </w:p>
    <w:p w14:paraId="3FF8FF09"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6.4.2.</w:t>
      </w:r>
      <w:r w:rsidRPr="008027C5">
        <w:rPr>
          <w:rFonts w:ascii="Bookman Old Style" w:hAnsi="Bookman Old Style"/>
          <w:sz w:val="22"/>
          <w:szCs w:val="22"/>
        </w:rPr>
        <w:t xml:space="preserve"> Na hipótese da letra “b”, o ato deverá ser precedido de autorização expressa do secretário municipal competente. </w:t>
      </w:r>
    </w:p>
    <w:p w14:paraId="4E5CDA01" w14:textId="77777777" w:rsidR="006343CF" w:rsidRPr="008027C5" w:rsidRDefault="006343CF" w:rsidP="006343CF">
      <w:pPr>
        <w:rPr>
          <w:rFonts w:ascii="Bookman Old Style" w:hAnsi="Bookman Old Style"/>
          <w:sz w:val="22"/>
          <w:szCs w:val="22"/>
        </w:rPr>
      </w:pPr>
    </w:p>
    <w:p w14:paraId="5B243B1E" w14:textId="77777777" w:rsidR="006343CF" w:rsidRPr="008027C5" w:rsidRDefault="006343CF" w:rsidP="006343CF">
      <w:pPr>
        <w:rPr>
          <w:rFonts w:ascii="Bookman Old Style" w:hAnsi="Bookman Old Style"/>
          <w:sz w:val="22"/>
          <w:szCs w:val="22"/>
        </w:rPr>
      </w:pPr>
      <w:r w:rsidRPr="008027C5">
        <w:rPr>
          <w:rFonts w:ascii="Bookman Old Style" w:hAnsi="Bookman Old Style"/>
          <w:b/>
          <w:bCs/>
          <w:sz w:val="22"/>
          <w:szCs w:val="22"/>
        </w:rPr>
        <w:t>6.5.</w:t>
      </w:r>
      <w:r w:rsidRPr="008027C5">
        <w:rPr>
          <w:rFonts w:ascii="Bookman Old Style" w:hAnsi="Bookman Old Style"/>
          <w:sz w:val="22"/>
          <w:szCs w:val="22"/>
        </w:rPr>
        <w:t xml:space="preserve"> Os emitentes das garantias previstas no art. 96 da Lei nº 14.133/2021 serão notificados pelo CONTRATANTE quanto ao início de processo administrativo para apuração de descumprimento de cláusulas contratuais (art. 136, § 4º da Lei nº 14.133/2021).</w:t>
      </w:r>
    </w:p>
    <w:p w14:paraId="17FCD72D" w14:textId="77777777" w:rsidR="006343CF" w:rsidRPr="008027C5" w:rsidRDefault="006343CF" w:rsidP="006343CF">
      <w:pPr>
        <w:rPr>
          <w:rFonts w:ascii="Bookman Old Style" w:hAnsi="Bookman Old Style"/>
          <w:color w:val="FF0000"/>
          <w:sz w:val="22"/>
          <w:szCs w:val="22"/>
        </w:rPr>
      </w:pPr>
      <w:r w:rsidRPr="008027C5">
        <w:rPr>
          <w:rFonts w:ascii="Bookman Old Style" w:hAnsi="Bookman Old Style"/>
          <w:color w:val="FF0000"/>
          <w:sz w:val="22"/>
          <w:szCs w:val="22"/>
        </w:rPr>
        <w:t xml:space="preserve">  </w:t>
      </w:r>
    </w:p>
    <w:p w14:paraId="59D794B1" w14:textId="72B61E22" w:rsidR="006343CF" w:rsidRPr="008027C5" w:rsidRDefault="006343CF" w:rsidP="006343CF">
      <w:pPr>
        <w:pStyle w:val="Corpodetexto3"/>
        <w:rPr>
          <w:rFonts w:ascii="Bookman Old Style" w:hAnsi="Bookman Old Style" w:cs="Times New Roman"/>
          <w:b/>
          <w:color w:val="auto"/>
          <w:sz w:val="22"/>
          <w:szCs w:val="22"/>
        </w:rPr>
      </w:pPr>
      <w:r w:rsidRPr="008027C5">
        <w:rPr>
          <w:rFonts w:ascii="Bookman Old Style" w:hAnsi="Bookman Old Style" w:cs="Times New Roman"/>
          <w:b/>
          <w:color w:val="auto"/>
          <w:sz w:val="22"/>
          <w:szCs w:val="22"/>
        </w:rPr>
        <w:t xml:space="preserve">CLÁUSULA SÉTIMA - DO RECEBIMENTO PARCIAL E FINAL </w:t>
      </w:r>
    </w:p>
    <w:p w14:paraId="3E701EBF" w14:textId="7DC58975" w:rsidR="006343CF" w:rsidRPr="008027C5" w:rsidRDefault="006343CF" w:rsidP="006343CF">
      <w:pPr>
        <w:pStyle w:val="Recuodecorpodetexto2"/>
        <w:ind w:firstLine="0"/>
        <w:rPr>
          <w:rFonts w:ascii="Bookman Old Style" w:hAnsi="Bookman Old Style"/>
          <w:sz w:val="22"/>
          <w:szCs w:val="22"/>
        </w:rPr>
      </w:pPr>
      <w:r w:rsidRPr="008027C5">
        <w:rPr>
          <w:rFonts w:ascii="Bookman Old Style" w:hAnsi="Bookman Old Style"/>
          <w:b/>
          <w:bCs/>
          <w:sz w:val="22"/>
          <w:szCs w:val="22"/>
        </w:rPr>
        <w:t>7.1.</w:t>
      </w:r>
      <w:r w:rsidRPr="008027C5">
        <w:rPr>
          <w:rFonts w:ascii="Bookman Old Style" w:hAnsi="Bookman Old Style"/>
          <w:sz w:val="22"/>
          <w:szCs w:val="22"/>
        </w:rPr>
        <w:t xml:space="preserve"> Concluídos os serviços, se estiverem em perfeitas condições, serão recebidos provisoriamente pela fiscalização responsável pelo acompanhamento </w:t>
      </w:r>
      <w:r w:rsidR="003033BA">
        <w:rPr>
          <w:rFonts w:ascii="Bookman Old Style" w:hAnsi="Bookman Old Style"/>
          <w:sz w:val="22"/>
          <w:szCs w:val="22"/>
        </w:rPr>
        <w:t>do serviço</w:t>
      </w:r>
      <w:r w:rsidRPr="008027C5">
        <w:rPr>
          <w:rFonts w:ascii="Bookman Old Style" w:hAnsi="Bookman Old Style"/>
          <w:sz w:val="22"/>
          <w:szCs w:val="22"/>
        </w:rPr>
        <w:t xml:space="preserve">, que lavrará o </w:t>
      </w:r>
      <w:r w:rsidR="003033BA">
        <w:rPr>
          <w:rFonts w:ascii="Bookman Old Style" w:hAnsi="Bookman Old Style"/>
          <w:sz w:val="22"/>
          <w:szCs w:val="22"/>
        </w:rPr>
        <w:t xml:space="preserve">Relatório da quilometragem rodada que valerá como </w:t>
      </w:r>
      <w:r w:rsidRPr="008027C5">
        <w:rPr>
          <w:rFonts w:ascii="Bookman Old Style" w:hAnsi="Bookman Old Style"/>
          <w:sz w:val="22"/>
          <w:szCs w:val="22"/>
        </w:rPr>
        <w:t>Termo de Recebimento Provisório.</w:t>
      </w:r>
    </w:p>
    <w:p w14:paraId="36CF81C8" w14:textId="77777777" w:rsidR="006343CF" w:rsidRPr="008027C5" w:rsidRDefault="006343CF" w:rsidP="003033BA">
      <w:pPr>
        <w:pStyle w:val="Recuodecorpodetexto2"/>
        <w:ind w:firstLine="0"/>
        <w:rPr>
          <w:rFonts w:ascii="Bookman Old Style" w:hAnsi="Bookman Old Style"/>
          <w:color w:val="FF0000"/>
          <w:sz w:val="22"/>
          <w:szCs w:val="22"/>
        </w:rPr>
      </w:pPr>
    </w:p>
    <w:p w14:paraId="51B29964" w14:textId="77777777"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CLÁUSULA OITAVA – FORO</w:t>
      </w:r>
    </w:p>
    <w:p w14:paraId="4BB372F6" w14:textId="77777777" w:rsidR="006343CF" w:rsidRPr="008027C5" w:rsidRDefault="006343CF" w:rsidP="006343CF">
      <w:pPr>
        <w:pStyle w:val="Recuodecorpodetexto2"/>
        <w:ind w:firstLine="0"/>
        <w:rPr>
          <w:rFonts w:ascii="Bookman Old Style" w:hAnsi="Bookman Old Style"/>
          <w:sz w:val="22"/>
          <w:szCs w:val="22"/>
        </w:rPr>
      </w:pPr>
      <w:r w:rsidRPr="008027C5">
        <w:rPr>
          <w:rFonts w:ascii="Bookman Old Style" w:hAnsi="Bookman Old Style"/>
          <w:b/>
          <w:sz w:val="22"/>
          <w:szCs w:val="22"/>
        </w:rPr>
        <w:t>8.1.</w:t>
      </w:r>
      <w:r w:rsidRPr="008027C5">
        <w:rPr>
          <w:rFonts w:ascii="Bookman Old Style" w:hAnsi="Bookman Old Style"/>
          <w:color w:val="FF0000"/>
          <w:sz w:val="22"/>
          <w:szCs w:val="22"/>
        </w:rPr>
        <w:t xml:space="preserve"> </w:t>
      </w:r>
      <w:r w:rsidRPr="008027C5">
        <w:rPr>
          <w:rFonts w:ascii="Bookman Old Style" w:hAnsi="Bookman Old Style"/>
          <w:sz w:val="22"/>
          <w:szCs w:val="22"/>
        </w:rPr>
        <w:t xml:space="preserve">É declarado competente o foro da sede da Administração Pública Municipal para dirimir qualquer questão contratual, ressalvadas as seguintes hipóteses: </w:t>
      </w:r>
    </w:p>
    <w:p w14:paraId="3E4E14D8" w14:textId="77777777" w:rsidR="006343CF" w:rsidRPr="008027C5" w:rsidRDefault="006343CF">
      <w:pPr>
        <w:pStyle w:val="Recuodecorpodetexto2"/>
        <w:numPr>
          <w:ilvl w:val="0"/>
          <w:numId w:val="18"/>
        </w:numPr>
        <w:ind w:left="720" w:hanging="360"/>
        <w:rPr>
          <w:rFonts w:ascii="Bookman Old Style" w:hAnsi="Bookman Old Style"/>
          <w:color w:val="FF0000"/>
          <w:sz w:val="22"/>
          <w:szCs w:val="22"/>
        </w:rPr>
      </w:pPr>
      <w:r w:rsidRPr="008027C5">
        <w:rPr>
          <w:rFonts w:ascii="Bookman Old Style" w:hAnsi="Bookman Old Style"/>
          <w:sz w:val="22"/>
          <w:szCs w:val="22"/>
        </w:rPr>
        <w:lastRenderedPageBreak/>
        <w:t xml:space="preserve">Licitação internacional para a aquisição de bens e serviços cujo pagamento seja feito com o produto de financiamento concedido por organismo financeiro internacional de que o Brasil faça parte ou por agência estrangeira de cooperação; </w:t>
      </w:r>
    </w:p>
    <w:p w14:paraId="54827543" w14:textId="77777777" w:rsidR="006343CF" w:rsidRPr="008027C5" w:rsidRDefault="006343CF">
      <w:pPr>
        <w:pStyle w:val="Recuodecorpodetexto2"/>
        <w:numPr>
          <w:ilvl w:val="0"/>
          <w:numId w:val="18"/>
        </w:numPr>
        <w:ind w:left="720" w:hanging="360"/>
        <w:rPr>
          <w:rFonts w:ascii="Bookman Old Style" w:hAnsi="Bookman Old Style"/>
          <w:color w:val="FF0000"/>
          <w:sz w:val="22"/>
          <w:szCs w:val="22"/>
        </w:rPr>
      </w:pPr>
      <w:r w:rsidRPr="008027C5">
        <w:rPr>
          <w:rFonts w:ascii="Bookman Old Style" w:hAnsi="Bookman Old Style"/>
          <w:sz w:val="22"/>
          <w:szCs w:val="22"/>
        </w:rPr>
        <w:t xml:space="preserve">Contratação com empresa estrangeira para a compra de equipamentos fabricados e entregues no exterior precedida de autorização do Chefe do Poder Executivo; e </w:t>
      </w:r>
    </w:p>
    <w:p w14:paraId="2BD98087" w14:textId="77777777" w:rsidR="006343CF" w:rsidRPr="008027C5" w:rsidRDefault="006343CF">
      <w:pPr>
        <w:pStyle w:val="Recuodecorpodetexto2"/>
        <w:numPr>
          <w:ilvl w:val="0"/>
          <w:numId w:val="18"/>
        </w:numPr>
        <w:ind w:left="720" w:hanging="360"/>
        <w:rPr>
          <w:rFonts w:ascii="Bookman Old Style" w:hAnsi="Bookman Old Style"/>
          <w:color w:val="FF0000"/>
          <w:sz w:val="22"/>
          <w:szCs w:val="22"/>
        </w:rPr>
      </w:pPr>
      <w:r w:rsidRPr="008027C5">
        <w:rPr>
          <w:rFonts w:ascii="Bookman Old Style" w:hAnsi="Bookman Old Style"/>
          <w:sz w:val="22"/>
          <w:szCs w:val="22"/>
        </w:rPr>
        <w:t>Aquisição de bens e serviços realizada por unidades administrativas com sede no exterior</w:t>
      </w:r>
    </w:p>
    <w:p w14:paraId="5224982E" w14:textId="77777777" w:rsidR="006343CF" w:rsidRPr="008027C5" w:rsidRDefault="006343CF" w:rsidP="006343CF">
      <w:pPr>
        <w:pStyle w:val="Recuodecorpodetexto2"/>
        <w:ind w:firstLine="0"/>
        <w:rPr>
          <w:rFonts w:ascii="Bookman Old Style" w:hAnsi="Bookman Old Style"/>
          <w:color w:val="FF0000"/>
          <w:sz w:val="22"/>
          <w:szCs w:val="22"/>
        </w:rPr>
      </w:pPr>
    </w:p>
    <w:p w14:paraId="60EEEE15" w14:textId="77777777" w:rsidR="006343CF" w:rsidRPr="008027C5" w:rsidRDefault="006343CF" w:rsidP="006343CF">
      <w:pPr>
        <w:rPr>
          <w:rFonts w:ascii="Bookman Old Style" w:hAnsi="Bookman Old Style"/>
          <w:b/>
          <w:sz w:val="22"/>
          <w:szCs w:val="22"/>
        </w:rPr>
      </w:pPr>
      <w:r w:rsidRPr="008027C5">
        <w:rPr>
          <w:rFonts w:ascii="Bookman Old Style" w:hAnsi="Bookman Old Style"/>
          <w:b/>
          <w:sz w:val="22"/>
          <w:szCs w:val="22"/>
        </w:rPr>
        <w:t>CLÁUSULA NONA – DAS PENALIDADES</w:t>
      </w:r>
    </w:p>
    <w:p w14:paraId="49307F82"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9.1</w:t>
      </w:r>
      <w:r w:rsidRPr="008027C5">
        <w:rPr>
          <w:rFonts w:ascii="Bookman Old Style" w:eastAsia="MS Mincho" w:hAnsi="Bookman Old Style"/>
          <w:bCs/>
          <w:sz w:val="22"/>
          <w:szCs w:val="22"/>
          <w:lang w:eastAsia="pt-BR"/>
        </w:rPr>
        <w:t xml:space="preserve"> Contratado será responsabilizado administrativamente pelas seguintes infrações:</w:t>
      </w:r>
    </w:p>
    <w:p w14:paraId="64987CEF"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a)</w:t>
      </w:r>
      <w:r w:rsidRPr="008027C5">
        <w:rPr>
          <w:rFonts w:ascii="Bookman Old Style" w:eastAsia="MS Mincho" w:hAnsi="Bookman Old Style"/>
          <w:bCs/>
          <w:sz w:val="22"/>
          <w:szCs w:val="22"/>
          <w:lang w:eastAsia="pt-BR"/>
        </w:rPr>
        <w:t xml:space="preserve"> dar causa à inexecução parcial do contrato;</w:t>
      </w:r>
    </w:p>
    <w:p w14:paraId="48FDCD71"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b</w:t>
      </w:r>
      <w:r w:rsidRPr="008027C5">
        <w:rPr>
          <w:rFonts w:ascii="Bookman Old Style" w:eastAsia="MS Mincho" w:hAnsi="Bookman Old Style"/>
          <w:bCs/>
          <w:sz w:val="22"/>
          <w:szCs w:val="22"/>
          <w:lang w:eastAsia="pt-BR"/>
        </w:rPr>
        <w:t>) dar causa à inexecução parcial do contrato que cause grave dano à Administração, ao funcionamento dos serviços públicos ou ao interesse coletivo;</w:t>
      </w:r>
    </w:p>
    <w:p w14:paraId="4BBF421D"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c)</w:t>
      </w:r>
      <w:r w:rsidRPr="008027C5">
        <w:rPr>
          <w:rFonts w:ascii="Bookman Old Style" w:eastAsia="MS Mincho" w:hAnsi="Bookman Old Style"/>
          <w:bCs/>
          <w:sz w:val="22"/>
          <w:szCs w:val="22"/>
          <w:lang w:eastAsia="pt-BR"/>
        </w:rPr>
        <w:t xml:space="preserve"> dar causa à inexecução total do contrato;</w:t>
      </w:r>
    </w:p>
    <w:p w14:paraId="0358391E"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d)</w:t>
      </w:r>
      <w:r w:rsidRPr="008027C5">
        <w:rPr>
          <w:rFonts w:ascii="Bookman Old Style" w:eastAsia="MS Mincho" w:hAnsi="Bookman Old Style"/>
          <w:bCs/>
          <w:sz w:val="22"/>
          <w:szCs w:val="22"/>
          <w:lang w:eastAsia="pt-BR"/>
        </w:rPr>
        <w:t xml:space="preserve"> deixar de entregar a documentação exigida para o certame;</w:t>
      </w:r>
    </w:p>
    <w:p w14:paraId="6A93DA8F"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e)</w:t>
      </w:r>
      <w:r w:rsidRPr="008027C5">
        <w:rPr>
          <w:rFonts w:ascii="Bookman Old Style" w:eastAsia="MS Mincho" w:hAnsi="Bookman Old Style"/>
          <w:bCs/>
          <w:sz w:val="22"/>
          <w:szCs w:val="22"/>
          <w:lang w:eastAsia="pt-BR"/>
        </w:rPr>
        <w:t xml:space="preserve"> não manter a proposta, salvo em decorrência de fato superveniente devidamente justificado;</w:t>
      </w:r>
    </w:p>
    <w:p w14:paraId="453495A9"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f)</w:t>
      </w:r>
      <w:r w:rsidRPr="008027C5">
        <w:rPr>
          <w:rFonts w:ascii="Bookman Old Style" w:eastAsia="MS Mincho" w:hAnsi="Bookman Old Style"/>
          <w:bCs/>
          <w:sz w:val="22"/>
          <w:szCs w:val="22"/>
          <w:lang w:eastAsia="pt-BR"/>
        </w:rPr>
        <w:t xml:space="preserve"> não celebrar o contrato ou não entregar a documentação exigida para a contratação, quando convocado dentro do prazo de validade de sua proposta;</w:t>
      </w:r>
    </w:p>
    <w:p w14:paraId="0D5E5BF3"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g)</w:t>
      </w:r>
      <w:r w:rsidRPr="008027C5">
        <w:rPr>
          <w:rFonts w:ascii="Bookman Old Style" w:eastAsia="MS Mincho" w:hAnsi="Bookman Old Style"/>
          <w:bCs/>
          <w:sz w:val="22"/>
          <w:szCs w:val="22"/>
          <w:lang w:eastAsia="pt-BR"/>
        </w:rPr>
        <w:t xml:space="preserve"> ensejar o retardamento da execução ou da entrega do objeto da licitação sem motivo justificado;</w:t>
      </w:r>
    </w:p>
    <w:p w14:paraId="77FA2DCD"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h)</w:t>
      </w:r>
      <w:r w:rsidRPr="008027C5">
        <w:rPr>
          <w:rFonts w:ascii="Bookman Old Style" w:eastAsia="MS Mincho" w:hAnsi="Bookman Old Style"/>
          <w:bCs/>
          <w:sz w:val="22"/>
          <w:szCs w:val="22"/>
          <w:lang w:eastAsia="pt-BR"/>
        </w:rPr>
        <w:t xml:space="preserve"> apresentar declaração ou documentação falsa exigida para o certame ou prestar declaração falsa durante a licitação ou a execução do contrato;</w:t>
      </w:r>
    </w:p>
    <w:p w14:paraId="53BBF7F9"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i)</w:t>
      </w:r>
      <w:r w:rsidRPr="008027C5">
        <w:rPr>
          <w:rFonts w:ascii="Bookman Old Style" w:eastAsia="MS Mincho" w:hAnsi="Bookman Old Style"/>
          <w:bCs/>
          <w:sz w:val="22"/>
          <w:szCs w:val="22"/>
          <w:lang w:eastAsia="pt-BR"/>
        </w:rPr>
        <w:t xml:space="preserve"> fraudar a licitação ou praticar ato fraudulento na execução do contrato;</w:t>
      </w:r>
    </w:p>
    <w:p w14:paraId="6D24F7E0"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j)</w:t>
      </w:r>
      <w:r w:rsidRPr="008027C5">
        <w:rPr>
          <w:rFonts w:ascii="Bookman Old Style" w:eastAsia="MS Mincho" w:hAnsi="Bookman Old Style"/>
          <w:bCs/>
          <w:sz w:val="22"/>
          <w:szCs w:val="22"/>
          <w:lang w:eastAsia="pt-BR"/>
        </w:rPr>
        <w:t xml:space="preserve"> comportar-se de modo inidôneo ou cometer fraude de qualquer natureza;</w:t>
      </w:r>
    </w:p>
    <w:p w14:paraId="3E464635"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k)</w:t>
      </w:r>
      <w:r w:rsidRPr="008027C5">
        <w:rPr>
          <w:rFonts w:ascii="Bookman Old Style" w:eastAsia="MS Mincho" w:hAnsi="Bookman Old Style"/>
          <w:bCs/>
          <w:sz w:val="22"/>
          <w:szCs w:val="22"/>
          <w:lang w:eastAsia="pt-BR"/>
        </w:rPr>
        <w:t xml:space="preserve"> praticar atos ilícitos com vistas a frustrar os objetivos da licitação;</w:t>
      </w:r>
    </w:p>
    <w:p w14:paraId="29004695" w14:textId="77777777" w:rsidR="006343CF" w:rsidRPr="008027C5" w:rsidRDefault="006343CF" w:rsidP="006343CF">
      <w:pPr>
        <w:rPr>
          <w:rFonts w:ascii="Bookman Old Style" w:eastAsia="MS Mincho" w:hAnsi="Bookman Old Style"/>
          <w:bCs/>
          <w:sz w:val="22"/>
          <w:szCs w:val="22"/>
          <w:lang w:eastAsia="pt-BR"/>
        </w:rPr>
      </w:pPr>
      <w:r w:rsidRPr="008027C5">
        <w:rPr>
          <w:rFonts w:ascii="Bookman Old Style" w:eastAsia="MS Mincho" w:hAnsi="Bookman Old Style"/>
          <w:b/>
          <w:sz w:val="22"/>
          <w:szCs w:val="22"/>
          <w:lang w:eastAsia="pt-BR"/>
        </w:rPr>
        <w:t>l)</w:t>
      </w:r>
      <w:r w:rsidRPr="008027C5">
        <w:rPr>
          <w:rFonts w:ascii="Bookman Old Style" w:eastAsia="MS Mincho" w:hAnsi="Bookman Old Style"/>
          <w:bCs/>
          <w:sz w:val="22"/>
          <w:szCs w:val="22"/>
          <w:lang w:eastAsia="pt-BR"/>
        </w:rPr>
        <w:t xml:space="preserve"> praticar ato lesivo previsto no art. 5º da Lei nº 12.846, de 1º de agosto de 2013.</w:t>
      </w:r>
    </w:p>
    <w:p w14:paraId="0AA0881E" w14:textId="77777777" w:rsidR="006343CF" w:rsidRPr="008027C5" w:rsidRDefault="006343CF" w:rsidP="006343CF">
      <w:pPr>
        <w:rPr>
          <w:rFonts w:ascii="Bookman Old Style" w:eastAsia="MS Mincho" w:hAnsi="Bookman Old Style"/>
          <w:bCs/>
          <w:color w:val="FF0000"/>
          <w:sz w:val="22"/>
          <w:szCs w:val="22"/>
          <w:lang w:eastAsia="pt-BR"/>
        </w:rPr>
      </w:pPr>
    </w:p>
    <w:p w14:paraId="4B928D09" w14:textId="77777777" w:rsidR="006343CF" w:rsidRPr="008027C5" w:rsidRDefault="006343CF" w:rsidP="006343CF">
      <w:pPr>
        <w:rPr>
          <w:rFonts w:ascii="Bookman Old Style" w:eastAsia="MS Mincho" w:hAnsi="Bookman Old Style"/>
          <w:color w:val="FF0000"/>
          <w:sz w:val="22"/>
          <w:szCs w:val="22"/>
          <w:lang w:eastAsia="pt-BR"/>
        </w:rPr>
      </w:pPr>
      <w:r w:rsidRPr="008027C5">
        <w:rPr>
          <w:rFonts w:ascii="Bookman Old Style" w:eastAsia="MS Mincho" w:hAnsi="Bookman Old Style"/>
          <w:b/>
          <w:bCs/>
          <w:sz w:val="22"/>
          <w:szCs w:val="22"/>
          <w:lang w:eastAsia="pt-BR"/>
        </w:rPr>
        <w:t>9.2.</w:t>
      </w:r>
      <w:r w:rsidRPr="008027C5">
        <w:rPr>
          <w:rFonts w:ascii="Bookman Old Style" w:eastAsia="MS Mincho" w:hAnsi="Bookman Old Style"/>
          <w:color w:val="FF0000"/>
          <w:sz w:val="22"/>
          <w:szCs w:val="22"/>
          <w:lang w:eastAsia="pt-BR"/>
        </w:rPr>
        <w:t xml:space="preserve"> </w:t>
      </w:r>
      <w:r w:rsidRPr="008027C5">
        <w:rPr>
          <w:rFonts w:ascii="Bookman Old Style" w:hAnsi="Bookman Old Style"/>
          <w:sz w:val="22"/>
          <w:szCs w:val="22"/>
        </w:rPr>
        <w:t>Com fulcro na Lei nº 14.133, de 2021 e no Decreto nº 135 de 29 de dezembro de 2023, a Administração poderá, garantida a prévia defesa, aplicar aos contratados as seguintes sanções, sem prejuízo das responsabilidades civil e criminal:</w:t>
      </w:r>
    </w:p>
    <w:p w14:paraId="50397D91" w14:textId="77777777" w:rsidR="006343CF" w:rsidRPr="008027C5" w:rsidRDefault="006343CF" w:rsidP="006343CF">
      <w:pPr>
        <w:rPr>
          <w:rFonts w:ascii="Bookman Old Style" w:eastAsia="MS Mincho" w:hAnsi="Bookman Old Style"/>
          <w:sz w:val="22"/>
          <w:szCs w:val="22"/>
          <w:lang w:eastAsia="pt-BR"/>
        </w:rPr>
      </w:pPr>
      <w:r w:rsidRPr="008027C5">
        <w:rPr>
          <w:rFonts w:ascii="Bookman Old Style" w:eastAsia="MS Mincho" w:hAnsi="Bookman Old Style"/>
          <w:b/>
          <w:bCs/>
          <w:sz w:val="22"/>
          <w:szCs w:val="22"/>
          <w:lang w:eastAsia="pt-BR"/>
        </w:rPr>
        <w:t>a)</w:t>
      </w:r>
      <w:r w:rsidRPr="008027C5">
        <w:rPr>
          <w:rFonts w:ascii="Bookman Old Style" w:eastAsia="MS Mincho" w:hAnsi="Bookman Old Style"/>
          <w:sz w:val="22"/>
          <w:szCs w:val="22"/>
          <w:lang w:eastAsia="pt-BR"/>
        </w:rPr>
        <w:t xml:space="preserve"> advertência;</w:t>
      </w:r>
    </w:p>
    <w:p w14:paraId="489301B6" w14:textId="77777777" w:rsidR="006343CF" w:rsidRPr="008027C5" w:rsidRDefault="006343CF" w:rsidP="006343CF">
      <w:pPr>
        <w:rPr>
          <w:rFonts w:ascii="Bookman Old Style" w:eastAsia="MS Mincho" w:hAnsi="Bookman Old Style"/>
          <w:sz w:val="22"/>
          <w:szCs w:val="22"/>
          <w:lang w:eastAsia="pt-BR"/>
        </w:rPr>
      </w:pPr>
      <w:r w:rsidRPr="008027C5">
        <w:rPr>
          <w:rFonts w:ascii="Bookman Old Style" w:eastAsia="MS Mincho" w:hAnsi="Bookman Old Style"/>
          <w:b/>
          <w:bCs/>
          <w:sz w:val="22"/>
          <w:szCs w:val="22"/>
          <w:lang w:eastAsia="pt-BR"/>
        </w:rPr>
        <w:t>b)</w:t>
      </w:r>
      <w:r w:rsidRPr="008027C5">
        <w:rPr>
          <w:rFonts w:ascii="Bookman Old Style" w:eastAsia="MS Mincho" w:hAnsi="Bookman Old Style"/>
          <w:sz w:val="22"/>
          <w:szCs w:val="22"/>
          <w:lang w:eastAsia="pt-BR"/>
        </w:rPr>
        <w:t xml:space="preserve"> multa:</w:t>
      </w:r>
    </w:p>
    <w:p w14:paraId="4AB57B62" w14:textId="77777777" w:rsidR="006343CF" w:rsidRPr="008027C5" w:rsidRDefault="006343CF" w:rsidP="006343CF">
      <w:pPr>
        <w:rPr>
          <w:rFonts w:ascii="Bookman Old Style" w:eastAsia="MS Mincho" w:hAnsi="Bookman Old Style"/>
          <w:sz w:val="22"/>
          <w:szCs w:val="22"/>
          <w:lang w:eastAsia="pt-BR"/>
        </w:rPr>
      </w:pPr>
      <w:r w:rsidRPr="008027C5">
        <w:rPr>
          <w:rFonts w:ascii="Bookman Old Style" w:eastAsia="MS Mincho" w:hAnsi="Bookman Old Style"/>
          <w:b/>
          <w:bCs/>
          <w:sz w:val="22"/>
          <w:szCs w:val="22"/>
          <w:lang w:eastAsia="pt-BR"/>
        </w:rPr>
        <w:t>b.1</w:t>
      </w:r>
      <w:r w:rsidRPr="008027C5">
        <w:rPr>
          <w:rFonts w:ascii="Bookman Old Style" w:eastAsia="MS Mincho" w:hAnsi="Bookman Old Style"/>
          <w:sz w:val="22"/>
          <w:szCs w:val="22"/>
          <w:lang w:eastAsia="pt-BR"/>
        </w:rPr>
        <w:t>) compensatória; e</w:t>
      </w:r>
    </w:p>
    <w:p w14:paraId="2F4B3765" w14:textId="77777777" w:rsidR="006343CF" w:rsidRPr="008027C5" w:rsidRDefault="006343CF" w:rsidP="006343CF">
      <w:pPr>
        <w:rPr>
          <w:rFonts w:ascii="Bookman Old Style" w:eastAsia="MS Mincho" w:hAnsi="Bookman Old Style"/>
          <w:sz w:val="22"/>
          <w:szCs w:val="22"/>
          <w:lang w:eastAsia="pt-BR"/>
        </w:rPr>
      </w:pPr>
      <w:r w:rsidRPr="008027C5">
        <w:rPr>
          <w:rFonts w:ascii="Bookman Old Style" w:eastAsia="MS Mincho" w:hAnsi="Bookman Old Style"/>
          <w:b/>
          <w:bCs/>
          <w:sz w:val="22"/>
          <w:szCs w:val="22"/>
          <w:lang w:eastAsia="pt-BR"/>
        </w:rPr>
        <w:t xml:space="preserve">b.2) </w:t>
      </w:r>
      <w:r w:rsidRPr="008027C5">
        <w:rPr>
          <w:rFonts w:ascii="Bookman Old Style" w:eastAsia="MS Mincho" w:hAnsi="Bookman Old Style"/>
          <w:sz w:val="22"/>
          <w:szCs w:val="22"/>
          <w:lang w:eastAsia="pt-BR"/>
        </w:rPr>
        <w:t xml:space="preserve">mora; </w:t>
      </w:r>
    </w:p>
    <w:p w14:paraId="7398DA88" w14:textId="77777777" w:rsidR="006343CF" w:rsidRPr="008027C5" w:rsidRDefault="006343CF" w:rsidP="006343CF">
      <w:pPr>
        <w:rPr>
          <w:rFonts w:ascii="Bookman Old Style" w:eastAsia="MS Mincho" w:hAnsi="Bookman Old Style"/>
          <w:sz w:val="22"/>
          <w:szCs w:val="22"/>
          <w:lang w:eastAsia="pt-BR"/>
        </w:rPr>
      </w:pPr>
      <w:r w:rsidRPr="008027C5">
        <w:rPr>
          <w:rFonts w:ascii="Bookman Old Style" w:eastAsia="MS Mincho" w:hAnsi="Bookman Old Style"/>
          <w:b/>
          <w:bCs/>
          <w:sz w:val="22"/>
          <w:szCs w:val="22"/>
          <w:lang w:eastAsia="pt-BR"/>
        </w:rPr>
        <w:t>c</w:t>
      </w:r>
      <w:r w:rsidRPr="008027C5">
        <w:rPr>
          <w:rFonts w:ascii="Bookman Old Style" w:eastAsia="MS Mincho" w:hAnsi="Bookman Old Style"/>
          <w:sz w:val="22"/>
          <w:szCs w:val="22"/>
          <w:lang w:eastAsia="pt-BR"/>
        </w:rPr>
        <w:t>) impedimento de licitar e contratar junto ao Município;</w:t>
      </w:r>
    </w:p>
    <w:p w14:paraId="4A048020" w14:textId="77777777" w:rsidR="006343CF" w:rsidRPr="008027C5" w:rsidRDefault="006343CF" w:rsidP="006343CF">
      <w:pPr>
        <w:rPr>
          <w:rFonts w:ascii="Bookman Old Style" w:eastAsia="MS Mincho" w:hAnsi="Bookman Old Style"/>
          <w:sz w:val="22"/>
          <w:szCs w:val="22"/>
          <w:lang w:eastAsia="pt-BR"/>
        </w:rPr>
      </w:pPr>
      <w:r w:rsidRPr="008027C5">
        <w:rPr>
          <w:rFonts w:ascii="Bookman Old Style" w:eastAsia="MS Mincho" w:hAnsi="Bookman Old Style"/>
          <w:b/>
          <w:bCs/>
          <w:sz w:val="22"/>
          <w:szCs w:val="22"/>
          <w:lang w:eastAsia="pt-BR"/>
        </w:rPr>
        <w:t>d)</w:t>
      </w:r>
      <w:r w:rsidRPr="008027C5">
        <w:rPr>
          <w:rFonts w:ascii="Bookman Old Style" w:eastAsia="MS Mincho" w:hAnsi="Bookman Old Style"/>
          <w:sz w:val="22"/>
          <w:szCs w:val="22"/>
          <w:lang w:eastAsia="pt-BR"/>
        </w:rPr>
        <w:t xml:space="preserve"> declaração de inidoneidade para licitar ou contratar com a Administração Pública enquanto perdurarem os motivos determinantes da punição.</w:t>
      </w:r>
    </w:p>
    <w:p w14:paraId="29B43B0C" w14:textId="77777777" w:rsidR="006343CF" w:rsidRPr="008027C5" w:rsidRDefault="006343CF" w:rsidP="006343CF">
      <w:pPr>
        <w:rPr>
          <w:rFonts w:ascii="Bookman Old Style" w:eastAsia="MS Mincho" w:hAnsi="Bookman Old Style"/>
          <w:color w:val="FF0000"/>
          <w:sz w:val="22"/>
          <w:szCs w:val="22"/>
          <w:lang w:eastAsia="pt-BR"/>
        </w:rPr>
      </w:pPr>
    </w:p>
    <w:p w14:paraId="0249F2A9"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t>9.3.</w:t>
      </w:r>
      <w:r w:rsidRPr="008027C5">
        <w:rPr>
          <w:rFonts w:ascii="Bookman Old Style" w:eastAsia="MS Mincho" w:hAnsi="Bookman Old Style"/>
          <w:sz w:val="22"/>
          <w:szCs w:val="22"/>
        </w:rPr>
        <w:t xml:space="preserve"> </w:t>
      </w:r>
      <w:r w:rsidRPr="008027C5">
        <w:rPr>
          <w:rFonts w:ascii="Bookman Old Style" w:hAnsi="Bookman Old Style"/>
          <w:sz w:val="22"/>
          <w:szCs w:val="22"/>
          <w:lang w:eastAsia="pt-BR"/>
        </w:rPr>
        <w:t>Na aplicação das sanções serão considerados:</w:t>
      </w:r>
    </w:p>
    <w:p w14:paraId="69EEF2D1"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lastRenderedPageBreak/>
        <w:t>a)</w:t>
      </w:r>
      <w:r w:rsidRPr="008027C5">
        <w:rPr>
          <w:rFonts w:ascii="Bookman Old Style" w:eastAsia="MS Mincho" w:hAnsi="Bookman Old Style"/>
          <w:sz w:val="22"/>
          <w:szCs w:val="22"/>
        </w:rPr>
        <w:t xml:space="preserve"> </w:t>
      </w:r>
      <w:r w:rsidRPr="008027C5">
        <w:rPr>
          <w:rFonts w:ascii="Bookman Old Style" w:hAnsi="Bookman Old Style"/>
          <w:sz w:val="22"/>
          <w:szCs w:val="22"/>
          <w:lang w:eastAsia="pt-BR"/>
        </w:rPr>
        <w:t>a natureza e a gravidade da infração cometida;</w:t>
      </w:r>
    </w:p>
    <w:p w14:paraId="0EE62954"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t>b)</w:t>
      </w:r>
      <w:r w:rsidRPr="008027C5">
        <w:rPr>
          <w:rFonts w:ascii="Bookman Old Style" w:eastAsia="MS Mincho" w:hAnsi="Bookman Old Style"/>
          <w:sz w:val="22"/>
          <w:szCs w:val="22"/>
        </w:rPr>
        <w:t xml:space="preserve"> </w:t>
      </w:r>
      <w:r w:rsidRPr="008027C5">
        <w:rPr>
          <w:rFonts w:ascii="Bookman Old Style" w:hAnsi="Bookman Old Style"/>
          <w:sz w:val="22"/>
          <w:szCs w:val="22"/>
          <w:lang w:eastAsia="pt-BR"/>
        </w:rPr>
        <w:t>as peculiaridades do caso concreto;</w:t>
      </w:r>
    </w:p>
    <w:p w14:paraId="2ECC2720"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t>c)</w:t>
      </w:r>
      <w:r w:rsidRPr="008027C5">
        <w:rPr>
          <w:rFonts w:ascii="Bookman Old Style" w:hAnsi="Bookman Old Style"/>
          <w:sz w:val="22"/>
          <w:szCs w:val="22"/>
          <w:lang w:eastAsia="pt-BR"/>
        </w:rPr>
        <w:t xml:space="preserve"> as circunstâncias agravantes ou atenuantes;</w:t>
      </w:r>
    </w:p>
    <w:p w14:paraId="6905C586"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t>d)</w:t>
      </w:r>
      <w:r w:rsidRPr="008027C5">
        <w:rPr>
          <w:rFonts w:ascii="Bookman Old Style" w:hAnsi="Bookman Old Style"/>
          <w:sz w:val="22"/>
          <w:szCs w:val="22"/>
          <w:lang w:eastAsia="pt-BR"/>
        </w:rPr>
        <w:t xml:space="preserve"> os danos que dela provierem para a Administração Pública;</w:t>
      </w:r>
    </w:p>
    <w:p w14:paraId="1D7789C9" w14:textId="77777777" w:rsidR="006343CF" w:rsidRPr="008027C5" w:rsidRDefault="006343CF" w:rsidP="006343CF">
      <w:pPr>
        <w:rPr>
          <w:rFonts w:ascii="Bookman Old Style" w:hAnsi="Bookman Old Style"/>
          <w:sz w:val="22"/>
          <w:szCs w:val="22"/>
          <w:lang w:eastAsia="pt-BR"/>
        </w:rPr>
      </w:pPr>
      <w:r w:rsidRPr="008027C5">
        <w:rPr>
          <w:rFonts w:ascii="Bookman Old Style" w:eastAsia="MS Mincho" w:hAnsi="Bookman Old Style"/>
          <w:b/>
          <w:bCs/>
          <w:sz w:val="22"/>
          <w:szCs w:val="22"/>
        </w:rPr>
        <w:t>e)</w:t>
      </w:r>
      <w:r w:rsidRPr="008027C5">
        <w:rPr>
          <w:rFonts w:ascii="Bookman Old Style" w:hAnsi="Bookman Old Style"/>
          <w:sz w:val="22"/>
          <w:szCs w:val="22"/>
          <w:lang w:eastAsia="pt-BR"/>
        </w:rPr>
        <w:t xml:space="preserve"> a implantação ou o aperfeiçoamento de programa de integridade, conforme normas e orientações dos órgãos de controle.</w:t>
      </w:r>
    </w:p>
    <w:p w14:paraId="0DEDB146" w14:textId="77777777" w:rsidR="006343CF" w:rsidRPr="008027C5" w:rsidRDefault="006343CF" w:rsidP="006343CF">
      <w:pPr>
        <w:rPr>
          <w:rFonts w:ascii="Bookman Old Style" w:hAnsi="Bookman Old Style"/>
          <w:sz w:val="22"/>
          <w:szCs w:val="22"/>
          <w:lang w:eastAsia="pt-BR"/>
        </w:rPr>
      </w:pPr>
    </w:p>
    <w:p w14:paraId="72B68851"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9.4.</w:t>
      </w:r>
      <w:r w:rsidRPr="008027C5">
        <w:rPr>
          <w:rFonts w:ascii="Bookman Old Style" w:hAnsi="Bookman Old Style"/>
          <w:sz w:val="22"/>
          <w:szCs w:val="22"/>
          <w:lang w:eastAsia="pt-BR"/>
        </w:rPr>
        <w:t xml:space="preserve"> São circunstâncias agravantes:</w:t>
      </w:r>
    </w:p>
    <w:p w14:paraId="5F988CFA"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a)</w:t>
      </w:r>
      <w:r w:rsidRPr="008027C5">
        <w:rPr>
          <w:rFonts w:ascii="Bookman Old Style" w:hAnsi="Bookman Old Style"/>
          <w:sz w:val="22"/>
          <w:szCs w:val="22"/>
          <w:lang w:eastAsia="pt-BR"/>
        </w:rPr>
        <w:t xml:space="preserve"> a prática da infração com violação de dever inerente a cargo, ofício ou profissão;</w:t>
      </w:r>
    </w:p>
    <w:p w14:paraId="7A652EE7"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b</w:t>
      </w:r>
      <w:r w:rsidRPr="008027C5">
        <w:rPr>
          <w:rFonts w:ascii="Bookman Old Style" w:hAnsi="Bookman Old Style"/>
          <w:sz w:val="22"/>
          <w:szCs w:val="22"/>
          <w:lang w:eastAsia="pt-BR"/>
        </w:rPr>
        <w:t>) o conluio entre fornecedores para a prática da infração;</w:t>
      </w:r>
    </w:p>
    <w:p w14:paraId="16C55D30"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c)</w:t>
      </w:r>
      <w:r w:rsidRPr="008027C5">
        <w:rPr>
          <w:rFonts w:ascii="Bookman Old Style" w:hAnsi="Bookman Old Style"/>
          <w:sz w:val="22"/>
          <w:szCs w:val="22"/>
          <w:lang w:eastAsia="pt-BR"/>
        </w:rPr>
        <w:t xml:space="preserve"> a apresentação de documento falso no curso do processo administrativo de apuração de responsabilidade;</w:t>
      </w:r>
    </w:p>
    <w:p w14:paraId="2C94CB49"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d)</w:t>
      </w:r>
      <w:r w:rsidRPr="008027C5">
        <w:rPr>
          <w:rFonts w:ascii="Bookman Old Style" w:hAnsi="Bookman Old Style"/>
          <w:sz w:val="22"/>
          <w:szCs w:val="22"/>
          <w:lang w:eastAsia="pt-BR"/>
        </w:rPr>
        <w:t xml:space="preserve"> a reincidência.</w:t>
      </w:r>
    </w:p>
    <w:p w14:paraId="634788FB" w14:textId="77777777" w:rsidR="006343CF" w:rsidRPr="008027C5" w:rsidRDefault="006343CF" w:rsidP="006343CF">
      <w:pPr>
        <w:rPr>
          <w:rFonts w:ascii="Bookman Old Style" w:hAnsi="Bookman Old Style"/>
          <w:b/>
          <w:bCs/>
          <w:sz w:val="22"/>
          <w:szCs w:val="22"/>
          <w:lang w:eastAsia="pt-BR"/>
        </w:rPr>
      </w:pPr>
    </w:p>
    <w:p w14:paraId="4A5F00BD" w14:textId="77777777" w:rsidR="006343CF" w:rsidRPr="008027C5" w:rsidRDefault="006343CF" w:rsidP="006343CF">
      <w:pPr>
        <w:rPr>
          <w:rFonts w:ascii="Bookman Old Style" w:hAnsi="Bookman Old Style"/>
          <w:b/>
          <w:bCs/>
          <w:sz w:val="22"/>
          <w:szCs w:val="22"/>
          <w:lang w:eastAsia="pt-BR"/>
        </w:rPr>
      </w:pPr>
      <w:r w:rsidRPr="008027C5">
        <w:rPr>
          <w:rFonts w:ascii="Bookman Old Style" w:hAnsi="Bookman Old Style"/>
          <w:b/>
          <w:bCs/>
          <w:sz w:val="22"/>
          <w:szCs w:val="22"/>
          <w:lang w:eastAsia="pt-BR"/>
        </w:rPr>
        <w:t xml:space="preserve">9.5. </w:t>
      </w:r>
      <w:r w:rsidRPr="008027C5">
        <w:rPr>
          <w:rFonts w:ascii="Bookman Old Style" w:hAnsi="Bookman Old Style"/>
          <w:sz w:val="22"/>
          <w:szCs w:val="22"/>
          <w:lang w:eastAsia="pt-BR"/>
        </w:rPr>
        <w:t>Verifica-se a reincidência quando o acusado comete nova infração, depois de condenado definitivamente por infração anterior.</w:t>
      </w:r>
    </w:p>
    <w:p w14:paraId="39AC40A8"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9.5.1.</w:t>
      </w:r>
      <w:r w:rsidRPr="008027C5">
        <w:rPr>
          <w:rFonts w:ascii="Bookman Old Style" w:hAnsi="Bookman Old Style"/>
          <w:sz w:val="22"/>
          <w:szCs w:val="22"/>
          <w:lang w:eastAsia="pt-BR"/>
        </w:rPr>
        <w:t xml:space="preserve"> Para efeito de reincidência:</w:t>
      </w:r>
    </w:p>
    <w:p w14:paraId="20393963"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a)</w:t>
      </w:r>
      <w:r w:rsidRPr="008027C5">
        <w:rPr>
          <w:rFonts w:ascii="Bookman Old Style" w:hAnsi="Bookman Old Style"/>
          <w:sz w:val="22"/>
          <w:szCs w:val="22"/>
          <w:lang w:eastAsia="pt-BR"/>
        </w:rPr>
        <w:t xml:space="preserve"> considera-se a decisão proferida no âmbito da Administração Pública direta e indireta de todos os entes federativos, se imposta a pena de declaração de inidoneidade de</w:t>
      </w:r>
    </w:p>
    <w:p w14:paraId="4E5B41F6"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sz w:val="22"/>
          <w:szCs w:val="22"/>
          <w:lang w:eastAsia="pt-BR"/>
        </w:rPr>
        <w:t>licitar e contratar;</w:t>
      </w:r>
    </w:p>
    <w:p w14:paraId="1DFE60A6"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b)</w:t>
      </w:r>
      <w:r w:rsidRPr="008027C5">
        <w:rPr>
          <w:rFonts w:ascii="Bookman Old Style" w:hAnsi="Bookman Old Style"/>
          <w:sz w:val="22"/>
          <w:szCs w:val="22"/>
          <w:lang w:eastAsia="pt-BR"/>
        </w:rPr>
        <w:t xml:space="preserve"> não prevalece a condenação anterior, se entre a data da publicação da decisão definitiva dessa e a do cometimento da nova infração tiver decorrido período de tempo superior a cinco anos;</w:t>
      </w:r>
    </w:p>
    <w:p w14:paraId="42CE7175"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c)</w:t>
      </w:r>
      <w:r w:rsidRPr="008027C5">
        <w:rPr>
          <w:rFonts w:ascii="Bookman Old Style" w:hAnsi="Bookman Old Style"/>
          <w:sz w:val="22"/>
          <w:szCs w:val="22"/>
          <w:lang w:eastAsia="pt-BR"/>
        </w:rPr>
        <w:t xml:space="preserve"> não se verifica, se tiver ocorrido a reabilitação em relação a infração anterior.</w:t>
      </w:r>
    </w:p>
    <w:p w14:paraId="04E37557" w14:textId="77777777" w:rsidR="006343CF" w:rsidRPr="008027C5" w:rsidRDefault="006343CF" w:rsidP="006343CF">
      <w:pPr>
        <w:rPr>
          <w:rFonts w:ascii="Bookman Old Style" w:hAnsi="Bookman Old Style"/>
          <w:sz w:val="22"/>
          <w:szCs w:val="22"/>
          <w:lang w:eastAsia="pt-BR"/>
        </w:rPr>
      </w:pPr>
    </w:p>
    <w:p w14:paraId="25194A4C"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 xml:space="preserve">9.6. </w:t>
      </w:r>
      <w:r w:rsidRPr="008027C5">
        <w:rPr>
          <w:rFonts w:ascii="Bookman Old Style" w:hAnsi="Bookman Old Style"/>
          <w:sz w:val="22"/>
          <w:szCs w:val="22"/>
          <w:lang w:eastAsia="pt-BR"/>
        </w:rPr>
        <w:t>São circunstâncias atenuantes:</w:t>
      </w:r>
    </w:p>
    <w:p w14:paraId="56440838"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a)</w:t>
      </w:r>
      <w:r w:rsidRPr="008027C5">
        <w:rPr>
          <w:rFonts w:ascii="Bookman Old Style" w:hAnsi="Bookman Old Style"/>
          <w:sz w:val="22"/>
          <w:szCs w:val="22"/>
          <w:lang w:eastAsia="pt-BR"/>
        </w:rPr>
        <w:t xml:space="preserve"> a primariedade;</w:t>
      </w:r>
    </w:p>
    <w:p w14:paraId="0AFC388B"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b)</w:t>
      </w:r>
      <w:r w:rsidRPr="008027C5">
        <w:rPr>
          <w:rFonts w:ascii="Bookman Old Style" w:hAnsi="Bookman Old Style"/>
          <w:sz w:val="22"/>
          <w:szCs w:val="22"/>
          <w:lang w:eastAsia="pt-BR"/>
        </w:rPr>
        <w:t xml:space="preserve"> procurar evitar ou minorar as consequências da infração antes do julgamento;</w:t>
      </w:r>
    </w:p>
    <w:p w14:paraId="0911EB11"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c)</w:t>
      </w:r>
      <w:r w:rsidRPr="008027C5">
        <w:rPr>
          <w:rFonts w:ascii="Bookman Old Style" w:hAnsi="Bookman Old Style"/>
          <w:sz w:val="22"/>
          <w:szCs w:val="22"/>
          <w:lang w:eastAsia="pt-BR"/>
        </w:rPr>
        <w:t xml:space="preserve"> reparar o dano antes do julgamento;</w:t>
      </w:r>
    </w:p>
    <w:p w14:paraId="0F7391FE"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d)</w:t>
      </w:r>
      <w:r w:rsidRPr="008027C5">
        <w:rPr>
          <w:rFonts w:ascii="Bookman Old Style" w:hAnsi="Bookman Old Style"/>
          <w:sz w:val="22"/>
          <w:szCs w:val="22"/>
          <w:lang w:eastAsia="pt-BR"/>
        </w:rPr>
        <w:t xml:space="preserve"> confessar a autoria da infração.</w:t>
      </w:r>
    </w:p>
    <w:p w14:paraId="5FB47432"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9.6.1.</w:t>
      </w:r>
      <w:r w:rsidRPr="008027C5">
        <w:rPr>
          <w:rFonts w:ascii="Bookman Old Style" w:hAnsi="Bookman Old Style"/>
          <w:sz w:val="22"/>
          <w:szCs w:val="22"/>
          <w:lang w:eastAsia="pt-BR"/>
        </w:rPr>
        <w:t xml:space="preserve"> Considera-se primário aquele que não tenha sido condenado definitivamente por infração administrativa prevista em Lei ou já tenha sido reabilitado.</w:t>
      </w:r>
    </w:p>
    <w:p w14:paraId="28DA8179" w14:textId="77777777" w:rsidR="006343CF" w:rsidRPr="008027C5" w:rsidRDefault="006343CF" w:rsidP="006343CF">
      <w:pPr>
        <w:rPr>
          <w:rFonts w:ascii="Bookman Old Style" w:hAnsi="Bookman Old Style"/>
          <w:color w:val="FF0000"/>
          <w:sz w:val="22"/>
          <w:szCs w:val="22"/>
          <w:lang w:eastAsia="pt-BR"/>
        </w:rPr>
      </w:pPr>
    </w:p>
    <w:p w14:paraId="61A5DA98"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b/>
          <w:bCs/>
          <w:sz w:val="22"/>
          <w:szCs w:val="22"/>
          <w:lang w:eastAsia="pt-BR"/>
        </w:rPr>
        <w:t>9.7.</w:t>
      </w:r>
      <w:r w:rsidRPr="008027C5">
        <w:rPr>
          <w:rFonts w:ascii="Bookman Old Style" w:hAnsi="Bookman Old Style"/>
          <w:sz w:val="22"/>
          <w:szCs w:val="22"/>
          <w:lang w:eastAsia="pt-BR"/>
        </w:rPr>
        <w:t xml:space="preserve"> </w:t>
      </w:r>
      <w:r w:rsidRPr="008027C5">
        <w:rPr>
          <w:rFonts w:ascii="Bookman Old Style" w:hAnsi="Bookman Old Style" w:cs="Arial"/>
          <w:color w:val="000000"/>
          <w:sz w:val="22"/>
          <w:szCs w:val="22"/>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32BFD8AE" w14:textId="77777777" w:rsidR="006343CF" w:rsidRPr="008027C5" w:rsidRDefault="006343CF" w:rsidP="006343CF">
      <w:pPr>
        <w:rPr>
          <w:rFonts w:ascii="Bookman Old Style" w:hAnsi="Bookman Old Style" w:cs="Arial"/>
          <w:color w:val="000000"/>
          <w:sz w:val="22"/>
          <w:szCs w:val="22"/>
        </w:rPr>
      </w:pPr>
    </w:p>
    <w:p w14:paraId="04E84E6D"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 xml:space="preserve">9.8. </w:t>
      </w:r>
      <w:r w:rsidRPr="008027C5">
        <w:rPr>
          <w:rFonts w:ascii="Bookman Old Style" w:hAnsi="Bookman Old Style" w:cs="Arial"/>
          <w:color w:val="000000"/>
          <w:sz w:val="22"/>
          <w:szCs w:val="22"/>
        </w:rPr>
        <w:t xml:space="preserve">A sanção de multa compensatória será aplicada ao responsável por qualquer das infrações administrativas dispostas no item 9.1., observando os seguintes parâmetros: </w:t>
      </w:r>
    </w:p>
    <w:p w14:paraId="5F155C73"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9.8.1.</w:t>
      </w:r>
      <w:r w:rsidRPr="008027C5">
        <w:rPr>
          <w:rFonts w:ascii="Bookman Old Style" w:hAnsi="Bookman Old Style" w:cs="Arial"/>
          <w:color w:val="000000"/>
          <w:sz w:val="22"/>
          <w:szCs w:val="22"/>
        </w:rPr>
        <w:t xml:space="preserve"> 0,5% (cinco décimos por cento) a 1% (um por cento) do valor contratado, para aquele que:</w:t>
      </w:r>
    </w:p>
    <w:p w14:paraId="5188921A"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lastRenderedPageBreak/>
        <w:t>a)</w:t>
      </w:r>
      <w:r w:rsidRPr="008027C5">
        <w:rPr>
          <w:rFonts w:ascii="Bookman Old Style" w:hAnsi="Bookman Old Style" w:cs="Arial"/>
          <w:color w:val="000000"/>
          <w:sz w:val="22"/>
          <w:szCs w:val="22"/>
        </w:rPr>
        <w:t xml:space="preserve"> deixar de entregar a documentação exigida para o certame;</w:t>
      </w:r>
    </w:p>
    <w:p w14:paraId="7F59BF9D"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b)</w:t>
      </w:r>
      <w:r w:rsidRPr="008027C5">
        <w:rPr>
          <w:rFonts w:ascii="Bookman Old Style" w:hAnsi="Bookman Old Style" w:cs="Arial"/>
          <w:color w:val="000000"/>
          <w:sz w:val="22"/>
          <w:szCs w:val="22"/>
        </w:rPr>
        <w:t xml:space="preserve"> não mantiver a proposta, salvo em decorrência de fato superveniente devidamente justificado;</w:t>
      </w:r>
    </w:p>
    <w:p w14:paraId="3118F7E0"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9.8.2.</w:t>
      </w:r>
      <w:r w:rsidRPr="008027C5">
        <w:rPr>
          <w:rFonts w:ascii="Bookman Old Style" w:hAnsi="Bookman Old Style" w:cs="Arial"/>
          <w:color w:val="000000"/>
          <w:sz w:val="22"/>
          <w:szCs w:val="22"/>
        </w:rPr>
        <w:t xml:space="preserve"> 10% (dez por cento) sobre o valor contratado, em caso de recusa do adjudicatário em efetuar o reforço de garantia contratual;</w:t>
      </w:r>
    </w:p>
    <w:p w14:paraId="25EA205F"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9.8.3.</w:t>
      </w:r>
      <w:r w:rsidRPr="008027C5">
        <w:rPr>
          <w:rFonts w:ascii="Bookman Old Style" w:hAnsi="Bookman Old Style" w:cs="Arial"/>
          <w:color w:val="000000"/>
          <w:sz w:val="22"/>
          <w:szCs w:val="22"/>
        </w:rPr>
        <w:t xml:space="preserve"> 20% (vinte por cento) sobre o valor da parcela do objeto não executada, em caso de inexecução parcial do contrato;</w:t>
      </w:r>
    </w:p>
    <w:p w14:paraId="21E8A7BE"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9.8.4.</w:t>
      </w:r>
      <w:r w:rsidRPr="008027C5">
        <w:rPr>
          <w:rFonts w:ascii="Bookman Old Style" w:hAnsi="Bookman Old Style" w:cs="Arial"/>
          <w:color w:val="000000"/>
          <w:sz w:val="22"/>
          <w:szCs w:val="22"/>
        </w:rPr>
        <w:t xml:space="preserve"> 20% (vinte por cento) sobre o valor contratado, em caso de:</w:t>
      </w:r>
    </w:p>
    <w:p w14:paraId="7577E595"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a)</w:t>
      </w:r>
      <w:r w:rsidRPr="008027C5">
        <w:rPr>
          <w:rFonts w:ascii="Bookman Old Style" w:hAnsi="Bookman Old Style" w:cs="Arial"/>
          <w:color w:val="000000"/>
          <w:sz w:val="22"/>
          <w:szCs w:val="22"/>
        </w:rPr>
        <w:t xml:space="preserve"> apresentação de declaração ou documentação falsa exigida para o certame ou declaração falsa durante a licitação ou a execução do contrato;</w:t>
      </w:r>
    </w:p>
    <w:p w14:paraId="13AF82DD"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b)</w:t>
      </w:r>
      <w:r w:rsidRPr="008027C5">
        <w:rPr>
          <w:rFonts w:ascii="Bookman Old Style" w:hAnsi="Bookman Old Style" w:cs="Arial"/>
          <w:color w:val="000000"/>
          <w:sz w:val="22"/>
          <w:szCs w:val="22"/>
        </w:rPr>
        <w:t xml:space="preserve"> fraude à licitação ou prática de ato fraudulento na execução do contrato;</w:t>
      </w:r>
    </w:p>
    <w:p w14:paraId="4F3C03F8"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c</w:t>
      </w:r>
      <w:r w:rsidRPr="008027C5">
        <w:rPr>
          <w:rFonts w:ascii="Bookman Old Style" w:hAnsi="Bookman Old Style" w:cs="Arial"/>
          <w:color w:val="000000"/>
          <w:sz w:val="22"/>
          <w:szCs w:val="22"/>
        </w:rPr>
        <w:t>) comportamento inidôneo ou fraude de qualquer natureza;</w:t>
      </w:r>
    </w:p>
    <w:p w14:paraId="4C7116F6"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d)</w:t>
      </w:r>
      <w:r w:rsidRPr="008027C5">
        <w:rPr>
          <w:rFonts w:ascii="Bookman Old Style" w:hAnsi="Bookman Old Style" w:cs="Arial"/>
          <w:color w:val="000000"/>
          <w:sz w:val="22"/>
          <w:szCs w:val="22"/>
        </w:rPr>
        <w:t xml:space="preserve"> prática de atos ilícitos com vistas a frustrar os objetivos da licitação;</w:t>
      </w:r>
    </w:p>
    <w:p w14:paraId="298ABB5A"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e)</w:t>
      </w:r>
      <w:r w:rsidRPr="008027C5">
        <w:rPr>
          <w:rFonts w:ascii="Bookman Old Style" w:hAnsi="Bookman Old Style" w:cs="Arial"/>
          <w:color w:val="000000"/>
          <w:sz w:val="22"/>
          <w:szCs w:val="22"/>
        </w:rPr>
        <w:t xml:space="preserve"> prática de ato lesivo previsto no art. 5º da Lei nº 12.846, de 1º de agosto de 2013.</w:t>
      </w:r>
    </w:p>
    <w:p w14:paraId="4A423952"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f)</w:t>
      </w:r>
      <w:r w:rsidRPr="008027C5">
        <w:rPr>
          <w:rFonts w:ascii="Bookman Old Style" w:hAnsi="Bookman Old Style" w:cs="Arial"/>
          <w:color w:val="000000"/>
          <w:sz w:val="22"/>
          <w:szCs w:val="22"/>
        </w:rPr>
        <w:t xml:space="preserve"> entrega de objeto com vícios ou defeitos ocultos que o torne impróprio ao uso a que é destinado, ou diminuam-lhe o valor ou, ainda, fora das especificações contratadas;</w:t>
      </w:r>
    </w:p>
    <w:p w14:paraId="699DDF85"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g)</w:t>
      </w:r>
      <w:r w:rsidRPr="008027C5">
        <w:rPr>
          <w:rFonts w:ascii="Bookman Old Style" w:hAnsi="Bookman Old Style" w:cs="Arial"/>
          <w:color w:val="000000"/>
          <w:sz w:val="22"/>
          <w:szCs w:val="22"/>
        </w:rPr>
        <w:t xml:space="preserve"> dar causa à inexecução parcial do contrato que cause grave dano à Administração, ao funcionamento dos serviços públicos ou ao interesse coletivo;</w:t>
      </w:r>
    </w:p>
    <w:p w14:paraId="6894DE43" w14:textId="77777777" w:rsidR="006343CF" w:rsidRPr="008027C5" w:rsidRDefault="006343CF" w:rsidP="006343CF">
      <w:pPr>
        <w:rPr>
          <w:rFonts w:ascii="Bookman Old Style" w:hAnsi="Bookman Old Style" w:cs="Arial"/>
          <w:color w:val="000000"/>
          <w:sz w:val="22"/>
          <w:szCs w:val="22"/>
        </w:rPr>
      </w:pPr>
      <w:r w:rsidRPr="008027C5">
        <w:rPr>
          <w:rFonts w:ascii="Bookman Old Style" w:hAnsi="Bookman Old Style" w:cs="Arial"/>
          <w:b/>
          <w:bCs/>
          <w:color w:val="000000"/>
          <w:sz w:val="22"/>
          <w:szCs w:val="22"/>
        </w:rPr>
        <w:t>h)</w:t>
      </w:r>
      <w:r w:rsidRPr="008027C5">
        <w:rPr>
          <w:rFonts w:ascii="Bookman Old Style" w:hAnsi="Bookman Old Style" w:cs="Arial"/>
          <w:color w:val="000000"/>
          <w:sz w:val="22"/>
          <w:szCs w:val="22"/>
        </w:rPr>
        <w:t xml:space="preserve"> dar causa à inexecução total do objeto do contrato.</w:t>
      </w:r>
    </w:p>
    <w:p w14:paraId="321F8E3A" w14:textId="77777777" w:rsidR="006343CF" w:rsidRPr="008027C5" w:rsidRDefault="006343CF" w:rsidP="006343CF">
      <w:pPr>
        <w:rPr>
          <w:rFonts w:ascii="Bookman Old Style" w:hAnsi="Bookman Old Style" w:cs="Arial"/>
          <w:color w:val="000000"/>
          <w:sz w:val="22"/>
          <w:szCs w:val="22"/>
        </w:rPr>
      </w:pPr>
    </w:p>
    <w:p w14:paraId="7FA01165"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Arial"/>
          <w:b/>
          <w:bCs/>
          <w:color w:val="000000"/>
          <w:sz w:val="22"/>
          <w:szCs w:val="22"/>
        </w:rPr>
        <w:t>9.9.</w:t>
      </w:r>
      <w:r w:rsidRPr="008027C5">
        <w:rPr>
          <w:rFonts w:ascii="Bookman Old Style" w:hAnsi="Bookman Old Style" w:cs="Arial"/>
          <w:color w:val="000000"/>
          <w:sz w:val="22"/>
          <w:szCs w:val="22"/>
        </w:rPr>
        <w:t xml:space="preserve"> </w:t>
      </w:r>
      <w:r w:rsidRPr="008027C5">
        <w:rPr>
          <w:rFonts w:ascii="Bookman Old Style" w:hAnsi="Bookman Old Style" w:cs="Calibri"/>
          <w:sz w:val="22"/>
          <w:szCs w:val="22"/>
          <w:lang w:eastAsia="pt-BR"/>
        </w:rPr>
        <w:t>O valor da multa de mora ou compensatória aplicada será:</w:t>
      </w:r>
    </w:p>
    <w:p w14:paraId="3AC85716"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a</w:t>
      </w:r>
      <w:r w:rsidRPr="008027C5">
        <w:rPr>
          <w:rFonts w:ascii="Bookman Old Style" w:hAnsi="Bookman Old Style" w:cs="Calibri"/>
          <w:sz w:val="22"/>
          <w:szCs w:val="22"/>
          <w:lang w:eastAsia="pt-BR"/>
        </w:rPr>
        <w:t>) retido dos pagamentos devidos pelo órgão ou entidade, inclusive pagamentos decorrentes de outros contratos firmados com o contratado;</w:t>
      </w:r>
    </w:p>
    <w:p w14:paraId="32C1C986"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b)</w:t>
      </w:r>
      <w:r w:rsidRPr="008027C5">
        <w:rPr>
          <w:rFonts w:ascii="Bookman Old Style" w:hAnsi="Bookman Old Style" w:cs="Calibri"/>
          <w:sz w:val="22"/>
          <w:szCs w:val="22"/>
          <w:lang w:eastAsia="pt-BR"/>
        </w:rPr>
        <w:t xml:space="preserve"> descontado do valor da garantia prestada;</w:t>
      </w:r>
    </w:p>
    <w:p w14:paraId="4F5CEE0C"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c)</w:t>
      </w:r>
      <w:r w:rsidRPr="008027C5">
        <w:rPr>
          <w:rFonts w:ascii="Bookman Old Style" w:hAnsi="Bookman Old Style" w:cs="Calibri"/>
          <w:sz w:val="22"/>
          <w:szCs w:val="22"/>
          <w:lang w:eastAsia="pt-BR"/>
        </w:rPr>
        <w:t xml:space="preserve"> cobrado judicialmente.</w:t>
      </w:r>
    </w:p>
    <w:p w14:paraId="3B25306E" w14:textId="77777777" w:rsidR="006343CF" w:rsidRPr="008027C5" w:rsidRDefault="006343CF" w:rsidP="006343CF">
      <w:pPr>
        <w:rPr>
          <w:rFonts w:ascii="Bookman Old Style" w:hAnsi="Bookman Old Style" w:cs="Calibri"/>
          <w:sz w:val="22"/>
          <w:szCs w:val="22"/>
          <w:lang w:eastAsia="pt-BR"/>
        </w:rPr>
      </w:pPr>
    </w:p>
    <w:p w14:paraId="1CBFBF49"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rPr>
        <w:t>9.10.</w:t>
      </w:r>
      <w:r w:rsidRPr="008027C5">
        <w:rPr>
          <w:rFonts w:ascii="Bookman Old Style" w:hAnsi="Bookman Old Style"/>
          <w:sz w:val="22"/>
          <w:szCs w:val="22"/>
        </w:rPr>
        <w:t xml:space="preserve"> A sanção de impedimento de licitar e contratar, </w:t>
      </w:r>
      <w:r w:rsidRPr="008027C5">
        <w:rPr>
          <w:rFonts w:ascii="Bookman Old Style" w:hAnsi="Bookman Old Style"/>
          <w:sz w:val="22"/>
          <w:szCs w:val="22"/>
          <w:lang w:eastAsia="pt-BR"/>
        </w:rPr>
        <w:t>será aplicada aos responsáveis pelas seguintes infrações, pelo prazo máximo de 03 (três) anos, observando-se os parâmetros abaixo estabelecidos:</w:t>
      </w:r>
    </w:p>
    <w:p w14:paraId="031A0666"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a</w:t>
      </w:r>
      <w:r w:rsidRPr="008027C5">
        <w:rPr>
          <w:rFonts w:ascii="Bookman Old Style" w:hAnsi="Bookman Old Style"/>
          <w:sz w:val="22"/>
          <w:szCs w:val="22"/>
          <w:lang w:eastAsia="pt-BR"/>
        </w:rPr>
        <w:t>) até 02 (dois) anos se dar causa à inexecução parcial do contrato que cause grave dano à Administração, ao acionamento dos serviços públicos ou ao interesse coletivo.</w:t>
      </w:r>
    </w:p>
    <w:p w14:paraId="18743759"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b)</w:t>
      </w:r>
      <w:r w:rsidRPr="008027C5">
        <w:rPr>
          <w:rFonts w:ascii="Bookman Old Style" w:hAnsi="Bookman Old Style"/>
          <w:sz w:val="22"/>
          <w:szCs w:val="22"/>
          <w:lang w:eastAsia="pt-BR"/>
        </w:rPr>
        <w:t xml:space="preserve"> até 03 (três) anos se der causa à inexecução total do contrato.</w:t>
      </w:r>
    </w:p>
    <w:p w14:paraId="3D7BFEF7"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c)</w:t>
      </w:r>
      <w:r w:rsidRPr="008027C5">
        <w:rPr>
          <w:rFonts w:ascii="Bookman Old Style" w:hAnsi="Bookman Old Style"/>
          <w:sz w:val="22"/>
          <w:szCs w:val="22"/>
          <w:lang w:eastAsia="pt-BR"/>
        </w:rPr>
        <w:t xml:space="preserve"> até 02 (dois) meses) se deixar de entregar a documentação exigida para o certame. </w:t>
      </w:r>
    </w:p>
    <w:p w14:paraId="58F12BF6"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d)</w:t>
      </w:r>
      <w:r w:rsidRPr="008027C5">
        <w:rPr>
          <w:rFonts w:ascii="Bookman Old Style" w:hAnsi="Bookman Old Style"/>
          <w:sz w:val="22"/>
          <w:szCs w:val="22"/>
          <w:lang w:eastAsia="pt-BR"/>
        </w:rPr>
        <w:t xml:space="preserve"> até 04 (quatro) meses se não manter a proposta, salvo em decorrência de fato superveniente devidamente justificado.</w:t>
      </w:r>
    </w:p>
    <w:p w14:paraId="37305B3A"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cs="Calibri"/>
          <w:b/>
          <w:bCs/>
          <w:sz w:val="22"/>
          <w:szCs w:val="22"/>
          <w:lang w:eastAsia="pt-BR"/>
        </w:rPr>
        <w:t>e)</w:t>
      </w:r>
      <w:r w:rsidRPr="008027C5">
        <w:rPr>
          <w:rFonts w:ascii="Bookman Old Style" w:hAnsi="Bookman Old Style" w:cs="Calibri"/>
          <w:sz w:val="22"/>
          <w:szCs w:val="22"/>
          <w:lang w:eastAsia="pt-BR"/>
        </w:rPr>
        <w:t xml:space="preserve"> até 04 (quatro) meses se </w:t>
      </w:r>
      <w:r w:rsidRPr="008027C5">
        <w:rPr>
          <w:rFonts w:ascii="Bookman Old Style" w:hAnsi="Bookman Old Style"/>
          <w:sz w:val="22"/>
          <w:szCs w:val="22"/>
          <w:lang w:eastAsia="pt-BR"/>
        </w:rPr>
        <w:t>não celebrar o contrato ou não entregar a documentação exigida para a contratação, quando convocado dentro do prazo de validade de sua proposta.</w:t>
      </w:r>
    </w:p>
    <w:p w14:paraId="55289843" w14:textId="77777777" w:rsidR="006343CF" w:rsidRPr="008027C5" w:rsidRDefault="006343CF" w:rsidP="006343CF">
      <w:pPr>
        <w:rPr>
          <w:rFonts w:ascii="Bookman Old Style" w:hAnsi="Bookman Old Style"/>
          <w:sz w:val="22"/>
          <w:szCs w:val="22"/>
          <w:lang w:eastAsia="pt-BR"/>
        </w:rPr>
      </w:pPr>
      <w:r w:rsidRPr="008027C5">
        <w:rPr>
          <w:rFonts w:ascii="Bookman Old Style" w:hAnsi="Bookman Old Style"/>
          <w:b/>
          <w:bCs/>
          <w:sz w:val="22"/>
          <w:szCs w:val="22"/>
          <w:lang w:eastAsia="pt-BR"/>
        </w:rPr>
        <w:t>f)</w:t>
      </w:r>
      <w:r w:rsidRPr="008027C5">
        <w:rPr>
          <w:rFonts w:ascii="Bookman Old Style" w:hAnsi="Bookman Old Style"/>
          <w:sz w:val="22"/>
          <w:szCs w:val="22"/>
          <w:lang w:eastAsia="pt-BR"/>
        </w:rPr>
        <w:t xml:space="preserve"> até 01 (um) ano se ensejar o retardamento da execução ou da entrega do objeto da licitação sem motivo justificado.</w:t>
      </w:r>
    </w:p>
    <w:p w14:paraId="1166142A" w14:textId="77777777" w:rsidR="006343CF" w:rsidRPr="008027C5" w:rsidRDefault="006343CF" w:rsidP="006343CF">
      <w:pPr>
        <w:rPr>
          <w:rFonts w:ascii="Bookman Old Style" w:hAnsi="Bookman Old Style" w:cs="Calibri"/>
          <w:sz w:val="22"/>
          <w:szCs w:val="22"/>
          <w:lang w:eastAsia="pt-BR"/>
        </w:rPr>
      </w:pPr>
    </w:p>
    <w:p w14:paraId="14205039"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lastRenderedPageBreak/>
        <w:t>9.11.</w:t>
      </w:r>
      <w:r w:rsidRPr="008027C5">
        <w:rPr>
          <w:rFonts w:ascii="Bookman Old Style" w:hAnsi="Bookman Old Style" w:cs="Calibri"/>
          <w:sz w:val="22"/>
          <w:szCs w:val="22"/>
          <w:lang w:eastAsia="pt-BR"/>
        </w:rPr>
        <w:t xml:space="preserve"> A sanção de declaração de inidoneidade para licitar e contratar com a Administração Pública direta e indireta, de todos os entes federativos, será aplicada a</w:t>
      </w:r>
      <w:r w:rsidRPr="008027C5">
        <w:rPr>
          <w:rFonts w:ascii="Bookman Old Style" w:hAnsi="Bookman Old Style"/>
          <w:sz w:val="22"/>
          <w:szCs w:val="22"/>
          <w:lang w:eastAsia="pt-BR"/>
        </w:rPr>
        <w:t>os responsáveis pelas seguintes infrações, pelo prazo mínimo de 03 (três) anos e máximo de 06 (seis) anos, observando-se os parâmetros abaixo estabelecidos:</w:t>
      </w:r>
    </w:p>
    <w:p w14:paraId="36B260B1"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a</w:t>
      </w:r>
      <w:r w:rsidRPr="008027C5">
        <w:rPr>
          <w:rFonts w:ascii="Bookman Old Style" w:hAnsi="Bookman Old Style" w:cs="Calibri"/>
          <w:sz w:val="22"/>
          <w:szCs w:val="22"/>
          <w:lang w:eastAsia="pt-BR"/>
        </w:rPr>
        <w:t>) até 04 (quatro) anos, caso seja apresentado declaração ou documentação falsa exigida para o certame ou prestar declaração falsa durante a licitação ou a execução do contrato:</w:t>
      </w:r>
    </w:p>
    <w:p w14:paraId="743432CD"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b)</w:t>
      </w:r>
      <w:r w:rsidRPr="008027C5">
        <w:rPr>
          <w:rFonts w:ascii="Bookman Old Style" w:hAnsi="Bookman Old Style" w:cs="Calibri"/>
          <w:sz w:val="22"/>
          <w:szCs w:val="22"/>
          <w:lang w:eastAsia="pt-BR"/>
        </w:rPr>
        <w:t xml:space="preserve"> até 06 (seis) anos, se fraudar a licitação ou praticar ato fraudulento na execução do contrato:</w:t>
      </w:r>
    </w:p>
    <w:p w14:paraId="118DCDC6"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c)</w:t>
      </w:r>
      <w:r w:rsidRPr="008027C5">
        <w:rPr>
          <w:rFonts w:ascii="Bookman Old Style" w:hAnsi="Bookman Old Style" w:cs="Calibri"/>
          <w:sz w:val="22"/>
          <w:szCs w:val="22"/>
          <w:lang w:eastAsia="pt-BR"/>
        </w:rPr>
        <w:t xml:space="preserve"> até 06 (seis) anos, se comportar-se de modo inidôneo ou cometer fraude de qualquer natureza</w:t>
      </w:r>
    </w:p>
    <w:p w14:paraId="081BDC9B"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d)</w:t>
      </w:r>
      <w:r w:rsidRPr="008027C5">
        <w:rPr>
          <w:rFonts w:ascii="Bookman Old Style" w:hAnsi="Bookman Old Style" w:cs="Calibri"/>
          <w:sz w:val="22"/>
          <w:szCs w:val="22"/>
          <w:lang w:eastAsia="pt-BR"/>
        </w:rPr>
        <w:t xml:space="preserve"> até 05 (cinco) anos, se praticar atos ilícitos com vistas a frustrar os objetivos da licitação:</w:t>
      </w:r>
    </w:p>
    <w:p w14:paraId="2FEAD836"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e)</w:t>
      </w:r>
      <w:r w:rsidRPr="008027C5">
        <w:rPr>
          <w:rFonts w:ascii="Bookman Old Style" w:hAnsi="Bookman Old Style" w:cs="Calibri"/>
          <w:sz w:val="22"/>
          <w:szCs w:val="22"/>
          <w:lang w:eastAsia="pt-BR"/>
        </w:rPr>
        <w:t xml:space="preserve"> até 06 (seis) anos, se praticar ato lesivo previsto no art. 5º da Lei Federal nº 12.846, de 1º de agosto de 2013.</w:t>
      </w:r>
    </w:p>
    <w:p w14:paraId="5F756868"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9.11.1.</w:t>
      </w:r>
      <w:r w:rsidRPr="008027C5">
        <w:rPr>
          <w:rFonts w:ascii="Bookman Old Style" w:hAnsi="Bookman Old Style" w:cs="Calibri"/>
          <w:sz w:val="22"/>
          <w:szCs w:val="22"/>
          <w:lang w:eastAsia="pt-BR"/>
        </w:rPr>
        <w:t xml:space="preserve"> Será aplicada a sanção de declaração de inidoneidade para licitar e contratar com a Administração Pública direta e indireta, de todos os entes federativos, no caso das infrações previstas no item 16.11. deste edital, pelo prazo máximo de 06 (seis) anos, quando se justificar a imposição de penalidade mais grave.</w:t>
      </w:r>
    </w:p>
    <w:p w14:paraId="363340FD" w14:textId="77777777" w:rsidR="006343CF" w:rsidRPr="008027C5" w:rsidRDefault="006343CF" w:rsidP="006343CF">
      <w:pPr>
        <w:rPr>
          <w:rFonts w:ascii="Bookman Old Style" w:hAnsi="Bookman Old Style" w:cs="Calibri"/>
          <w:sz w:val="22"/>
          <w:szCs w:val="22"/>
          <w:lang w:eastAsia="pt-BR"/>
        </w:rPr>
      </w:pPr>
    </w:p>
    <w:p w14:paraId="6750F044" w14:textId="77777777" w:rsidR="006343CF" w:rsidRPr="008027C5" w:rsidRDefault="006343CF" w:rsidP="006343CF">
      <w:pPr>
        <w:rPr>
          <w:rFonts w:ascii="Bookman Old Style" w:hAnsi="Bookman Old Style" w:cs="Calibri"/>
          <w:sz w:val="22"/>
          <w:szCs w:val="22"/>
          <w:lang w:eastAsia="pt-BR"/>
        </w:rPr>
      </w:pPr>
      <w:r w:rsidRPr="008027C5">
        <w:rPr>
          <w:rFonts w:ascii="Bookman Old Style" w:hAnsi="Bookman Old Style" w:cs="Calibri"/>
          <w:b/>
          <w:bCs/>
          <w:sz w:val="22"/>
          <w:szCs w:val="22"/>
          <w:lang w:eastAsia="pt-BR"/>
        </w:rPr>
        <w:t>9.12.</w:t>
      </w:r>
      <w:r w:rsidRPr="008027C5">
        <w:rPr>
          <w:rFonts w:ascii="Bookman Old Style" w:hAnsi="Bookman Old Style" w:cs="Calibri"/>
          <w:sz w:val="22"/>
          <w:szCs w:val="22"/>
          <w:lang w:eastAsia="pt-BR"/>
        </w:rPr>
        <w:t xml:space="preserve"> O processo administrativo punitivo será processado conforme as disposições da Lei 14.133/2021 e dos artigos 11 ao 40 do Decreto Lei nº 135 de 29 de dezembro de 2023,</w:t>
      </w:r>
    </w:p>
    <w:p w14:paraId="271E500C" w14:textId="77777777" w:rsidR="006343CF" w:rsidRPr="008027C5" w:rsidRDefault="006343CF" w:rsidP="006343CF">
      <w:pPr>
        <w:rPr>
          <w:rFonts w:ascii="Bookman Old Style" w:hAnsi="Bookman Old Style"/>
          <w:color w:val="FF0000"/>
          <w:sz w:val="22"/>
          <w:szCs w:val="22"/>
        </w:rPr>
      </w:pPr>
    </w:p>
    <w:p w14:paraId="50F1B30D"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DÉCIMA – LEI DE PROTEÇÃO DE DADOS</w:t>
      </w:r>
    </w:p>
    <w:p w14:paraId="636ED9A1"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w:t>
      </w:r>
      <w:r w:rsidRPr="008027C5">
        <w:rPr>
          <w:rFonts w:ascii="Bookman Old Style" w:hAnsi="Bookman Old Style"/>
          <w:bCs/>
          <w:sz w:val="22"/>
          <w:szCs w:val="22"/>
        </w:rPr>
        <w:t xml:space="preserve"> Em atendimento ao disposto na Lei nº 13.709/2018 – Lei Geral de Proteção de Dados Pessoais (LGPD), a CONTRATANTE, para a execução do objeto deste contrato, poderá, quando necessário, ter acesso aos dados pessoais dos representantes da CONTRATADA.</w:t>
      </w:r>
    </w:p>
    <w:p w14:paraId="2E9FE283" w14:textId="77777777" w:rsidR="006343CF" w:rsidRPr="008027C5" w:rsidRDefault="006343CF" w:rsidP="006343CF">
      <w:pPr>
        <w:tabs>
          <w:tab w:val="left" w:pos="851"/>
        </w:tabs>
        <w:rPr>
          <w:rFonts w:ascii="Bookman Old Style" w:hAnsi="Bookman Old Style"/>
          <w:bCs/>
          <w:sz w:val="22"/>
          <w:szCs w:val="22"/>
        </w:rPr>
      </w:pPr>
    </w:p>
    <w:p w14:paraId="46C17A14"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10.2.</w:t>
      </w:r>
      <w:r w:rsidRPr="008027C5">
        <w:rPr>
          <w:rFonts w:ascii="Bookman Old Style" w:hAnsi="Bookman Old Style"/>
          <w:bCs/>
          <w:sz w:val="22"/>
          <w:szCs w:val="22"/>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07753DD7" w14:textId="77777777" w:rsidR="006343CF" w:rsidRPr="008027C5" w:rsidRDefault="006343CF">
      <w:pPr>
        <w:numPr>
          <w:ilvl w:val="0"/>
          <w:numId w:val="19"/>
        </w:numPr>
        <w:tabs>
          <w:tab w:val="left" w:pos="851"/>
        </w:tabs>
        <w:ind w:left="0" w:firstLine="0"/>
        <w:rPr>
          <w:rFonts w:ascii="Bookman Old Style" w:hAnsi="Bookman Old Style"/>
          <w:bCs/>
          <w:sz w:val="22"/>
          <w:szCs w:val="22"/>
        </w:rPr>
      </w:pPr>
      <w:r w:rsidRPr="008027C5">
        <w:rPr>
          <w:rFonts w:ascii="Bookman Old Style" w:hAnsi="Bookman Old Style"/>
          <w:bCs/>
          <w:sz w:val="22"/>
          <w:szCs w:val="22"/>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37D21C26" w14:textId="77777777" w:rsidR="006343CF" w:rsidRPr="008027C5" w:rsidRDefault="006343CF">
      <w:pPr>
        <w:numPr>
          <w:ilvl w:val="0"/>
          <w:numId w:val="19"/>
        </w:numPr>
        <w:tabs>
          <w:tab w:val="left" w:pos="851"/>
        </w:tabs>
        <w:ind w:left="0" w:firstLine="0"/>
        <w:rPr>
          <w:rFonts w:ascii="Bookman Old Style" w:hAnsi="Bookman Old Style"/>
          <w:bCs/>
          <w:sz w:val="22"/>
          <w:szCs w:val="22"/>
        </w:rPr>
      </w:pPr>
      <w:r w:rsidRPr="008027C5">
        <w:rPr>
          <w:rFonts w:ascii="Bookman Old Style" w:hAnsi="Bookman Old Style"/>
          <w:bCs/>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28EBCBE" w14:textId="77777777" w:rsidR="006343CF" w:rsidRPr="008027C5" w:rsidRDefault="006343CF">
      <w:pPr>
        <w:numPr>
          <w:ilvl w:val="0"/>
          <w:numId w:val="19"/>
        </w:numPr>
        <w:tabs>
          <w:tab w:val="left" w:pos="851"/>
        </w:tabs>
        <w:ind w:left="0" w:firstLine="0"/>
        <w:rPr>
          <w:rFonts w:ascii="Bookman Old Style" w:hAnsi="Bookman Old Style"/>
          <w:bCs/>
          <w:sz w:val="22"/>
          <w:szCs w:val="22"/>
        </w:rPr>
      </w:pPr>
      <w:r w:rsidRPr="008027C5">
        <w:rPr>
          <w:rFonts w:ascii="Bookman Old Style" w:hAnsi="Bookman Old Style"/>
          <w:bCs/>
          <w:sz w:val="22"/>
          <w:szCs w:val="22"/>
        </w:rPr>
        <w:lastRenderedPageBreak/>
        <w:t>Em caso de necessidade de coleta de dados pessoais dos titulares mediante consentimento, indispensáveis à própria execução do objeto, esta será realizada após prévia aprovação CONTRATANTE, responsabilizando-se a CONTRATADA pela obtenção e gestão. Eventualmente, podem as partes convencionar que o CONTRATANTE será responsável por obter o consentimento dos titulares;</w:t>
      </w:r>
    </w:p>
    <w:p w14:paraId="08EB7DD3" w14:textId="77777777" w:rsidR="006343CF" w:rsidRPr="008027C5" w:rsidRDefault="006343CF">
      <w:pPr>
        <w:numPr>
          <w:ilvl w:val="0"/>
          <w:numId w:val="19"/>
        </w:numPr>
        <w:tabs>
          <w:tab w:val="left" w:pos="851"/>
        </w:tabs>
        <w:ind w:left="0" w:firstLine="0"/>
        <w:rPr>
          <w:rFonts w:ascii="Bookman Old Style" w:hAnsi="Bookman Old Style"/>
          <w:bCs/>
          <w:sz w:val="22"/>
          <w:szCs w:val="22"/>
        </w:rPr>
      </w:pPr>
      <w:r w:rsidRPr="008027C5">
        <w:rPr>
          <w:rFonts w:ascii="Bookman Old Style" w:hAnsi="Bookman Old Style"/>
          <w:bCs/>
          <w:sz w:val="22"/>
          <w:szCs w:val="22"/>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 Quando for o caso, os dados obtidos em razão deste contrato serão armazenados em um</w:t>
      </w:r>
    </w:p>
    <w:p w14:paraId="4D46AEFD"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Cs/>
          <w:sz w:val="22"/>
          <w:szCs w:val="22"/>
        </w:rPr>
        <w:t>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2BB4079D" w14:textId="77777777" w:rsidR="006343CF" w:rsidRPr="008027C5" w:rsidRDefault="006343CF" w:rsidP="006343CF">
      <w:pPr>
        <w:tabs>
          <w:tab w:val="left" w:pos="851"/>
        </w:tabs>
        <w:rPr>
          <w:rFonts w:ascii="Bookman Old Style" w:hAnsi="Bookman Old Style"/>
          <w:bCs/>
          <w:sz w:val="22"/>
          <w:szCs w:val="22"/>
        </w:rPr>
      </w:pPr>
    </w:p>
    <w:p w14:paraId="3494D47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10.3.</w:t>
      </w:r>
      <w:r w:rsidRPr="008027C5">
        <w:rPr>
          <w:rFonts w:ascii="Bookman Old Style" w:hAnsi="Bookman Old Style"/>
          <w:bCs/>
          <w:sz w:val="22"/>
          <w:szCs w:val="22"/>
        </w:rPr>
        <w:t xml:space="preserve">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14:paraId="4CA8EA65" w14:textId="77777777" w:rsidR="006343CF" w:rsidRPr="008027C5" w:rsidRDefault="006343CF" w:rsidP="006343CF">
      <w:pPr>
        <w:tabs>
          <w:tab w:val="left" w:pos="851"/>
        </w:tabs>
        <w:rPr>
          <w:rFonts w:ascii="Bookman Old Style" w:hAnsi="Bookman Old Style"/>
          <w:bCs/>
          <w:sz w:val="22"/>
          <w:szCs w:val="22"/>
        </w:rPr>
      </w:pPr>
    </w:p>
    <w:p w14:paraId="073511DE"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10.4.</w:t>
      </w:r>
      <w:r w:rsidRPr="008027C5">
        <w:rPr>
          <w:rFonts w:ascii="Bookman Old Style" w:hAnsi="Bookman Old Style"/>
          <w:bCs/>
          <w:sz w:val="22"/>
          <w:szCs w:val="22"/>
        </w:rPr>
        <w:t xml:space="preserve">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19FB17B7" w14:textId="77777777" w:rsidR="006343CF" w:rsidRPr="008027C5" w:rsidRDefault="006343CF" w:rsidP="006343CF">
      <w:pPr>
        <w:tabs>
          <w:tab w:val="left" w:pos="851"/>
        </w:tabs>
        <w:rPr>
          <w:rFonts w:ascii="Bookman Old Style" w:hAnsi="Bookman Old Style"/>
          <w:bCs/>
          <w:sz w:val="22"/>
          <w:szCs w:val="22"/>
        </w:rPr>
      </w:pPr>
    </w:p>
    <w:p w14:paraId="50C98572"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10.5. </w:t>
      </w:r>
      <w:r w:rsidRPr="008027C5">
        <w:rPr>
          <w:rFonts w:ascii="Bookman Old Style" w:hAnsi="Bookman Old Style"/>
          <w:bCs/>
          <w:sz w:val="22"/>
          <w:szCs w:val="22"/>
        </w:rPr>
        <w:t>No caso de haver transferência internacional de dados pessoais pela CONTRATADA, aplicam-se as regras previstas na Lei nº 13.709/2018 (LGPD).</w:t>
      </w:r>
    </w:p>
    <w:p w14:paraId="5E114892" w14:textId="77777777" w:rsidR="006343CF" w:rsidRPr="008027C5" w:rsidRDefault="006343CF" w:rsidP="006343CF">
      <w:pPr>
        <w:tabs>
          <w:tab w:val="left" w:pos="851"/>
        </w:tabs>
        <w:rPr>
          <w:rFonts w:ascii="Bookman Old Style" w:hAnsi="Bookman Old Style"/>
          <w:b/>
          <w:sz w:val="22"/>
          <w:szCs w:val="22"/>
        </w:rPr>
      </w:pPr>
    </w:p>
    <w:p w14:paraId="5819E0EE"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10.6. </w:t>
      </w:r>
      <w:r w:rsidRPr="008027C5">
        <w:rPr>
          <w:rFonts w:ascii="Bookman Old Style" w:hAnsi="Bookman Old Style"/>
          <w:bCs/>
          <w:sz w:val="22"/>
          <w:szCs w:val="22"/>
        </w:rPr>
        <w:t>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14:paraId="73D6E6C5" w14:textId="77777777" w:rsidR="006343CF" w:rsidRPr="008027C5" w:rsidRDefault="006343CF" w:rsidP="006343CF">
      <w:pPr>
        <w:tabs>
          <w:tab w:val="left" w:pos="851"/>
        </w:tabs>
        <w:rPr>
          <w:rFonts w:ascii="Bookman Old Style" w:hAnsi="Bookman Old Style"/>
          <w:bCs/>
          <w:sz w:val="22"/>
          <w:szCs w:val="22"/>
        </w:rPr>
      </w:pPr>
    </w:p>
    <w:p w14:paraId="16600B61"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10.7.</w:t>
      </w:r>
      <w:r w:rsidRPr="008027C5">
        <w:rPr>
          <w:rFonts w:ascii="Bookman Old Style" w:hAnsi="Bookman Old Style"/>
          <w:bCs/>
          <w:sz w:val="22"/>
          <w:szCs w:val="22"/>
        </w:rPr>
        <w:t xml:space="preserve"> A CONTRATADA deverá utilizar medidas com nível de segurança adequadas em relação aos riscos, para proteger os dados pessoais contra a destruição </w:t>
      </w:r>
      <w:r w:rsidRPr="008027C5">
        <w:rPr>
          <w:rFonts w:ascii="Bookman Old Style" w:hAnsi="Bookman Old Style"/>
          <w:bCs/>
          <w:sz w:val="22"/>
          <w:szCs w:val="22"/>
        </w:rPr>
        <w:lastRenderedPageBreak/>
        <w:t>acidental ou ilícita, a perda acidental ou indevida, a alteração, a divulgação ou o acesso não autorizado, nomeadamente quando o tratamento implicar a sua transmissão eletrônica, e contra qualquer outra forma de tratamento ilícito, atendendo aos conhecimentos</w:t>
      </w:r>
    </w:p>
    <w:p w14:paraId="7DA14CCB"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Cs/>
          <w:sz w:val="22"/>
          <w:szCs w:val="22"/>
        </w:rPr>
        <w:t>técnicos disponíveis e aos custos resultantes da sua aplicação.</w:t>
      </w:r>
    </w:p>
    <w:p w14:paraId="300C0FAB" w14:textId="77777777" w:rsidR="006343CF" w:rsidRPr="008027C5" w:rsidRDefault="006343CF" w:rsidP="006343CF">
      <w:pPr>
        <w:tabs>
          <w:tab w:val="left" w:pos="851"/>
        </w:tabs>
        <w:rPr>
          <w:rFonts w:ascii="Bookman Old Style" w:hAnsi="Bookman Old Style"/>
          <w:bCs/>
          <w:sz w:val="22"/>
          <w:szCs w:val="22"/>
        </w:rPr>
      </w:pPr>
    </w:p>
    <w:p w14:paraId="59C1D9C7"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10.8.</w:t>
      </w:r>
      <w:r w:rsidRPr="008027C5">
        <w:rPr>
          <w:rFonts w:ascii="Bookman Old Style" w:hAnsi="Bookman Old Style"/>
          <w:bCs/>
          <w:sz w:val="22"/>
          <w:szCs w:val="22"/>
        </w:rPr>
        <w:t xml:space="preserve"> As partes zelarão pelo cumprimento das medidas de segurança.</w:t>
      </w:r>
    </w:p>
    <w:p w14:paraId="7CCC8C25"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10.9.</w:t>
      </w:r>
      <w:r w:rsidRPr="008027C5">
        <w:rPr>
          <w:rFonts w:ascii="Bookman Old Style" w:hAnsi="Bookman Old Style"/>
          <w:bCs/>
          <w:sz w:val="22"/>
          <w:szCs w:val="22"/>
        </w:rPr>
        <w:t xml:space="preserve">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4E295403" w14:textId="77777777" w:rsidR="006343CF" w:rsidRPr="008027C5" w:rsidRDefault="006343CF" w:rsidP="006343CF">
      <w:pPr>
        <w:tabs>
          <w:tab w:val="left" w:pos="851"/>
        </w:tabs>
        <w:rPr>
          <w:rFonts w:ascii="Bookman Old Style" w:hAnsi="Bookman Old Style"/>
          <w:bCs/>
          <w:sz w:val="22"/>
          <w:szCs w:val="22"/>
        </w:rPr>
      </w:pPr>
    </w:p>
    <w:p w14:paraId="2288D893"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10.10.</w:t>
      </w:r>
      <w:r w:rsidRPr="008027C5">
        <w:rPr>
          <w:rFonts w:ascii="Bookman Old Style" w:hAnsi="Bookman Old Style"/>
          <w:bCs/>
          <w:sz w:val="22"/>
          <w:szCs w:val="22"/>
        </w:rPr>
        <w:t xml:space="preserve">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14:paraId="76E93EF0"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w:t>
      </w:r>
      <w:r w:rsidRPr="008027C5">
        <w:rPr>
          <w:rFonts w:ascii="Bookman Old Style" w:hAnsi="Bookman Old Style"/>
          <w:bCs/>
          <w:sz w:val="22"/>
          <w:szCs w:val="22"/>
        </w:rPr>
        <w:t xml:space="preserve">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14:paraId="6D207E96" w14:textId="77777777" w:rsidR="006343CF" w:rsidRPr="008027C5" w:rsidRDefault="006343CF" w:rsidP="006343CF">
      <w:pPr>
        <w:tabs>
          <w:tab w:val="left" w:pos="851"/>
        </w:tabs>
        <w:rPr>
          <w:rFonts w:ascii="Bookman Old Style" w:hAnsi="Bookman Old Style"/>
          <w:bCs/>
          <w:sz w:val="22"/>
          <w:szCs w:val="22"/>
        </w:rPr>
      </w:pPr>
    </w:p>
    <w:p w14:paraId="12A53502"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10.11.</w:t>
      </w:r>
      <w:r w:rsidRPr="008027C5">
        <w:rPr>
          <w:rFonts w:ascii="Bookman Old Style" w:hAnsi="Bookman Old Style"/>
          <w:bCs/>
          <w:sz w:val="22"/>
          <w:szCs w:val="22"/>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14:paraId="66EF5295" w14:textId="77777777" w:rsidR="006343CF" w:rsidRPr="008027C5" w:rsidRDefault="006343CF" w:rsidP="006343CF">
      <w:pPr>
        <w:tabs>
          <w:tab w:val="left" w:pos="851"/>
        </w:tabs>
        <w:rPr>
          <w:rFonts w:ascii="Bookman Old Style" w:hAnsi="Bookman Old Style"/>
          <w:bCs/>
          <w:sz w:val="22"/>
          <w:szCs w:val="22"/>
        </w:rPr>
      </w:pPr>
    </w:p>
    <w:p w14:paraId="06401B90"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10.12.</w:t>
      </w:r>
      <w:r w:rsidRPr="008027C5">
        <w:rPr>
          <w:rFonts w:ascii="Bookman Old Style" w:hAnsi="Bookman Old Style"/>
          <w:bCs/>
          <w:sz w:val="22"/>
          <w:szCs w:val="22"/>
        </w:rPr>
        <w:t xml:space="preserve">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14:paraId="646E1955" w14:textId="77777777" w:rsidR="006343CF" w:rsidRPr="008027C5" w:rsidRDefault="006343CF" w:rsidP="006343CF">
      <w:pPr>
        <w:tabs>
          <w:tab w:val="left" w:pos="851"/>
        </w:tabs>
        <w:rPr>
          <w:rFonts w:ascii="Bookman Old Style" w:hAnsi="Bookman Old Style"/>
          <w:bCs/>
          <w:sz w:val="22"/>
          <w:szCs w:val="22"/>
        </w:rPr>
      </w:pPr>
    </w:p>
    <w:p w14:paraId="6ECED0A8"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10.13.</w:t>
      </w:r>
      <w:r w:rsidRPr="008027C5">
        <w:rPr>
          <w:rFonts w:ascii="Bookman Old Style" w:hAnsi="Bookman Old Style"/>
          <w:bCs/>
          <w:sz w:val="22"/>
          <w:szCs w:val="22"/>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w:t>
      </w:r>
    </w:p>
    <w:p w14:paraId="0F27A3C3"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Cs/>
          <w:sz w:val="22"/>
          <w:szCs w:val="22"/>
        </w:rPr>
        <w:t xml:space="preserve">venha a ter conhecimento (ainda que suspeito), qualquer não cumprimento (ainda que suspeito) das disposições legais relativas à proteção de Dados Pessoais ou qualquer forma de tratamento inadequado ou ilícito, bem como adotar as </w:t>
      </w:r>
      <w:r w:rsidRPr="008027C5">
        <w:rPr>
          <w:rFonts w:ascii="Bookman Old Style" w:hAnsi="Bookman Old Style"/>
          <w:bCs/>
          <w:sz w:val="22"/>
          <w:szCs w:val="22"/>
        </w:rPr>
        <w:lastRenderedPageBreak/>
        <w:t>providências dispostas no art. 48 da Lei nº 13.709/2018 (LGPD), devendo a parte responsável, em até 10 (dez) dias corridos, tomar as medidas necessárias.</w:t>
      </w:r>
    </w:p>
    <w:p w14:paraId="7EC22483" w14:textId="77777777" w:rsidR="006343CF" w:rsidRPr="008027C5" w:rsidRDefault="006343CF" w:rsidP="006343CF">
      <w:pPr>
        <w:tabs>
          <w:tab w:val="left" w:pos="851"/>
        </w:tabs>
        <w:rPr>
          <w:rFonts w:ascii="Bookman Old Style" w:hAnsi="Bookman Old Style"/>
          <w:bCs/>
          <w:sz w:val="22"/>
          <w:szCs w:val="22"/>
        </w:rPr>
      </w:pPr>
    </w:p>
    <w:p w14:paraId="78FFAA06"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10.14.</w:t>
      </w:r>
      <w:r w:rsidRPr="008027C5">
        <w:rPr>
          <w:rFonts w:ascii="Bookman Old Style" w:hAnsi="Bookman Old Style"/>
          <w:bCs/>
          <w:sz w:val="22"/>
          <w:szCs w:val="22"/>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32AB2E0" w14:textId="77777777" w:rsidR="006343CF" w:rsidRPr="008027C5" w:rsidRDefault="006343CF" w:rsidP="006343CF">
      <w:pPr>
        <w:tabs>
          <w:tab w:val="left" w:pos="851"/>
        </w:tabs>
        <w:rPr>
          <w:rFonts w:ascii="Bookman Old Style" w:hAnsi="Bookman Old Style"/>
          <w:bCs/>
          <w:sz w:val="22"/>
          <w:szCs w:val="22"/>
        </w:rPr>
      </w:pPr>
    </w:p>
    <w:p w14:paraId="181CF73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10.15.</w:t>
      </w:r>
      <w:r w:rsidRPr="008027C5">
        <w:rPr>
          <w:rFonts w:ascii="Bookman Old Style" w:hAnsi="Bookman Old Style"/>
          <w:bCs/>
          <w:sz w:val="22"/>
          <w:szCs w:val="22"/>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14:paraId="2A45E463"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10.15.1. </w:t>
      </w:r>
      <w:r w:rsidRPr="008027C5">
        <w:rPr>
          <w:rFonts w:ascii="Bookman Old Style" w:hAnsi="Bookman Old Style"/>
          <w:bCs/>
          <w:sz w:val="22"/>
          <w:szCs w:val="22"/>
        </w:rPr>
        <w:t>Ainda que encerrada vigência deste instrumento, os deveres previstos nas presentes cláusulas devem ser observados pelas partes, por prazo indeterminado, sob pena de responsabilização.</w:t>
      </w:r>
    </w:p>
    <w:p w14:paraId="565772CB" w14:textId="77777777" w:rsidR="006343CF" w:rsidRPr="008027C5" w:rsidRDefault="006343CF" w:rsidP="006343CF">
      <w:pPr>
        <w:tabs>
          <w:tab w:val="left" w:pos="851"/>
        </w:tabs>
        <w:rPr>
          <w:rFonts w:ascii="Bookman Old Style" w:hAnsi="Bookman Old Style"/>
          <w:bCs/>
          <w:sz w:val="22"/>
          <w:szCs w:val="22"/>
        </w:rPr>
      </w:pPr>
    </w:p>
    <w:p w14:paraId="73DBC4DD"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10.16.</w:t>
      </w:r>
      <w:r w:rsidRPr="008027C5">
        <w:rPr>
          <w:rFonts w:ascii="Bookman Old Style" w:hAnsi="Bookman Old Style"/>
          <w:bCs/>
          <w:sz w:val="22"/>
          <w:szCs w:val="22"/>
        </w:rPr>
        <w:t xml:space="preserve"> Eventuais responsabilidades das partes, serão apuradas conforme estabelecido neste contrato e também de acordo com o que dispõe a Seção III, Capítulo VI da Lei nº 13.709/</w:t>
      </w:r>
      <w:r w:rsidRPr="00D6455F">
        <w:rPr>
          <w:rFonts w:ascii="Bookman Old Style" w:hAnsi="Bookman Old Style"/>
          <w:bCs/>
          <w:sz w:val="22"/>
          <w:szCs w:val="22"/>
        </w:rPr>
        <w:t>2018 (LGPD).</w:t>
      </w:r>
    </w:p>
    <w:p w14:paraId="511C3A6F" w14:textId="77777777" w:rsidR="006343CF" w:rsidRPr="008027C5" w:rsidRDefault="006343CF" w:rsidP="006343CF">
      <w:pPr>
        <w:tabs>
          <w:tab w:val="left" w:pos="851"/>
        </w:tabs>
        <w:rPr>
          <w:rFonts w:ascii="Bookman Old Style" w:hAnsi="Bookman Old Style"/>
          <w:bCs/>
          <w:sz w:val="22"/>
          <w:szCs w:val="22"/>
        </w:rPr>
      </w:pPr>
    </w:p>
    <w:p w14:paraId="42FAA0B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10.16.1.</w:t>
      </w:r>
      <w:r w:rsidRPr="008027C5">
        <w:rPr>
          <w:rFonts w:ascii="Bookman Old Style" w:hAnsi="Bookman Old Style"/>
          <w:bCs/>
          <w:sz w:val="22"/>
          <w:szCs w:val="22"/>
        </w:rPr>
        <w:t xml:space="preserve">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14:paraId="23F592DC" w14:textId="77777777" w:rsidR="006343CF" w:rsidRPr="008027C5" w:rsidRDefault="006343CF" w:rsidP="006343CF">
      <w:pPr>
        <w:tabs>
          <w:tab w:val="left" w:pos="851"/>
        </w:tabs>
        <w:rPr>
          <w:rFonts w:ascii="Bookman Old Style" w:hAnsi="Bookman Old Style"/>
          <w:bCs/>
          <w:sz w:val="22"/>
          <w:szCs w:val="22"/>
        </w:rPr>
      </w:pPr>
    </w:p>
    <w:p w14:paraId="1F0FC2BD" w14:textId="77777777" w:rsidR="006343CF" w:rsidRPr="008027C5" w:rsidRDefault="006343CF" w:rsidP="006343CF">
      <w:pPr>
        <w:tabs>
          <w:tab w:val="left" w:pos="851"/>
        </w:tabs>
        <w:rPr>
          <w:rFonts w:ascii="Bookman Old Style" w:hAnsi="Bookman Old Style"/>
          <w:b/>
          <w:sz w:val="22"/>
          <w:szCs w:val="22"/>
        </w:rPr>
      </w:pPr>
      <w:r w:rsidRPr="008027C5">
        <w:rPr>
          <w:rFonts w:ascii="Bookman Old Style" w:hAnsi="Bookman Old Style"/>
          <w:b/>
          <w:sz w:val="22"/>
          <w:szCs w:val="22"/>
        </w:rPr>
        <w:t>CLÁUSULA DÉCIMA PRIMEIRA - DAS DISPOSIÇÕES GERAIS E FINAIS</w:t>
      </w:r>
    </w:p>
    <w:p w14:paraId="3AAE84B5"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11.1. </w:t>
      </w:r>
      <w:r w:rsidRPr="008027C5">
        <w:rPr>
          <w:rFonts w:ascii="Bookman Old Style" w:hAnsi="Bookman Old Style"/>
          <w:bCs/>
          <w:sz w:val="22"/>
          <w:szCs w:val="22"/>
        </w:rPr>
        <w:t>Nenhuma modificação poderá ser introduzida no objeto deste contrato sem o consentimento prévio do MUNICÍPIO, mediante acordo escrito, obedecido os limites legais permitidos.</w:t>
      </w:r>
    </w:p>
    <w:p w14:paraId="5425E87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 xml:space="preserve">11.2. </w:t>
      </w:r>
      <w:r w:rsidRPr="008027C5">
        <w:rPr>
          <w:rFonts w:ascii="Bookman Old Style" w:hAnsi="Bookman Old Style"/>
          <w:bCs/>
          <w:sz w:val="22"/>
          <w:szCs w:val="22"/>
        </w:rPr>
        <w:t>Quaisquer comunicações entre as partes com relação a assuntos relacionados a este contrato serão formalizadas por escrito, em duas vias, uma das quais visadas pelo destinatário, o que constituirá prova de sua efetiva entrega.</w:t>
      </w:r>
    </w:p>
    <w:p w14:paraId="4D553AAF"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11.3.</w:t>
      </w:r>
      <w:r w:rsidRPr="008027C5">
        <w:rPr>
          <w:rFonts w:ascii="Bookman Old Style" w:hAnsi="Bookman Old Style"/>
          <w:bCs/>
          <w:sz w:val="22"/>
          <w:szCs w:val="22"/>
        </w:rPr>
        <w:t xml:space="preserve"> A fiscalização aludida neste Contrato, não implicará qualquer responsabilidade executiva por parte do MUNICÍPIO, nem exoneração da CONTRATADA no cumprimento de qualquer responsabilidade aqui assumidas.</w:t>
      </w:r>
    </w:p>
    <w:p w14:paraId="59B930A7"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11.4.</w:t>
      </w:r>
      <w:r w:rsidRPr="008027C5">
        <w:rPr>
          <w:rFonts w:ascii="Bookman Old Style" w:hAnsi="Bookman Old Style"/>
          <w:bCs/>
          <w:sz w:val="22"/>
          <w:szCs w:val="22"/>
        </w:rPr>
        <w:t xml:space="preserve"> Os casos omissos a este Contrato, reger-se-ão pela legislação pertinente a matéria a Lei nº 14.133/2021 e alterações posteriores.</w:t>
      </w:r>
    </w:p>
    <w:p w14:paraId="308C51C8"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11.5.</w:t>
      </w:r>
      <w:r w:rsidRPr="008027C5">
        <w:rPr>
          <w:rFonts w:ascii="Bookman Old Style" w:hAnsi="Bookman Old Style"/>
          <w:bCs/>
          <w:sz w:val="22"/>
          <w:szCs w:val="22"/>
        </w:rPr>
        <w:t xml:space="preserve"> Ficam fazendo parte integrante do presente, independentemente de transcrição as condições fixadas no Edital de Concorrência Presencial n</w:t>
      </w:r>
      <w:r w:rsidRPr="008027C5">
        <w:rPr>
          <w:rFonts w:ascii="Bookman Old Style" w:hAnsi="Bookman Old Style"/>
          <w:bCs/>
          <w:sz w:val="22"/>
          <w:szCs w:val="22"/>
          <w:vertAlign w:val="superscript"/>
        </w:rPr>
        <w:t>o</w:t>
      </w:r>
      <w:r w:rsidRPr="008027C5">
        <w:rPr>
          <w:rFonts w:ascii="Bookman Old Style" w:hAnsi="Bookman Old Style"/>
          <w:bCs/>
          <w:sz w:val="22"/>
          <w:szCs w:val="22"/>
        </w:rPr>
        <w:t xml:space="preserve"> 01/2024.</w:t>
      </w:r>
    </w:p>
    <w:p w14:paraId="122A3AB4"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lastRenderedPageBreak/>
        <w:t>11.6.</w:t>
      </w:r>
      <w:r w:rsidRPr="008027C5">
        <w:rPr>
          <w:rFonts w:ascii="Bookman Old Style" w:hAnsi="Bookman Old Style"/>
          <w:bCs/>
          <w:sz w:val="22"/>
          <w:szCs w:val="22"/>
        </w:rPr>
        <w:t xml:space="preserve"> O presente será juntado nos autos do processo administrativo específico, bem como no mesmo, serão registrados todas as ocorrências e decisões administrativas.</w:t>
      </w:r>
    </w:p>
    <w:p w14:paraId="791AC515"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11.7.</w:t>
      </w:r>
      <w:r w:rsidRPr="008027C5">
        <w:rPr>
          <w:rFonts w:ascii="Bookman Old Style" w:hAnsi="Bookman Old Style"/>
          <w:bCs/>
          <w:sz w:val="22"/>
          <w:szCs w:val="22"/>
        </w:rPr>
        <w:t xml:space="preserve"> O recebimento provisório ou definitivo não exclui a responsabilidade civil pela solidez e segurança da obra ou do serviço, nem ético-profissional pela perfeita execução do contrato, dentro dos limites estabelecidos pela Lei.</w:t>
      </w:r>
    </w:p>
    <w:p w14:paraId="1307B197"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11.8.</w:t>
      </w:r>
      <w:r w:rsidRPr="008027C5">
        <w:rPr>
          <w:rFonts w:ascii="Bookman Old Style" w:hAnsi="Bookman Old Style"/>
          <w:bCs/>
          <w:sz w:val="22"/>
          <w:szCs w:val="22"/>
        </w:rPr>
        <w:t xml:space="preserve"> O MUNICÍPIO rejeitará, no todo ou em parte, obra, serviço ou fornecimento executado em desacordo com o contrato. </w:t>
      </w:r>
    </w:p>
    <w:p w14:paraId="2934A42E" w14:textId="77777777" w:rsidR="006343CF" w:rsidRPr="008027C5" w:rsidRDefault="006343CF" w:rsidP="006343CF">
      <w:pPr>
        <w:tabs>
          <w:tab w:val="left" w:pos="851"/>
        </w:tabs>
        <w:rPr>
          <w:rFonts w:ascii="Bookman Old Style" w:hAnsi="Bookman Old Style"/>
          <w:bCs/>
          <w:sz w:val="22"/>
          <w:szCs w:val="22"/>
        </w:rPr>
      </w:pPr>
      <w:r w:rsidRPr="008027C5">
        <w:rPr>
          <w:rFonts w:ascii="Bookman Old Style" w:hAnsi="Bookman Old Style"/>
          <w:b/>
          <w:sz w:val="22"/>
          <w:szCs w:val="22"/>
        </w:rPr>
        <w:t>11.9.</w:t>
      </w:r>
      <w:r w:rsidRPr="008027C5">
        <w:rPr>
          <w:rFonts w:ascii="Bookman Old Style" w:hAnsi="Bookman Old Style"/>
          <w:bCs/>
          <w:sz w:val="22"/>
          <w:szCs w:val="22"/>
        </w:rPr>
        <w:t xml:space="preserve"> Os casos de má qualidade ou defeito de produtos ou serviços serão acusados e regulados pelo disposto na Lei nº 8.078, de 11/09/90.</w:t>
      </w:r>
    </w:p>
    <w:p w14:paraId="638B46A2" w14:textId="77777777" w:rsidR="006343CF" w:rsidRPr="00D6455F" w:rsidRDefault="006343CF" w:rsidP="006343CF">
      <w:pPr>
        <w:rPr>
          <w:rFonts w:ascii="Bookman Old Style" w:hAnsi="Bookman Old Style"/>
          <w:bCs/>
          <w:sz w:val="22"/>
          <w:szCs w:val="22"/>
        </w:rPr>
      </w:pPr>
      <w:r w:rsidRPr="008027C5">
        <w:rPr>
          <w:rFonts w:ascii="Bookman Old Style" w:hAnsi="Bookman Old Style"/>
          <w:b/>
          <w:sz w:val="22"/>
          <w:szCs w:val="22"/>
        </w:rPr>
        <w:t>11.10.</w:t>
      </w:r>
      <w:r w:rsidRPr="008027C5">
        <w:rPr>
          <w:rFonts w:ascii="Bookman Old Style" w:hAnsi="Bookman Old Style"/>
          <w:bCs/>
          <w:sz w:val="22"/>
          <w:szCs w:val="22"/>
        </w:rPr>
        <w:t xml:space="preserve"> A afirmação falsa ou enganosa, omissão sobre a natureza, característica, qualidade, quantidade, segurança, desempenho, durabilidade, preço ou garantia dos produtos ou serviços, tipificarão crime conforme o disposto no art. 18 e as do art. 66, da </w:t>
      </w:r>
      <w:r w:rsidRPr="00D6455F">
        <w:rPr>
          <w:rFonts w:ascii="Bookman Old Style" w:hAnsi="Bookman Old Style"/>
          <w:bCs/>
          <w:sz w:val="22"/>
          <w:szCs w:val="22"/>
        </w:rPr>
        <w:t xml:space="preserve">Lei nº 8.078/90. </w:t>
      </w:r>
    </w:p>
    <w:p w14:paraId="7121B174" w14:textId="77777777" w:rsidR="006343CF" w:rsidRPr="00D6455F" w:rsidRDefault="006343CF" w:rsidP="006343CF">
      <w:pPr>
        <w:tabs>
          <w:tab w:val="left" w:pos="851"/>
        </w:tabs>
        <w:rPr>
          <w:rFonts w:ascii="Bookman Old Style" w:hAnsi="Bookman Old Style"/>
          <w:bCs/>
          <w:sz w:val="22"/>
          <w:szCs w:val="22"/>
        </w:rPr>
      </w:pPr>
      <w:r w:rsidRPr="00D6455F">
        <w:rPr>
          <w:rFonts w:ascii="Bookman Old Style" w:hAnsi="Bookman Old Style"/>
          <w:b/>
          <w:sz w:val="22"/>
          <w:szCs w:val="22"/>
        </w:rPr>
        <w:t>11.11</w:t>
      </w:r>
      <w:r w:rsidRPr="00D6455F">
        <w:rPr>
          <w:rFonts w:ascii="Bookman Old Style" w:hAnsi="Bookman Old Style"/>
          <w:bCs/>
          <w:sz w:val="22"/>
          <w:szCs w:val="22"/>
        </w:rPr>
        <w:t xml:space="preserve">. Ficam designados como Gestor do Contrato o servidor Cristian Knorst e Fiscal do Contrato o servidor Augusto Diel Marschall. </w:t>
      </w:r>
    </w:p>
    <w:p w14:paraId="34A1B1F7" w14:textId="77777777" w:rsidR="006343CF" w:rsidRPr="00D6455F" w:rsidRDefault="006343CF" w:rsidP="006343CF">
      <w:pPr>
        <w:tabs>
          <w:tab w:val="left" w:pos="851"/>
        </w:tabs>
        <w:rPr>
          <w:rFonts w:ascii="Bookman Old Style" w:hAnsi="Bookman Old Style"/>
          <w:bCs/>
          <w:sz w:val="22"/>
          <w:szCs w:val="22"/>
        </w:rPr>
      </w:pPr>
    </w:p>
    <w:p w14:paraId="3A353044" w14:textId="77777777" w:rsidR="006343CF" w:rsidRPr="00D6455F" w:rsidRDefault="006343CF" w:rsidP="006343CF">
      <w:pPr>
        <w:pStyle w:val="Recuodecorpodetexto"/>
        <w:spacing w:after="0"/>
        <w:ind w:left="0"/>
        <w:rPr>
          <w:rFonts w:ascii="Bookman Old Style" w:hAnsi="Bookman Old Style"/>
          <w:bCs/>
          <w:sz w:val="22"/>
          <w:szCs w:val="22"/>
        </w:rPr>
      </w:pPr>
      <w:r w:rsidRPr="00D6455F">
        <w:rPr>
          <w:rFonts w:ascii="Bookman Old Style" w:hAnsi="Bookman Old Style"/>
          <w:bCs/>
          <w:sz w:val="22"/>
          <w:szCs w:val="22"/>
        </w:rPr>
        <w:t>E, por estarem assim justos e acordes, firmam o presente juntamente em duas vias de igual teor e forma, sem emendas ou rasuras, para que produza os seus jurídicos e legais efeitos.</w:t>
      </w:r>
    </w:p>
    <w:p w14:paraId="25896AE2" w14:textId="77777777" w:rsidR="006343CF" w:rsidRPr="00D6455F" w:rsidRDefault="006343CF" w:rsidP="006343CF">
      <w:pPr>
        <w:pStyle w:val="Recuodecorpodetexto"/>
        <w:ind w:left="0"/>
        <w:jc w:val="right"/>
        <w:rPr>
          <w:rFonts w:ascii="Bookman Old Style" w:hAnsi="Bookman Old Style"/>
          <w:sz w:val="22"/>
          <w:szCs w:val="22"/>
        </w:rPr>
      </w:pPr>
      <w:r w:rsidRPr="00D6455F">
        <w:rPr>
          <w:rFonts w:ascii="Bookman Old Style" w:hAnsi="Bookman Old Style"/>
          <w:sz w:val="22"/>
          <w:szCs w:val="22"/>
        </w:rPr>
        <w:t>Cunhataí/SC, em ________ de ___________ 2024.</w:t>
      </w:r>
    </w:p>
    <w:p w14:paraId="23D63333" w14:textId="77777777" w:rsidR="006343CF" w:rsidRPr="00D6455F" w:rsidRDefault="006343CF" w:rsidP="006343CF">
      <w:pPr>
        <w:pStyle w:val="Ttulo3"/>
        <w:jc w:val="both"/>
        <w:rPr>
          <w:rFonts w:ascii="Bookman Old Style" w:hAnsi="Bookman Old Style"/>
          <w:sz w:val="22"/>
          <w:szCs w:val="22"/>
        </w:rPr>
      </w:pPr>
    </w:p>
    <w:p w14:paraId="6B76EFDC" w14:textId="77777777" w:rsidR="006343CF" w:rsidRPr="00D6455F" w:rsidRDefault="006343CF" w:rsidP="006343CF">
      <w:pPr>
        <w:pStyle w:val="Ttulo3"/>
        <w:rPr>
          <w:rFonts w:ascii="Bookman Old Style" w:hAnsi="Bookman Old Style"/>
          <w:sz w:val="22"/>
          <w:szCs w:val="22"/>
        </w:rPr>
      </w:pPr>
      <w:bookmarkStart w:id="22" w:name="_Hlk154560223"/>
      <w:r w:rsidRPr="00D6455F">
        <w:rPr>
          <w:rFonts w:ascii="Bookman Old Style" w:hAnsi="Bookman Old Style"/>
          <w:sz w:val="22"/>
          <w:szCs w:val="22"/>
        </w:rPr>
        <w:t>_________________________________________</w:t>
      </w:r>
    </w:p>
    <w:p w14:paraId="4CDCBDF0" w14:textId="77777777" w:rsidR="006343CF" w:rsidRPr="00D6455F" w:rsidRDefault="006343CF" w:rsidP="006343CF">
      <w:pPr>
        <w:pStyle w:val="Ttulo3"/>
        <w:rPr>
          <w:rFonts w:ascii="Bookman Old Style" w:hAnsi="Bookman Old Style"/>
          <w:b/>
          <w:bCs/>
          <w:sz w:val="22"/>
          <w:szCs w:val="22"/>
        </w:rPr>
      </w:pPr>
      <w:r w:rsidRPr="00D6455F">
        <w:rPr>
          <w:rFonts w:ascii="Bookman Old Style" w:hAnsi="Bookman Old Style"/>
          <w:b/>
          <w:bCs/>
          <w:sz w:val="22"/>
          <w:szCs w:val="22"/>
        </w:rPr>
        <w:t>LUCIANO FRANZ</w:t>
      </w:r>
    </w:p>
    <w:p w14:paraId="4B6F7322" w14:textId="77777777" w:rsidR="006343CF" w:rsidRPr="00DF490E" w:rsidRDefault="006343CF" w:rsidP="006343CF">
      <w:pPr>
        <w:jc w:val="center"/>
        <w:rPr>
          <w:rFonts w:ascii="Bookman Old Style" w:hAnsi="Bookman Old Style"/>
          <w:sz w:val="22"/>
          <w:szCs w:val="22"/>
        </w:rPr>
      </w:pPr>
      <w:r w:rsidRPr="008027C5">
        <w:rPr>
          <w:rFonts w:ascii="Bookman Old Style" w:hAnsi="Bookman Old Style"/>
          <w:sz w:val="22"/>
          <w:szCs w:val="22"/>
        </w:rPr>
        <w:t xml:space="preserve">Prefeito Municipal de Cunhataí </w:t>
      </w:r>
      <w:bookmarkEnd w:id="22"/>
    </w:p>
    <w:p w14:paraId="51ADE678" w14:textId="77777777" w:rsidR="0099483F" w:rsidRPr="0099483F" w:rsidRDefault="0099483F" w:rsidP="006343CF">
      <w:pPr>
        <w:pStyle w:val="TextosemFormatao"/>
        <w:contextualSpacing/>
        <w:rPr>
          <w:rFonts w:ascii="Bookman Old Style" w:hAnsi="Bookman Old Style"/>
          <w:bCs/>
          <w:sz w:val="22"/>
          <w:szCs w:val="22"/>
        </w:rPr>
      </w:pPr>
    </w:p>
    <w:sectPr w:rsidR="0099483F" w:rsidRPr="0099483F" w:rsidSect="00506DB0">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972A" w14:textId="77777777" w:rsidR="00837034" w:rsidRDefault="00837034" w:rsidP="00F93201">
      <w:r>
        <w:separator/>
      </w:r>
    </w:p>
  </w:endnote>
  <w:endnote w:type="continuationSeparator" w:id="0">
    <w:p w14:paraId="22BFA49A" w14:textId="77777777" w:rsidR="00837034" w:rsidRDefault="00837034" w:rsidP="00F9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8E9E" w14:textId="77777777" w:rsidR="00094B31" w:rsidRDefault="00094B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4C69FBF8" w14:textId="77777777" w:rsidR="00094B31" w:rsidRDefault="00094B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426439"/>
      <w:docPartObj>
        <w:docPartGallery w:val="Page Numbers (Bottom of Page)"/>
        <w:docPartUnique/>
      </w:docPartObj>
    </w:sdtPr>
    <w:sdtContent>
      <w:p w14:paraId="32BBB671" w14:textId="150FB79B" w:rsidR="004500B2" w:rsidRDefault="009D12C0">
        <w:pPr>
          <w:pStyle w:val="Rodap"/>
          <w:jc w:val="center"/>
        </w:pPr>
        <w:r>
          <w:t xml:space="preserve">Página </w:t>
        </w:r>
        <w:r w:rsidR="004500B2">
          <w:fldChar w:fldCharType="begin"/>
        </w:r>
        <w:r w:rsidR="004500B2">
          <w:instrText>PAGE   \* MERGEFORMAT</w:instrText>
        </w:r>
        <w:r w:rsidR="004500B2">
          <w:fldChar w:fldCharType="separate"/>
        </w:r>
        <w:r w:rsidR="004500B2">
          <w:t>2</w:t>
        </w:r>
        <w:r w:rsidR="004500B2">
          <w:fldChar w:fldCharType="end"/>
        </w:r>
        <w:r>
          <w:t xml:space="preserve"> de 78</w:t>
        </w:r>
      </w:p>
      <w:p w14:paraId="394038BF" w14:textId="77777777" w:rsidR="004500B2" w:rsidRPr="00562145" w:rsidRDefault="004500B2" w:rsidP="004500B2">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6FCDBEF1" w14:textId="77777777" w:rsidR="004500B2" w:rsidRPr="00562145" w:rsidRDefault="00000000" w:rsidP="004500B2">
        <w:pPr>
          <w:pStyle w:val="Rodap"/>
          <w:jc w:val="center"/>
          <w:rPr>
            <w:rFonts w:ascii="Arial" w:hAnsi="Arial" w:cs="Arial"/>
            <w:sz w:val="18"/>
            <w:szCs w:val="18"/>
          </w:rPr>
        </w:pPr>
        <w:hyperlink r:id="rId1" w:history="1">
          <w:r w:rsidR="004500B2" w:rsidRPr="00DD3D94">
            <w:rPr>
              <w:rStyle w:val="Hyperlink"/>
              <w:rFonts w:ascii="Arial" w:hAnsi="Arial" w:cs="Arial"/>
              <w:sz w:val="18"/>
              <w:szCs w:val="18"/>
            </w:rPr>
            <w:t>www.cunhatai.sc.gov.br</w:t>
          </w:r>
        </w:hyperlink>
        <w:r w:rsidR="004500B2" w:rsidRPr="00562145">
          <w:rPr>
            <w:rFonts w:ascii="Arial" w:hAnsi="Arial" w:cs="Arial"/>
            <w:sz w:val="18"/>
            <w:szCs w:val="18"/>
          </w:rPr>
          <w:t xml:space="preserve"> - e-mail: </w:t>
        </w:r>
        <w:hyperlink r:id="rId2" w:history="1">
          <w:r w:rsidR="004500B2" w:rsidRPr="002B55B7">
            <w:rPr>
              <w:rStyle w:val="Hyperlink"/>
              <w:rFonts w:ascii="Arial" w:hAnsi="Arial" w:cs="Arial"/>
              <w:sz w:val="18"/>
              <w:szCs w:val="18"/>
            </w:rPr>
            <w:t>licita@cunhatai.sc.gov.br</w:t>
          </w:r>
        </w:hyperlink>
      </w:p>
      <w:p w14:paraId="43230F4C" w14:textId="77777777" w:rsidR="004500B2" w:rsidRPr="00562145" w:rsidRDefault="004500B2" w:rsidP="004500B2">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3AEBA4ED" w14:textId="7FB08A6F" w:rsidR="004500B2" w:rsidRDefault="00000000">
        <w:pPr>
          <w:pStyle w:val="Rodap"/>
          <w:jc w:val="center"/>
        </w:pPr>
      </w:p>
    </w:sdtContent>
  </w:sdt>
  <w:p w14:paraId="542BC817" w14:textId="77777777" w:rsidR="00094B31" w:rsidRDefault="00094B31" w:rsidP="004331B6">
    <w:pPr>
      <w:pStyle w:val="Rodap"/>
      <w:tabs>
        <w:tab w:val="right" w:pos="8222"/>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ACF0" w14:textId="77777777" w:rsidR="00094B31" w:rsidRDefault="00094B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5253858" w14:textId="77777777" w:rsidR="00094B31" w:rsidRDefault="00094B3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08B3" w14:textId="77777777" w:rsidR="00094B31" w:rsidRPr="00562145" w:rsidRDefault="00094B31" w:rsidP="002A074F">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06997C85" w14:textId="77777777" w:rsidR="00094B31" w:rsidRPr="00562145" w:rsidRDefault="00000000" w:rsidP="002A074F">
    <w:pPr>
      <w:pStyle w:val="Rodap"/>
      <w:jc w:val="center"/>
      <w:rPr>
        <w:rFonts w:ascii="Arial" w:hAnsi="Arial" w:cs="Arial"/>
        <w:sz w:val="18"/>
        <w:szCs w:val="18"/>
      </w:rPr>
    </w:pPr>
    <w:hyperlink r:id="rId1" w:history="1">
      <w:r w:rsidR="00094B31" w:rsidRPr="00DD3D94">
        <w:rPr>
          <w:rStyle w:val="Hyperlink"/>
          <w:rFonts w:ascii="Arial" w:hAnsi="Arial" w:cs="Arial"/>
          <w:sz w:val="18"/>
          <w:szCs w:val="18"/>
        </w:rPr>
        <w:t>www.cunhatai.sc.gov.br</w:t>
      </w:r>
    </w:hyperlink>
    <w:r w:rsidR="00094B31" w:rsidRPr="00562145">
      <w:rPr>
        <w:rFonts w:ascii="Arial" w:hAnsi="Arial" w:cs="Arial"/>
        <w:sz w:val="18"/>
        <w:szCs w:val="18"/>
      </w:rPr>
      <w:t xml:space="preserve"> - e-mail: </w:t>
    </w:r>
    <w:hyperlink r:id="rId2" w:history="1">
      <w:r w:rsidR="00094B31" w:rsidRPr="002B55B7">
        <w:rPr>
          <w:rStyle w:val="Hyperlink"/>
          <w:rFonts w:ascii="Arial" w:hAnsi="Arial" w:cs="Arial"/>
          <w:sz w:val="18"/>
          <w:szCs w:val="18"/>
        </w:rPr>
        <w:t>licita@cunhatai.sc.gov.br</w:t>
      </w:r>
    </w:hyperlink>
  </w:p>
  <w:p w14:paraId="494AA45A" w14:textId="77777777" w:rsidR="00094B31" w:rsidRPr="00562145" w:rsidRDefault="00094B31" w:rsidP="002A074F">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4F8FE6B6" w14:textId="77777777" w:rsidR="00094B31" w:rsidRDefault="00094B31" w:rsidP="004331B6">
    <w:pPr>
      <w:pStyle w:val="Rodap"/>
      <w:tabs>
        <w:tab w:val="right" w:pos="8222"/>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957" w14:textId="77777777" w:rsidR="007B34E2" w:rsidRDefault="007B34E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17184AF6" w14:textId="77777777" w:rsidR="007B34E2" w:rsidRDefault="007B34E2">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F752" w14:textId="5C375F4D" w:rsidR="009D12C0" w:rsidRPr="009D12C0" w:rsidRDefault="009D12C0" w:rsidP="009D12C0">
    <w:pPr>
      <w:pStyle w:val="Rodap"/>
      <w:jc w:val="center"/>
    </w:pPr>
    <w:r>
      <w:t xml:space="preserve">Página </w:t>
    </w:r>
    <w:r>
      <w:fldChar w:fldCharType="begin"/>
    </w:r>
    <w:r>
      <w:instrText>PAGE   \* MERGEFORMAT</w:instrText>
    </w:r>
    <w:r>
      <w:fldChar w:fldCharType="separate"/>
    </w:r>
    <w:r>
      <w:t>48</w:t>
    </w:r>
    <w:r>
      <w:fldChar w:fldCharType="end"/>
    </w:r>
    <w:r>
      <w:t xml:space="preserve"> de 78</w:t>
    </w:r>
  </w:p>
  <w:p w14:paraId="1EC9B411" w14:textId="3B8CF932" w:rsidR="007B34E2" w:rsidRPr="00562145" w:rsidRDefault="009D12C0" w:rsidP="009D12C0">
    <w:pPr>
      <w:pStyle w:val="Rodap"/>
      <w:tabs>
        <w:tab w:val="left" w:pos="3130"/>
        <w:tab w:val="center" w:pos="4419"/>
      </w:tabs>
      <w:rPr>
        <w:rFonts w:ascii="Arial" w:hAnsi="Arial" w:cs="Arial"/>
        <w:b/>
        <w:sz w:val="18"/>
        <w:szCs w:val="18"/>
      </w:rPr>
    </w:pPr>
    <w:r>
      <w:rPr>
        <w:rFonts w:ascii="Arial" w:hAnsi="Arial" w:cs="Arial"/>
        <w:b/>
        <w:sz w:val="18"/>
        <w:szCs w:val="18"/>
      </w:rPr>
      <w:tab/>
    </w:r>
    <w:r>
      <w:rPr>
        <w:rFonts w:ascii="Arial" w:hAnsi="Arial" w:cs="Arial"/>
        <w:b/>
        <w:sz w:val="18"/>
        <w:szCs w:val="18"/>
      </w:rPr>
      <w:tab/>
    </w:r>
    <w:r w:rsidR="007B34E2" w:rsidRPr="00562145">
      <w:rPr>
        <w:rFonts w:ascii="Arial" w:hAnsi="Arial" w:cs="Arial"/>
        <w:b/>
        <w:sz w:val="18"/>
        <w:szCs w:val="18"/>
      </w:rPr>
      <w:t>Tel./Fax (49</w:t>
    </w:r>
    <w:r w:rsidR="007B34E2">
      <w:rPr>
        <w:rFonts w:ascii="Arial" w:hAnsi="Arial" w:cs="Arial"/>
        <w:b/>
        <w:sz w:val="18"/>
        <w:szCs w:val="18"/>
      </w:rPr>
      <w:t>3338.0010)</w:t>
    </w:r>
  </w:p>
  <w:p w14:paraId="3B0DA154" w14:textId="77777777" w:rsidR="007B34E2" w:rsidRPr="00562145" w:rsidRDefault="00000000" w:rsidP="002A074F">
    <w:pPr>
      <w:pStyle w:val="Rodap"/>
      <w:jc w:val="center"/>
      <w:rPr>
        <w:rFonts w:ascii="Arial" w:hAnsi="Arial" w:cs="Arial"/>
        <w:sz w:val="18"/>
        <w:szCs w:val="18"/>
      </w:rPr>
    </w:pPr>
    <w:hyperlink r:id="rId1" w:history="1">
      <w:r w:rsidR="007B34E2" w:rsidRPr="00DD3D94">
        <w:rPr>
          <w:rStyle w:val="Hyperlink"/>
          <w:rFonts w:ascii="Arial" w:hAnsi="Arial" w:cs="Arial"/>
          <w:sz w:val="18"/>
          <w:szCs w:val="18"/>
        </w:rPr>
        <w:t>www.cunhatai.sc.gov.br</w:t>
      </w:r>
    </w:hyperlink>
    <w:r w:rsidR="007B34E2" w:rsidRPr="00562145">
      <w:rPr>
        <w:rFonts w:ascii="Arial" w:hAnsi="Arial" w:cs="Arial"/>
        <w:sz w:val="18"/>
        <w:szCs w:val="18"/>
      </w:rPr>
      <w:t xml:space="preserve"> - e-mail: </w:t>
    </w:r>
    <w:hyperlink r:id="rId2" w:history="1">
      <w:r w:rsidR="007B34E2" w:rsidRPr="002B55B7">
        <w:rPr>
          <w:rStyle w:val="Hyperlink"/>
          <w:rFonts w:ascii="Arial" w:hAnsi="Arial" w:cs="Arial"/>
          <w:sz w:val="18"/>
          <w:szCs w:val="18"/>
        </w:rPr>
        <w:t>licita@cunhatai.sc.gov.br</w:t>
      </w:r>
    </w:hyperlink>
  </w:p>
  <w:p w14:paraId="14F2F35A" w14:textId="77777777" w:rsidR="007B34E2" w:rsidRPr="00562145" w:rsidRDefault="007B34E2" w:rsidP="002A074F">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476E8362" w14:textId="77777777" w:rsidR="007B34E2" w:rsidRDefault="007B34E2" w:rsidP="004331B6">
    <w:pPr>
      <w:pStyle w:val="Rodap"/>
      <w:tabs>
        <w:tab w:val="right" w:pos="822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6FD9" w14:textId="77777777" w:rsidR="00837034" w:rsidRDefault="00837034" w:rsidP="00F93201">
      <w:r>
        <w:separator/>
      </w:r>
    </w:p>
  </w:footnote>
  <w:footnote w:type="continuationSeparator" w:id="0">
    <w:p w14:paraId="6A4AB785" w14:textId="77777777" w:rsidR="00837034" w:rsidRDefault="00837034" w:rsidP="00F9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094B31" w:rsidRPr="006E0AB1" w14:paraId="1949A7CE" w14:textId="77777777" w:rsidTr="00185630">
      <w:trPr>
        <w:trHeight w:val="1560"/>
      </w:trPr>
      <w:tc>
        <w:tcPr>
          <w:tcW w:w="2978" w:type="dxa"/>
          <w:vAlign w:val="center"/>
        </w:tcPr>
        <w:p w14:paraId="11773B6C" w14:textId="77777777" w:rsidR="00094B31" w:rsidRPr="006E0AB1" w:rsidRDefault="00CD7F59" w:rsidP="00185630">
          <w:pPr>
            <w:pStyle w:val="Cabealho"/>
            <w:jc w:val="center"/>
          </w:pPr>
          <w:r>
            <w:rPr>
              <w:noProof/>
            </w:rPr>
            <w:pict w14:anchorId="1A4CD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Descrição: CUNHATAÍ BRASÃO" style="width:74.25pt;height:75.75pt;visibility:visible">
                <v:imagedata r:id="rId1" o:title=""/>
              </v:shape>
            </w:pict>
          </w:r>
        </w:p>
      </w:tc>
      <w:tc>
        <w:tcPr>
          <w:tcW w:w="8646" w:type="dxa"/>
        </w:tcPr>
        <w:p w14:paraId="262F4DBE" w14:textId="77777777" w:rsidR="00094B31" w:rsidRPr="006E0AB1" w:rsidRDefault="00094B31" w:rsidP="00185630">
          <w:pPr>
            <w:pStyle w:val="Cabealho"/>
            <w:ind w:left="-567"/>
            <w:rPr>
              <w:sz w:val="28"/>
              <w:szCs w:val="28"/>
            </w:rPr>
          </w:pPr>
        </w:p>
        <w:p w14:paraId="7FC62BA4" w14:textId="77777777" w:rsidR="00094B31" w:rsidRPr="006E0AB1" w:rsidRDefault="00094B31" w:rsidP="00185630">
          <w:pPr>
            <w:pStyle w:val="Cabealho"/>
            <w:ind w:left="33"/>
            <w:rPr>
              <w:sz w:val="14"/>
              <w:szCs w:val="14"/>
            </w:rPr>
          </w:pPr>
        </w:p>
        <w:p w14:paraId="70852691" w14:textId="77777777" w:rsidR="00094B31" w:rsidRPr="005C7927" w:rsidRDefault="00094B31" w:rsidP="00185630">
          <w:pPr>
            <w:pStyle w:val="Cabealho"/>
            <w:ind w:left="33"/>
            <w:rPr>
              <w:rFonts w:ascii="Arial" w:hAnsi="Arial" w:cs="Arial"/>
              <w:sz w:val="28"/>
              <w:szCs w:val="28"/>
            </w:rPr>
          </w:pPr>
          <w:r w:rsidRPr="005C7927">
            <w:rPr>
              <w:rFonts w:ascii="Arial" w:hAnsi="Arial" w:cs="Arial"/>
              <w:sz w:val="28"/>
              <w:szCs w:val="28"/>
            </w:rPr>
            <w:t>Estado de Santa Catarina</w:t>
          </w:r>
        </w:p>
        <w:p w14:paraId="3F256969" w14:textId="77777777" w:rsidR="00094B31" w:rsidRPr="006E0AB1" w:rsidRDefault="00094B31" w:rsidP="00185630">
          <w:pPr>
            <w:pStyle w:val="Cabealho"/>
            <w:ind w:left="33"/>
            <w:rPr>
              <w:b/>
            </w:rPr>
          </w:pPr>
          <w:r w:rsidRPr="005C7927">
            <w:rPr>
              <w:rFonts w:ascii="Arial" w:hAnsi="Arial" w:cs="Arial"/>
              <w:b/>
              <w:sz w:val="28"/>
              <w:szCs w:val="28"/>
            </w:rPr>
            <w:t>MUNICÍPIO DE CUNHATAÍ</w:t>
          </w:r>
        </w:p>
      </w:tc>
    </w:tr>
  </w:tbl>
  <w:p w14:paraId="39B74854" w14:textId="77777777" w:rsidR="00094B31" w:rsidRDefault="00094B31" w:rsidP="004331B6">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094B31" w:rsidRPr="006E0AB1" w14:paraId="1CE04C0B" w14:textId="77777777" w:rsidTr="00185630">
      <w:trPr>
        <w:trHeight w:val="1560"/>
      </w:trPr>
      <w:tc>
        <w:tcPr>
          <w:tcW w:w="2978" w:type="dxa"/>
          <w:vAlign w:val="center"/>
        </w:tcPr>
        <w:p w14:paraId="09603BE2" w14:textId="77777777" w:rsidR="00094B31" w:rsidRPr="006E0AB1" w:rsidRDefault="00094B31" w:rsidP="00185630">
          <w:pPr>
            <w:pStyle w:val="Cabealho"/>
            <w:jc w:val="center"/>
          </w:pPr>
          <w:r w:rsidRPr="002F3D4E">
            <w:rPr>
              <w:noProof/>
            </w:rPr>
            <w:drawing>
              <wp:inline distT="0" distB="0" distL="0" distR="0" wp14:anchorId="3F2ABF04" wp14:editId="65EEDDEF">
                <wp:extent cx="970915" cy="956310"/>
                <wp:effectExtent l="0" t="0" r="635" b="0"/>
                <wp:docPr id="3" name="Imagem 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56310"/>
                        </a:xfrm>
                        <a:prstGeom prst="rect">
                          <a:avLst/>
                        </a:prstGeom>
                        <a:noFill/>
                        <a:ln>
                          <a:noFill/>
                        </a:ln>
                      </pic:spPr>
                    </pic:pic>
                  </a:graphicData>
                </a:graphic>
              </wp:inline>
            </w:drawing>
          </w:r>
        </w:p>
      </w:tc>
      <w:tc>
        <w:tcPr>
          <w:tcW w:w="8646" w:type="dxa"/>
        </w:tcPr>
        <w:p w14:paraId="4BE60CDD" w14:textId="77777777" w:rsidR="00094B31" w:rsidRPr="006E0AB1" w:rsidRDefault="00094B31" w:rsidP="00185630">
          <w:pPr>
            <w:pStyle w:val="Cabealho"/>
            <w:ind w:left="-567"/>
            <w:rPr>
              <w:sz w:val="28"/>
              <w:szCs w:val="28"/>
            </w:rPr>
          </w:pPr>
        </w:p>
        <w:p w14:paraId="53886A3A" w14:textId="77777777" w:rsidR="00094B31" w:rsidRPr="006E0AB1" w:rsidRDefault="00094B31" w:rsidP="00185630">
          <w:pPr>
            <w:pStyle w:val="Cabealho"/>
            <w:ind w:left="33"/>
            <w:rPr>
              <w:sz w:val="14"/>
              <w:szCs w:val="14"/>
            </w:rPr>
          </w:pPr>
        </w:p>
        <w:p w14:paraId="33601B26" w14:textId="77777777" w:rsidR="00094B31" w:rsidRPr="005C7927" w:rsidRDefault="00094B31" w:rsidP="00185630">
          <w:pPr>
            <w:pStyle w:val="Cabealho"/>
            <w:ind w:left="33"/>
            <w:rPr>
              <w:rFonts w:ascii="Arial" w:hAnsi="Arial" w:cs="Arial"/>
              <w:sz w:val="28"/>
              <w:szCs w:val="28"/>
            </w:rPr>
          </w:pPr>
          <w:r w:rsidRPr="005C7927">
            <w:rPr>
              <w:rFonts w:ascii="Arial" w:hAnsi="Arial" w:cs="Arial"/>
              <w:sz w:val="28"/>
              <w:szCs w:val="28"/>
            </w:rPr>
            <w:t>Estado de Santa Catarina</w:t>
          </w:r>
        </w:p>
        <w:p w14:paraId="08FE3FC0" w14:textId="77777777" w:rsidR="00094B31" w:rsidRPr="006E0AB1" w:rsidRDefault="00094B31" w:rsidP="00185630">
          <w:pPr>
            <w:pStyle w:val="Cabealho"/>
            <w:ind w:left="33"/>
            <w:rPr>
              <w:b/>
            </w:rPr>
          </w:pPr>
          <w:r w:rsidRPr="005C7927">
            <w:rPr>
              <w:rFonts w:ascii="Arial" w:hAnsi="Arial" w:cs="Arial"/>
              <w:b/>
              <w:sz w:val="28"/>
              <w:szCs w:val="28"/>
            </w:rPr>
            <w:t>MUNICÍPIO DE CUNHATAÍ</w:t>
          </w:r>
        </w:p>
      </w:tc>
    </w:tr>
  </w:tbl>
  <w:p w14:paraId="63D20AAD" w14:textId="77777777" w:rsidR="00094B31" w:rsidRDefault="00094B31" w:rsidP="004331B6">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7B34E2" w:rsidRPr="006E0AB1" w14:paraId="498FAB6C" w14:textId="77777777" w:rsidTr="00185630">
      <w:trPr>
        <w:trHeight w:val="1560"/>
      </w:trPr>
      <w:tc>
        <w:tcPr>
          <w:tcW w:w="2978" w:type="dxa"/>
          <w:vAlign w:val="center"/>
        </w:tcPr>
        <w:p w14:paraId="3A5ABE0B" w14:textId="09240287" w:rsidR="007B34E2" w:rsidRPr="006E0AB1" w:rsidRDefault="00094B31" w:rsidP="00185630">
          <w:pPr>
            <w:pStyle w:val="Cabealho"/>
            <w:jc w:val="center"/>
          </w:pPr>
          <w:r w:rsidRPr="002F3D4E">
            <w:rPr>
              <w:noProof/>
            </w:rPr>
            <w:drawing>
              <wp:inline distT="0" distB="0" distL="0" distR="0" wp14:anchorId="7CD2B445" wp14:editId="38D2C6DE">
                <wp:extent cx="970915" cy="956310"/>
                <wp:effectExtent l="0" t="0" r="635" b="0"/>
                <wp:docPr id="2" name="Imagem 2"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56310"/>
                        </a:xfrm>
                        <a:prstGeom prst="rect">
                          <a:avLst/>
                        </a:prstGeom>
                        <a:noFill/>
                        <a:ln>
                          <a:noFill/>
                        </a:ln>
                      </pic:spPr>
                    </pic:pic>
                  </a:graphicData>
                </a:graphic>
              </wp:inline>
            </w:drawing>
          </w:r>
        </w:p>
      </w:tc>
      <w:tc>
        <w:tcPr>
          <w:tcW w:w="8646" w:type="dxa"/>
        </w:tcPr>
        <w:p w14:paraId="463972F4" w14:textId="77777777" w:rsidR="007B34E2" w:rsidRPr="006E0AB1" w:rsidRDefault="007B34E2" w:rsidP="00185630">
          <w:pPr>
            <w:pStyle w:val="Cabealho"/>
            <w:ind w:left="-567"/>
            <w:rPr>
              <w:sz w:val="28"/>
              <w:szCs w:val="28"/>
            </w:rPr>
          </w:pPr>
        </w:p>
        <w:p w14:paraId="24FBD502" w14:textId="77777777" w:rsidR="007B34E2" w:rsidRPr="006E0AB1" w:rsidRDefault="007B34E2" w:rsidP="00185630">
          <w:pPr>
            <w:pStyle w:val="Cabealho"/>
            <w:ind w:left="33"/>
            <w:rPr>
              <w:sz w:val="14"/>
              <w:szCs w:val="14"/>
            </w:rPr>
          </w:pPr>
        </w:p>
        <w:p w14:paraId="6C276373" w14:textId="77777777" w:rsidR="007B34E2" w:rsidRPr="005C7927" w:rsidRDefault="007B34E2" w:rsidP="00185630">
          <w:pPr>
            <w:pStyle w:val="Cabealho"/>
            <w:ind w:left="33"/>
            <w:rPr>
              <w:rFonts w:ascii="Arial" w:hAnsi="Arial" w:cs="Arial"/>
              <w:sz w:val="28"/>
              <w:szCs w:val="28"/>
            </w:rPr>
          </w:pPr>
          <w:r w:rsidRPr="005C7927">
            <w:rPr>
              <w:rFonts w:ascii="Arial" w:hAnsi="Arial" w:cs="Arial"/>
              <w:sz w:val="28"/>
              <w:szCs w:val="28"/>
            </w:rPr>
            <w:t>Estado de Santa Catarina</w:t>
          </w:r>
        </w:p>
        <w:p w14:paraId="3E1F15AF" w14:textId="77777777" w:rsidR="007B34E2" w:rsidRPr="006E0AB1" w:rsidRDefault="007B34E2" w:rsidP="00185630">
          <w:pPr>
            <w:pStyle w:val="Cabealho"/>
            <w:ind w:left="33"/>
            <w:rPr>
              <w:b/>
            </w:rPr>
          </w:pPr>
          <w:r w:rsidRPr="005C7927">
            <w:rPr>
              <w:rFonts w:ascii="Arial" w:hAnsi="Arial" w:cs="Arial"/>
              <w:b/>
              <w:sz w:val="28"/>
              <w:szCs w:val="28"/>
            </w:rPr>
            <w:t>MUNICÍPIO DE CUNHATAÍ</w:t>
          </w:r>
        </w:p>
      </w:tc>
    </w:tr>
  </w:tbl>
  <w:p w14:paraId="27B027B3" w14:textId="77777777" w:rsidR="007B34E2" w:rsidRDefault="007B34E2" w:rsidP="004331B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E142B6E"/>
    <w:name w:val="WW8Num2"/>
    <w:lvl w:ilvl="0">
      <w:start w:val="1"/>
      <w:numFmt w:val="lowerLetter"/>
      <w:lvlText w:val="%1)"/>
      <w:lvlJc w:val="left"/>
      <w:pPr>
        <w:tabs>
          <w:tab w:val="num" w:pos="3399"/>
        </w:tabs>
      </w:pPr>
      <w:rPr>
        <w:b/>
        <w:bCs/>
      </w:rPr>
    </w:lvl>
  </w:abstractNum>
  <w:abstractNum w:abstractNumId="1" w15:restartNumberingAfterBreak="0">
    <w:nsid w:val="1301371D"/>
    <w:multiLevelType w:val="hybridMultilevel"/>
    <w:tmpl w:val="600C33F4"/>
    <w:lvl w:ilvl="0" w:tplc="6A22FFC8">
      <w:start w:val="1"/>
      <w:numFmt w:val="lowerLetter"/>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92274C7"/>
    <w:multiLevelType w:val="hybridMultilevel"/>
    <w:tmpl w:val="FFFFFFFF"/>
    <w:lvl w:ilvl="0" w:tplc="08EC820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E3B74C9"/>
    <w:multiLevelType w:val="hybridMultilevel"/>
    <w:tmpl w:val="FFFFFFFF"/>
    <w:lvl w:ilvl="0" w:tplc="811C8868">
      <w:start w:val="1"/>
      <w:numFmt w:val="lowerLetter"/>
      <w:lvlText w:val="%1)"/>
      <w:lvlJc w:val="left"/>
      <w:pPr>
        <w:ind w:left="720" w:hanging="360"/>
      </w:pPr>
      <w:rPr>
        <w:rFonts w:cs="Times New Roman"/>
        <w:b/>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E642AE9"/>
    <w:multiLevelType w:val="hybridMultilevel"/>
    <w:tmpl w:val="FFFFFFFF"/>
    <w:lvl w:ilvl="0" w:tplc="B91ABC5E">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20FC171F"/>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A46C69"/>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47E0D9D"/>
    <w:multiLevelType w:val="multilevel"/>
    <w:tmpl w:val="FE84D546"/>
    <w:lvl w:ilvl="0">
      <w:start w:val="15"/>
      <w:numFmt w:val="decimal"/>
      <w:lvlText w:val="%1."/>
      <w:lvlJc w:val="left"/>
      <w:pPr>
        <w:ind w:left="240" w:hanging="600"/>
      </w:pPr>
      <w:rPr>
        <w:rFonts w:hint="default"/>
      </w:rPr>
    </w:lvl>
    <w:lvl w:ilvl="1">
      <w:start w:val="7"/>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8" w15:restartNumberingAfterBreak="0">
    <w:nsid w:val="43C513C8"/>
    <w:multiLevelType w:val="hybridMultilevel"/>
    <w:tmpl w:val="FFFFFFFF"/>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466D00F4"/>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7821DB"/>
    <w:multiLevelType w:val="hybridMultilevel"/>
    <w:tmpl w:val="FFFFFFFF"/>
    <w:lvl w:ilvl="0" w:tplc="2DE648D4">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C2B4E02"/>
    <w:multiLevelType w:val="hybridMultilevel"/>
    <w:tmpl w:val="FFFFFFFF"/>
    <w:lvl w:ilvl="0" w:tplc="66F2C8C2">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5024380A"/>
    <w:multiLevelType w:val="hybridMultilevel"/>
    <w:tmpl w:val="FFFFFFFF"/>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081317B"/>
    <w:multiLevelType w:val="multilevel"/>
    <w:tmpl w:val="FFFFFFFF"/>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53F23467"/>
    <w:multiLevelType w:val="hybridMultilevel"/>
    <w:tmpl w:val="057815E2"/>
    <w:lvl w:ilvl="0" w:tplc="E546735E">
      <w:start w:val="1"/>
      <w:numFmt w:val="decimal"/>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5824C4"/>
    <w:multiLevelType w:val="hybridMultilevel"/>
    <w:tmpl w:val="69A8B256"/>
    <w:lvl w:ilvl="0" w:tplc="429244DA">
      <w:start w:val="1"/>
      <w:numFmt w:val="lowerLetter"/>
      <w:lvlText w:val="%1)"/>
      <w:lvlJc w:val="left"/>
      <w:pPr>
        <w:ind w:left="502" w:hanging="360"/>
      </w:pPr>
      <w:rPr>
        <w:rFonts w:hint="default"/>
        <w:b/>
        <w:bCs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5BE53856"/>
    <w:multiLevelType w:val="hybridMultilevel"/>
    <w:tmpl w:val="FFFFFFFF"/>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5FC556C7"/>
    <w:multiLevelType w:val="hybridMultilevel"/>
    <w:tmpl w:val="FFFFFFFF"/>
    <w:lvl w:ilvl="0" w:tplc="F606E9B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657201ED"/>
    <w:multiLevelType w:val="hybridMultilevel"/>
    <w:tmpl w:val="FFFFFFFF"/>
    <w:lvl w:ilvl="0" w:tplc="7C94CC22">
      <w:start w:val="1"/>
      <w:numFmt w:val="lowerLetter"/>
      <w:lvlText w:val="%1)"/>
      <w:lvlJc w:val="left"/>
      <w:rPr>
        <w:rFonts w:cs="Times New Roman"/>
        <w:b/>
        <w:bCs/>
        <w:color w:val="auto"/>
      </w:rPr>
    </w:lvl>
    <w:lvl w:ilvl="1" w:tplc="04160019" w:tentative="1">
      <w:start w:val="1"/>
      <w:numFmt w:val="lowerLetter"/>
      <w:lvlText w:val="%2."/>
      <w:lvlJc w:val="left"/>
      <w:pPr>
        <w:ind w:left="1492" w:hanging="360"/>
      </w:pPr>
      <w:rPr>
        <w:rFonts w:cs="Times New Roman"/>
      </w:rPr>
    </w:lvl>
    <w:lvl w:ilvl="2" w:tplc="0416001B" w:tentative="1">
      <w:start w:val="1"/>
      <w:numFmt w:val="lowerRoman"/>
      <w:lvlText w:val="%3."/>
      <w:lvlJc w:val="right"/>
      <w:pPr>
        <w:ind w:left="2212" w:hanging="180"/>
      </w:pPr>
      <w:rPr>
        <w:rFonts w:cs="Times New Roman"/>
      </w:rPr>
    </w:lvl>
    <w:lvl w:ilvl="3" w:tplc="0416000F" w:tentative="1">
      <w:start w:val="1"/>
      <w:numFmt w:val="decimal"/>
      <w:lvlText w:val="%4."/>
      <w:lvlJc w:val="left"/>
      <w:pPr>
        <w:ind w:left="2932" w:hanging="360"/>
      </w:pPr>
      <w:rPr>
        <w:rFonts w:cs="Times New Roman"/>
      </w:rPr>
    </w:lvl>
    <w:lvl w:ilvl="4" w:tplc="04160019" w:tentative="1">
      <w:start w:val="1"/>
      <w:numFmt w:val="lowerLetter"/>
      <w:lvlText w:val="%5."/>
      <w:lvlJc w:val="left"/>
      <w:pPr>
        <w:ind w:left="3652" w:hanging="360"/>
      </w:pPr>
      <w:rPr>
        <w:rFonts w:cs="Times New Roman"/>
      </w:rPr>
    </w:lvl>
    <w:lvl w:ilvl="5" w:tplc="0416001B" w:tentative="1">
      <w:start w:val="1"/>
      <w:numFmt w:val="lowerRoman"/>
      <w:lvlText w:val="%6."/>
      <w:lvlJc w:val="right"/>
      <w:pPr>
        <w:ind w:left="4372" w:hanging="180"/>
      </w:pPr>
      <w:rPr>
        <w:rFonts w:cs="Times New Roman"/>
      </w:rPr>
    </w:lvl>
    <w:lvl w:ilvl="6" w:tplc="0416000F" w:tentative="1">
      <w:start w:val="1"/>
      <w:numFmt w:val="decimal"/>
      <w:lvlText w:val="%7."/>
      <w:lvlJc w:val="left"/>
      <w:pPr>
        <w:ind w:left="5092" w:hanging="360"/>
      </w:pPr>
      <w:rPr>
        <w:rFonts w:cs="Times New Roman"/>
      </w:rPr>
    </w:lvl>
    <w:lvl w:ilvl="7" w:tplc="04160019" w:tentative="1">
      <w:start w:val="1"/>
      <w:numFmt w:val="lowerLetter"/>
      <w:lvlText w:val="%8."/>
      <w:lvlJc w:val="left"/>
      <w:pPr>
        <w:ind w:left="5812" w:hanging="360"/>
      </w:pPr>
      <w:rPr>
        <w:rFonts w:cs="Times New Roman"/>
      </w:rPr>
    </w:lvl>
    <w:lvl w:ilvl="8" w:tplc="0416001B" w:tentative="1">
      <w:start w:val="1"/>
      <w:numFmt w:val="lowerRoman"/>
      <w:lvlText w:val="%9."/>
      <w:lvlJc w:val="right"/>
      <w:pPr>
        <w:ind w:left="6532" w:hanging="180"/>
      </w:pPr>
      <w:rPr>
        <w:rFonts w:cs="Times New Roman"/>
      </w:rPr>
    </w:lvl>
  </w:abstractNum>
  <w:abstractNum w:abstractNumId="19" w15:restartNumberingAfterBreak="0">
    <w:nsid w:val="6A9762B1"/>
    <w:multiLevelType w:val="hybridMultilevel"/>
    <w:tmpl w:val="FFFFFFFF"/>
    <w:lvl w:ilvl="0" w:tplc="280802DA">
      <w:start w:val="1"/>
      <w:numFmt w:val="lowerLetter"/>
      <w:lvlText w:val="%1)"/>
      <w:lvlJc w:val="left"/>
      <w:pPr>
        <w:ind w:left="480" w:hanging="360"/>
      </w:pPr>
      <w:rPr>
        <w:rFonts w:cs="Times New Roman" w:hint="default"/>
        <w:b/>
        <w:bCs/>
      </w:rPr>
    </w:lvl>
    <w:lvl w:ilvl="1" w:tplc="04160019" w:tentative="1">
      <w:start w:val="1"/>
      <w:numFmt w:val="lowerLetter"/>
      <w:lvlText w:val="%2."/>
      <w:lvlJc w:val="left"/>
      <w:pPr>
        <w:ind w:left="1200" w:hanging="360"/>
      </w:pPr>
      <w:rPr>
        <w:rFonts w:cs="Times New Roman"/>
      </w:rPr>
    </w:lvl>
    <w:lvl w:ilvl="2" w:tplc="0416001B" w:tentative="1">
      <w:start w:val="1"/>
      <w:numFmt w:val="lowerRoman"/>
      <w:lvlText w:val="%3."/>
      <w:lvlJc w:val="right"/>
      <w:pPr>
        <w:ind w:left="1920" w:hanging="180"/>
      </w:pPr>
      <w:rPr>
        <w:rFonts w:cs="Times New Roman"/>
      </w:rPr>
    </w:lvl>
    <w:lvl w:ilvl="3" w:tplc="0416000F" w:tentative="1">
      <w:start w:val="1"/>
      <w:numFmt w:val="decimal"/>
      <w:lvlText w:val="%4."/>
      <w:lvlJc w:val="left"/>
      <w:pPr>
        <w:ind w:left="2640" w:hanging="360"/>
      </w:pPr>
      <w:rPr>
        <w:rFonts w:cs="Times New Roman"/>
      </w:rPr>
    </w:lvl>
    <w:lvl w:ilvl="4" w:tplc="04160019" w:tentative="1">
      <w:start w:val="1"/>
      <w:numFmt w:val="lowerLetter"/>
      <w:lvlText w:val="%5."/>
      <w:lvlJc w:val="left"/>
      <w:pPr>
        <w:ind w:left="3360" w:hanging="360"/>
      </w:pPr>
      <w:rPr>
        <w:rFonts w:cs="Times New Roman"/>
      </w:rPr>
    </w:lvl>
    <w:lvl w:ilvl="5" w:tplc="0416001B" w:tentative="1">
      <w:start w:val="1"/>
      <w:numFmt w:val="lowerRoman"/>
      <w:lvlText w:val="%6."/>
      <w:lvlJc w:val="right"/>
      <w:pPr>
        <w:ind w:left="4080" w:hanging="180"/>
      </w:pPr>
      <w:rPr>
        <w:rFonts w:cs="Times New Roman"/>
      </w:rPr>
    </w:lvl>
    <w:lvl w:ilvl="6" w:tplc="0416000F" w:tentative="1">
      <w:start w:val="1"/>
      <w:numFmt w:val="decimal"/>
      <w:lvlText w:val="%7."/>
      <w:lvlJc w:val="left"/>
      <w:pPr>
        <w:ind w:left="4800" w:hanging="360"/>
      </w:pPr>
      <w:rPr>
        <w:rFonts w:cs="Times New Roman"/>
      </w:rPr>
    </w:lvl>
    <w:lvl w:ilvl="7" w:tplc="04160019" w:tentative="1">
      <w:start w:val="1"/>
      <w:numFmt w:val="lowerLetter"/>
      <w:lvlText w:val="%8."/>
      <w:lvlJc w:val="left"/>
      <w:pPr>
        <w:ind w:left="5520" w:hanging="360"/>
      </w:pPr>
      <w:rPr>
        <w:rFonts w:cs="Times New Roman"/>
      </w:rPr>
    </w:lvl>
    <w:lvl w:ilvl="8" w:tplc="0416001B" w:tentative="1">
      <w:start w:val="1"/>
      <w:numFmt w:val="lowerRoman"/>
      <w:lvlText w:val="%9."/>
      <w:lvlJc w:val="right"/>
      <w:pPr>
        <w:ind w:left="6240" w:hanging="180"/>
      </w:pPr>
      <w:rPr>
        <w:rFonts w:cs="Times New Roman"/>
      </w:rPr>
    </w:lvl>
  </w:abstractNum>
  <w:abstractNum w:abstractNumId="20" w15:restartNumberingAfterBreak="0">
    <w:nsid w:val="71D135C7"/>
    <w:multiLevelType w:val="hybridMultilevel"/>
    <w:tmpl w:val="FFFFFFFF"/>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A805E26"/>
    <w:multiLevelType w:val="hybridMultilevel"/>
    <w:tmpl w:val="FFFFFFFF"/>
    <w:lvl w:ilvl="0" w:tplc="C50A8EBA">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421834017">
    <w:abstractNumId w:val="15"/>
  </w:num>
  <w:num w:numId="2" w16cid:durableId="939291689">
    <w:abstractNumId w:val="7"/>
  </w:num>
  <w:num w:numId="3" w16cid:durableId="566576284">
    <w:abstractNumId w:val="16"/>
  </w:num>
  <w:num w:numId="4" w16cid:durableId="1705208627">
    <w:abstractNumId w:val="9"/>
  </w:num>
  <w:num w:numId="5" w16cid:durableId="2000693438">
    <w:abstractNumId w:val="19"/>
  </w:num>
  <w:num w:numId="6" w16cid:durableId="938756289">
    <w:abstractNumId w:val="6"/>
  </w:num>
  <w:num w:numId="7" w16cid:durableId="1532452030">
    <w:abstractNumId w:val="12"/>
  </w:num>
  <w:num w:numId="8" w16cid:durableId="473110976">
    <w:abstractNumId w:val="5"/>
  </w:num>
  <w:num w:numId="9" w16cid:durableId="66536106">
    <w:abstractNumId w:val="8"/>
  </w:num>
  <w:num w:numId="10" w16cid:durableId="1100569136">
    <w:abstractNumId w:val="20"/>
  </w:num>
  <w:num w:numId="11" w16cid:durableId="1592858313">
    <w:abstractNumId w:val="14"/>
  </w:num>
  <w:num w:numId="12" w16cid:durableId="2067683035">
    <w:abstractNumId w:val="2"/>
  </w:num>
  <w:num w:numId="13" w16cid:durableId="1425154577">
    <w:abstractNumId w:val="10"/>
  </w:num>
  <w:num w:numId="14" w16cid:durableId="623342412">
    <w:abstractNumId w:val="11"/>
  </w:num>
  <w:num w:numId="15" w16cid:durableId="1944453755">
    <w:abstractNumId w:val="4"/>
  </w:num>
  <w:num w:numId="16" w16cid:durableId="1244219558">
    <w:abstractNumId w:val="17"/>
  </w:num>
  <w:num w:numId="17" w16cid:durableId="985207045">
    <w:abstractNumId w:val="21"/>
  </w:num>
  <w:num w:numId="18" w16cid:durableId="234972531">
    <w:abstractNumId w:val="18"/>
  </w:num>
  <w:num w:numId="19" w16cid:durableId="1140222102">
    <w:abstractNumId w:val="3"/>
  </w:num>
  <w:num w:numId="20" w16cid:durableId="1489513978">
    <w:abstractNumId w:val="13"/>
  </w:num>
  <w:num w:numId="21" w16cid:durableId="3373869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87"/>
    <w:rsid w:val="000142A4"/>
    <w:rsid w:val="00025293"/>
    <w:rsid w:val="00032E95"/>
    <w:rsid w:val="00071B5A"/>
    <w:rsid w:val="00094B31"/>
    <w:rsid w:val="00096E72"/>
    <w:rsid w:val="000A0BEF"/>
    <w:rsid w:val="000A7A3B"/>
    <w:rsid w:val="000B7895"/>
    <w:rsid w:val="000F4281"/>
    <w:rsid w:val="001079FB"/>
    <w:rsid w:val="001334B1"/>
    <w:rsid w:val="00140EDC"/>
    <w:rsid w:val="0019784B"/>
    <w:rsid w:val="001A4318"/>
    <w:rsid w:val="001E149C"/>
    <w:rsid w:val="00262A4E"/>
    <w:rsid w:val="002D106E"/>
    <w:rsid w:val="003033BA"/>
    <w:rsid w:val="00333CCF"/>
    <w:rsid w:val="00363C3C"/>
    <w:rsid w:val="00375A11"/>
    <w:rsid w:val="00391E99"/>
    <w:rsid w:val="003B603E"/>
    <w:rsid w:val="003D3893"/>
    <w:rsid w:val="00444F37"/>
    <w:rsid w:val="004500B2"/>
    <w:rsid w:val="004F47F7"/>
    <w:rsid w:val="00506DB0"/>
    <w:rsid w:val="00545B37"/>
    <w:rsid w:val="005A271E"/>
    <w:rsid w:val="005E4332"/>
    <w:rsid w:val="006343CF"/>
    <w:rsid w:val="006561C7"/>
    <w:rsid w:val="0066144C"/>
    <w:rsid w:val="006D798A"/>
    <w:rsid w:val="00721AE1"/>
    <w:rsid w:val="007702AD"/>
    <w:rsid w:val="00781AED"/>
    <w:rsid w:val="00786EA9"/>
    <w:rsid w:val="007B34E2"/>
    <w:rsid w:val="007D21EF"/>
    <w:rsid w:val="007D3EF6"/>
    <w:rsid w:val="008030EE"/>
    <w:rsid w:val="00837034"/>
    <w:rsid w:val="00855EF0"/>
    <w:rsid w:val="00867C87"/>
    <w:rsid w:val="0089192C"/>
    <w:rsid w:val="008D13C0"/>
    <w:rsid w:val="00924ADC"/>
    <w:rsid w:val="0099483F"/>
    <w:rsid w:val="009D12C0"/>
    <w:rsid w:val="009D67B5"/>
    <w:rsid w:val="009E4492"/>
    <w:rsid w:val="009E4876"/>
    <w:rsid w:val="00A129BD"/>
    <w:rsid w:val="00A95DE2"/>
    <w:rsid w:val="00AD0C22"/>
    <w:rsid w:val="00B02E1C"/>
    <w:rsid w:val="00B75066"/>
    <w:rsid w:val="00C15866"/>
    <w:rsid w:val="00C31FEC"/>
    <w:rsid w:val="00C41F2F"/>
    <w:rsid w:val="00C81C83"/>
    <w:rsid w:val="00CD7F59"/>
    <w:rsid w:val="00D37D07"/>
    <w:rsid w:val="00D830FA"/>
    <w:rsid w:val="00D87150"/>
    <w:rsid w:val="00DA7CAE"/>
    <w:rsid w:val="00DD2182"/>
    <w:rsid w:val="00DD405D"/>
    <w:rsid w:val="00DF49E4"/>
    <w:rsid w:val="00E66E19"/>
    <w:rsid w:val="00F0131C"/>
    <w:rsid w:val="00F02C66"/>
    <w:rsid w:val="00F126B6"/>
    <w:rsid w:val="00F33192"/>
    <w:rsid w:val="00F76408"/>
    <w:rsid w:val="00F90009"/>
    <w:rsid w:val="00F93201"/>
    <w:rsid w:val="00F96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CBBCB"/>
  <w15:chartTrackingRefBased/>
  <w15:docId w15:val="{97D85AB5-B289-40BA-A150-37658B0E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E1"/>
    <w:pPr>
      <w:spacing w:after="0" w:line="240" w:lineRule="auto"/>
      <w:jc w:val="both"/>
    </w:pPr>
    <w:rPr>
      <w:rFonts w:ascii="Times New Roman" w:eastAsia="Times New Roman" w:hAnsi="Times New Roman" w:cs="Times New Roman"/>
      <w:kern w:val="0"/>
      <w:sz w:val="20"/>
      <w:szCs w:val="20"/>
    </w:rPr>
  </w:style>
  <w:style w:type="paragraph" w:styleId="Ttulo1">
    <w:name w:val="heading 1"/>
    <w:basedOn w:val="Normal"/>
    <w:next w:val="Normal"/>
    <w:link w:val="Ttulo1Char"/>
    <w:uiPriority w:val="9"/>
    <w:qFormat/>
    <w:rsid w:val="003B603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3B603E"/>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B603E"/>
    <w:pPr>
      <w:keepNext/>
      <w:tabs>
        <w:tab w:val="left" w:pos="536"/>
        <w:tab w:val="left" w:pos="2270"/>
        <w:tab w:val="left" w:pos="4294"/>
      </w:tabs>
      <w:jc w:val="center"/>
      <w:outlineLvl w:val="2"/>
    </w:pPr>
    <w:rPr>
      <w:rFonts w:eastAsia="Arial Unicode MS"/>
      <w:sz w:val="24"/>
      <w:lang w:eastAsia="pt-BR"/>
    </w:rPr>
  </w:style>
  <w:style w:type="paragraph" w:styleId="Ttulo4">
    <w:name w:val="heading 4"/>
    <w:basedOn w:val="Normal"/>
    <w:next w:val="Normal"/>
    <w:link w:val="Ttulo4Char"/>
    <w:unhideWhenUsed/>
    <w:qFormat/>
    <w:rsid w:val="003B603E"/>
    <w:pPr>
      <w:keepNext/>
      <w:overflowPunct w:val="0"/>
      <w:autoSpaceDE w:val="0"/>
      <w:autoSpaceDN w:val="0"/>
      <w:adjustRightInd w:val="0"/>
      <w:spacing w:before="60"/>
      <w:jc w:val="center"/>
      <w:outlineLvl w:val="3"/>
    </w:pPr>
    <w:rPr>
      <w:rFonts w:ascii="Tahoma" w:eastAsia="Arial Unicode MS" w:hAnsi="Tahoma"/>
      <w:b/>
      <w:color w:val="000000"/>
      <w:sz w:val="15"/>
      <w:lang w:eastAsia="pt-BR"/>
    </w:rPr>
  </w:style>
  <w:style w:type="paragraph" w:styleId="Ttulo5">
    <w:name w:val="heading 5"/>
    <w:basedOn w:val="Normal"/>
    <w:next w:val="Normal"/>
    <w:link w:val="Ttulo5Char"/>
    <w:qFormat/>
    <w:rsid w:val="003B603E"/>
    <w:pPr>
      <w:spacing w:before="240" w:after="60"/>
      <w:jc w:val="left"/>
      <w:outlineLvl w:val="4"/>
    </w:pPr>
    <w:rPr>
      <w:b/>
      <w:bCs/>
      <w:i/>
      <w:iCs/>
      <w:sz w:val="26"/>
      <w:szCs w:val="26"/>
      <w:lang w:eastAsia="pt-BR"/>
    </w:rPr>
  </w:style>
  <w:style w:type="paragraph" w:styleId="Ttulo6">
    <w:name w:val="heading 6"/>
    <w:basedOn w:val="Normal"/>
    <w:next w:val="Normal"/>
    <w:link w:val="Ttulo6Char"/>
    <w:semiHidden/>
    <w:unhideWhenUsed/>
    <w:qFormat/>
    <w:rsid w:val="003B603E"/>
    <w:pPr>
      <w:keepNext/>
      <w:autoSpaceDE w:val="0"/>
      <w:autoSpaceDN w:val="0"/>
      <w:adjustRightInd w:val="0"/>
      <w:outlineLvl w:val="5"/>
    </w:pPr>
    <w:rPr>
      <w:rFonts w:ascii="Arial" w:hAnsi="Arial" w:cs="Arial"/>
      <w:b/>
      <w:sz w:val="24"/>
      <w:szCs w:val="23"/>
      <w:lang w:eastAsia="pt-BR"/>
    </w:rPr>
  </w:style>
  <w:style w:type="paragraph" w:styleId="Ttulo8">
    <w:name w:val="heading 8"/>
    <w:basedOn w:val="Normal"/>
    <w:next w:val="Normal"/>
    <w:link w:val="Ttulo8Char"/>
    <w:qFormat/>
    <w:rsid w:val="003B603E"/>
    <w:pPr>
      <w:spacing w:before="240" w:after="60"/>
      <w:jc w:val="left"/>
      <w:outlineLvl w:val="7"/>
    </w:pPr>
    <w:rPr>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kern w:val="0"/>
      <w14:ligatures w14:val="none"/>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kern w:val="2"/>
      <w:sz w:val="22"/>
      <w:szCs w:val="22"/>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Cabealho">
    <w:name w:val="header"/>
    <w:basedOn w:val="Normal"/>
    <w:link w:val="CabealhoChar"/>
    <w:uiPriority w:val="99"/>
    <w:unhideWhenUsed/>
    <w:rsid w:val="00F93201"/>
    <w:pPr>
      <w:tabs>
        <w:tab w:val="center" w:pos="4252"/>
        <w:tab w:val="right" w:pos="8504"/>
      </w:tabs>
      <w:jc w:val="left"/>
    </w:pPr>
    <w:rPr>
      <w:rFonts w:asciiTheme="minorHAnsi" w:eastAsiaTheme="minorHAnsi" w:hAnsiTheme="minorHAnsi" w:cstheme="minorBidi"/>
      <w:kern w:val="2"/>
      <w:sz w:val="22"/>
      <w:szCs w:val="22"/>
    </w:rPr>
  </w:style>
  <w:style w:type="character" w:customStyle="1" w:styleId="CabealhoChar">
    <w:name w:val="Cabeçalho Char"/>
    <w:basedOn w:val="Fontepargpadro"/>
    <w:link w:val="Cabealho"/>
    <w:uiPriority w:val="99"/>
    <w:rsid w:val="00F93201"/>
  </w:style>
  <w:style w:type="paragraph" w:styleId="Rodap">
    <w:name w:val="footer"/>
    <w:basedOn w:val="Normal"/>
    <w:link w:val="RodapChar"/>
    <w:uiPriority w:val="99"/>
    <w:unhideWhenUsed/>
    <w:rsid w:val="00F93201"/>
    <w:pPr>
      <w:tabs>
        <w:tab w:val="center" w:pos="4252"/>
        <w:tab w:val="right" w:pos="8504"/>
      </w:tabs>
      <w:jc w:val="left"/>
    </w:pPr>
    <w:rPr>
      <w:rFonts w:asciiTheme="minorHAnsi" w:eastAsiaTheme="minorHAnsi" w:hAnsiTheme="minorHAnsi" w:cstheme="minorBidi"/>
      <w:kern w:val="2"/>
      <w:sz w:val="22"/>
      <w:szCs w:val="22"/>
    </w:rPr>
  </w:style>
  <w:style w:type="character" w:customStyle="1" w:styleId="RodapChar">
    <w:name w:val="Rodapé Char"/>
    <w:basedOn w:val="Fontepargpadro"/>
    <w:link w:val="Rodap"/>
    <w:uiPriority w:val="99"/>
    <w:rsid w:val="00F93201"/>
  </w:style>
  <w:style w:type="character" w:styleId="Hyperlink">
    <w:name w:val="Hyperlink"/>
    <w:unhideWhenUsed/>
    <w:rsid w:val="00F93201"/>
    <w:rPr>
      <w:color w:val="0000FF"/>
      <w:u w:val="single"/>
    </w:rPr>
  </w:style>
  <w:style w:type="paragraph" w:styleId="TextosemFormatao">
    <w:name w:val="Plain Text"/>
    <w:basedOn w:val="Normal"/>
    <w:link w:val="TextosemFormataoChar"/>
    <w:unhideWhenUsed/>
    <w:rsid w:val="00DA7CAE"/>
    <w:pPr>
      <w:jc w:val="left"/>
    </w:pPr>
    <w:rPr>
      <w:rFonts w:ascii="Courier New" w:hAnsi="Courier New"/>
      <w:lang w:eastAsia="pt-BR"/>
    </w:rPr>
  </w:style>
  <w:style w:type="character" w:customStyle="1" w:styleId="TextosemFormataoChar">
    <w:name w:val="Texto sem Formatação Char"/>
    <w:basedOn w:val="Fontepargpadro"/>
    <w:link w:val="TextosemFormatao"/>
    <w:rsid w:val="00DA7CAE"/>
    <w:rPr>
      <w:rFonts w:ascii="Courier New" w:eastAsia="Times New Roman" w:hAnsi="Courier New" w:cs="Times New Roman"/>
      <w:kern w:val="0"/>
      <w:sz w:val="20"/>
      <w:szCs w:val="20"/>
      <w:lang w:eastAsia="pt-BR"/>
      <w14:ligatures w14:val="none"/>
    </w:rPr>
  </w:style>
  <w:style w:type="paragraph" w:customStyle="1" w:styleId="TableParagraph">
    <w:name w:val="Table Paragraph"/>
    <w:basedOn w:val="Normal"/>
    <w:uiPriority w:val="1"/>
    <w:qFormat/>
    <w:rsid w:val="00F33192"/>
    <w:pPr>
      <w:widowControl w:val="0"/>
      <w:autoSpaceDE w:val="0"/>
      <w:autoSpaceDN w:val="0"/>
      <w:ind w:left="107"/>
      <w:jc w:val="left"/>
    </w:pPr>
    <w:rPr>
      <w:sz w:val="22"/>
      <w:szCs w:val="22"/>
      <w:lang w:val="pt-PT"/>
    </w:rPr>
  </w:style>
  <w:style w:type="character" w:customStyle="1" w:styleId="Ttulo1Char">
    <w:name w:val="Título 1 Char"/>
    <w:basedOn w:val="Fontepargpadro"/>
    <w:link w:val="Ttulo1"/>
    <w:uiPriority w:val="9"/>
    <w:rsid w:val="003B603E"/>
    <w:rPr>
      <w:rFonts w:ascii="Cambria" w:eastAsia="Times New Roman" w:hAnsi="Cambria" w:cs="Times New Roman"/>
      <w:b/>
      <w:bCs/>
      <w:kern w:val="32"/>
      <w:sz w:val="32"/>
      <w:szCs w:val="32"/>
      <w14:ligatures w14:val="none"/>
    </w:rPr>
  </w:style>
  <w:style w:type="character" w:customStyle="1" w:styleId="Ttulo2Char">
    <w:name w:val="Título 2 Char"/>
    <w:basedOn w:val="Fontepargpadro"/>
    <w:link w:val="Ttulo2"/>
    <w:uiPriority w:val="9"/>
    <w:rsid w:val="003B603E"/>
    <w:rPr>
      <w:rFonts w:ascii="Cambria" w:eastAsia="Times New Roman" w:hAnsi="Cambria" w:cs="Times New Roman"/>
      <w:b/>
      <w:bCs/>
      <w:i/>
      <w:iCs/>
      <w:kern w:val="0"/>
      <w:sz w:val="28"/>
      <w:szCs w:val="28"/>
      <w14:ligatures w14:val="none"/>
    </w:rPr>
  </w:style>
  <w:style w:type="character" w:customStyle="1" w:styleId="Ttulo3Char">
    <w:name w:val="Título 3 Char"/>
    <w:basedOn w:val="Fontepargpadro"/>
    <w:link w:val="Ttulo3"/>
    <w:rsid w:val="003B603E"/>
    <w:rPr>
      <w:rFonts w:ascii="Times New Roman" w:eastAsia="Arial Unicode MS" w:hAnsi="Times New Roman" w:cs="Times New Roman"/>
      <w:kern w:val="0"/>
      <w:sz w:val="24"/>
      <w:szCs w:val="20"/>
      <w:lang w:eastAsia="pt-BR"/>
      <w14:ligatures w14:val="none"/>
    </w:rPr>
  </w:style>
  <w:style w:type="character" w:customStyle="1" w:styleId="Ttulo4Char">
    <w:name w:val="Título 4 Char"/>
    <w:basedOn w:val="Fontepargpadro"/>
    <w:link w:val="Ttulo4"/>
    <w:rsid w:val="003B603E"/>
    <w:rPr>
      <w:rFonts w:ascii="Tahoma" w:eastAsia="Arial Unicode MS" w:hAnsi="Tahoma" w:cs="Times New Roman"/>
      <w:b/>
      <w:color w:val="000000"/>
      <w:kern w:val="0"/>
      <w:sz w:val="15"/>
      <w:szCs w:val="20"/>
      <w:lang w:eastAsia="pt-BR"/>
      <w14:ligatures w14:val="none"/>
    </w:rPr>
  </w:style>
  <w:style w:type="character" w:customStyle="1" w:styleId="Ttulo5Char">
    <w:name w:val="Título 5 Char"/>
    <w:basedOn w:val="Fontepargpadro"/>
    <w:link w:val="Ttulo5"/>
    <w:rsid w:val="003B603E"/>
    <w:rPr>
      <w:rFonts w:ascii="Times New Roman" w:eastAsia="Times New Roman" w:hAnsi="Times New Roman" w:cs="Times New Roman"/>
      <w:b/>
      <w:bCs/>
      <w:i/>
      <w:iCs/>
      <w:kern w:val="0"/>
      <w:sz w:val="26"/>
      <w:szCs w:val="26"/>
      <w:lang w:eastAsia="pt-BR"/>
      <w14:ligatures w14:val="none"/>
    </w:rPr>
  </w:style>
  <w:style w:type="character" w:customStyle="1" w:styleId="Ttulo6Char">
    <w:name w:val="Título 6 Char"/>
    <w:basedOn w:val="Fontepargpadro"/>
    <w:link w:val="Ttulo6"/>
    <w:semiHidden/>
    <w:rsid w:val="003B603E"/>
    <w:rPr>
      <w:rFonts w:ascii="Arial" w:eastAsia="Times New Roman" w:hAnsi="Arial" w:cs="Arial"/>
      <w:b/>
      <w:kern w:val="0"/>
      <w:sz w:val="24"/>
      <w:szCs w:val="23"/>
      <w:lang w:eastAsia="pt-BR"/>
      <w14:ligatures w14:val="none"/>
    </w:rPr>
  </w:style>
  <w:style w:type="character" w:customStyle="1" w:styleId="Ttulo8Char">
    <w:name w:val="Título 8 Char"/>
    <w:basedOn w:val="Fontepargpadro"/>
    <w:link w:val="Ttulo8"/>
    <w:rsid w:val="003B603E"/>
    <w:rPr>
      <w:rFonts w:ascii="Times New Roman" w:eastAsia="Times New Roman" w:hAnsi="Times New Roman" w:cs="Times New Roman"/>
      <w:i/>
      <w:iCs/>
      <w:kern w:val="0"/>
      <w:sz w:val="24"/>
      <w:szCs w:val="24"/>
      <w:lang w:eastAsia="pt-BR"/>
      <w14:ligatures w14:val="none"/>
    </w:rPr>
  </w:style>
  <w:style w:type="character" w:styleId="Nmerodepgina">
    <w:name w:val="page number"/>
    <w:basedOn w:val="Fontepargpadro"/>
    <w:rsid w:val="003B603E"/>
  </w:style>
  <w:style w:type="paragraph" w:styleId="Corpodetexto3">
    <w:name w:val="Body Text 3"/>
    <w:basedOn w:val="Normal"/>
    <w:link w:val="Corpodetexto3Char"/>
    <w:uiPriority w:val="99"/>
    <w:unhideWhenUsed/>
    <w:rsid w:val="003B603E"/>
    <w:rPr>
      <w:rFonts w:ascii="Arial" w:hAnsi="Arial" w:cs="Arial"/>
      <w:color w:val="FF0000"/>
      <w:sz w:val="24"/>
      <w:lang w:eastAsia="pt-BR"/>
    </w:rPr>
  </w:style>
  <w:style w:type="character" w:customStyle="1" w:styleId="Corpodetexto3Char">
    <w:name w:val="Corpo de texto 3 Char"/>
    <w:basedOn w:val="Fontepargpadro"/>
    <w:link w:val="Corpodetexto3"/>
    <w:uiPriority w:val="99"/>
    <w:rsid w:val="003B603E"/>
    <w:rPr>
      <w:rFonts w:ascii="Arial" w:eastAsia="Times New Roman" w:hAnsi="Arial" w:cs="Arial"/>
      <w:color w:val="FF0000"/>
      <w:kern w:val="0"/>
      <w:sz w:val="24"/>
      <w:szCs w:val="20"/>
      <w:lang w:eastAsia="pt-BR"/>
      <w14:ligatures w14:val="none"/>
    </w:rPr>
  </w:style>
  <w:style w:type="paragraph" w:customStyle="1" w:styleId="PADRAO">
    <w:name w:val="PADRAO"/>
    <w:basedOn w:val="Normal"/>
    <w:rsid w:val="003B603E"/>
    <w:rPr>
      <w:rFonts w:ascii="Tms Rmn" w:hAnsi="Tms Rmn"/>
      <w:sz w:val="24"/>
      <w:lang w:eastAsia="pt-BR"/>
    </w:rPr>
  </w:style>
  <w:style w:type="paragraph" w:customStyle="1" w:styleId="Padro">
    <w:name w:val="Padrão"/>
    <w:rsid w:val="003B603E"/>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Corpodetexto">
    <w:name w:val="Body Text"/>
    <w:basedOn w:val="Normal"/>
    <w:link w:val="CorpodetextoChar"/>
    <w:uiPriority w:val="1"/>
    <w:unhideWhenUsed/>
    <w:qFormat/>
    <w:rsid w:val="003B603E"/>
    <w:rPr>
      <w:rFonts w:ascii="Arial Narrow" w:hAnsi="Arial Narrow"/>
      <w:sz w:val="28"/>
      <w:lang w:eastAsia="pt-BR"/>
    </w:rPr>
  </w:style>
  <w:style w:type="character" w:customStyle="1" w:styleId="CorpodetextoChar">
    <w:name w:val="Corpo de texto Char"/>
    <w:basedOn w:val="Fontepargpadro"/>
    <w:link w:val="Corpodetexto"/>
    <w:uiPriority w:val="1"/>
    <w:rsid w:val="003B603E"/>
    <w:rPr>
      <w:rFonts w:ascii="Arial Narrow" w:eastAsia="Times New Roman" w:hAnsi="Arial Narrow" w:cs="Times New Roman"/>
      <w:kern w:val="0"/>
      <w:sz w:val="28"/>
      <w:szCs w:val="20"/>
      <w:lang w:eastAsia="pt-BR"/>
      <w14:ligatures w14:val="none"/>
    </w:rPr>
  </w:style>
  <w:style w:type="paragraph" w:styleId="Corpodetexto2">
    <w:name w:val="Body Text 2"/>
    <w:basedOn w:val="Normal"/>
    <w:link w:val="Corpodetexto2Char"/>
    <w:unhideWhenUsed/>
    <w:rsid w:val="003B603E"/>
    <w:pPr>
      <w:autoSpaceDE w:val="0"/>
      <w:autoSpaceDN w:val="0"/>
      <w:adjustRightInd w:val="0"/>
    </w:pPr>
    <w:rPr>
      <w:rFonts w:ascii="Arial" w:hAnsi="Arial" w:cs="Arial"/>
      <w:sz w:val="24"/>
      <w:szCs w:val="24"/>
      <w:lang w:eastAsia="pt-BR"/>
    </w:rPr>
  </w:style>
  <w:style w:type="character" w:customStyle="1" w:styleId="Corpodetexto2Char">
    <w:name w:val="Corpo de texto 2 Char"/>
    <w:basedOn w:val="Fontepargpadro"/>
    <w:link w:val="Corpodetexto2"/>
    <w:rsid w:val="003B603E"/>
    <w:rPr>
      <w:rFonts w:ascii="Arial" w:eastAsia="Times New Roman" w:hAnsi="Arial" w:cs="Arial"/>
      <w:kern w:val="0"/>
      <w:sz w:val="24"/>
      <w:szCs w:val="24"/>
      <w:lang w:eastAsia="pt-BR"/>
      <w14:ligatures w14:val="none"/>
    </w:rPr>
  </w:style>
  <w:style w:type="paragraph" w:styleId="Recuodecorpodetexto2">
    <w:name w:val="Body Text Indent 2"/>
    <w:basedOn w:val="Normal"/>
    <w:link w:val="Recuodecorpodetexto2Char"/>
    <w:semiHidden/>
    <w:unhideWhenUsed/>
    <w:rsid w:val="003B603E"/>
    <w:pPr>
      <w:ind w:firstLine="1134"/>
    </w:pPr>
    <w:rPr>
      <w:sz w:val="24"/>
      <w:lang w:eastAsia="pt-BR"/>
    </w:rPr>
  </w:style>
  <w:style w:type="character" w:customStyle="1" w:styleId="Recuodecorpodetexto2Char">
    <w:name w:val="Recuo de corpo de texto 2 Char"/>
    <w:basedOn w:val="Fontepargpadro"/>
    <w:link w:val="Recuodecorpodetexto2"/>
    <w:semiHidden/>
    <w:rsid w:val="003B603E"/>
    <w:rPr>
      <w:rFonts w:ascii="Times New Roman" w:eastAsia="Times New Roman" w:hAnsi="Times New Roman" w:cs="Times New Roman"/>
      <w:kern w:val="0"/>
      <w:sz w:val="24"/>
      <w:szCs w:val="20"/>
      <w:lang w:eastAsia="pt-BR"/>
      <w14:ligatures w14:val="none"/>
    </w:rPr>
  </w:style>
  <w:style w:type="paragraph" w:customStyle="1" w:styleId="Estilo1">
    <w:name w:val="Estilo1"/>
    <w:basedOn w:val="Normal"/>
    <w:rsid w:val="003B603E"/>
    <w:pPr>
      <w:spacing w:after="120" w:line="360" w:lineRule="auto"/>
      <w:ind w:left="567"/>
    </w:pPr>
    <w:rPr>
      <w:lang w:eastAsia="pt-BR"/>
    </w:rPr>
  </w:style>
  <w:style w:type="paragraph" w:customStyle="1" w:styleId="A191065">
    <w:name w:val="_A191065"/>
    <w:basedOn w:val="Normal"/>
    <w:rsid w:val="003B603E"/>
    <w:pPr>
      <w:ind w:left="1296" w:right="1440" w:firstLine="2592"/>
    </w:pPr>
    <w:rPr>
      <w:rFonts w:ascii="Tms Rmn" w:hAnsi="Tms Rmn"/>
      <w:sz w:val="24"/>
      <w:lang w:eastAsia="pt-BR"/>
    </w:rPr>
  </w:style>
  <w:style w:type="paragraph" w:customStyle="1" w:styleId="A252575">
    <w:name w:val="_A252575"/>
    <w:basedOn w:val="Normal"/>
    <w:rsid w:val="003B603E"/>
    <w:pPr>
      <w:ind w:left="3456" w:firstLine="3456"/>
    </w:pPr>
    <w:rPr>
      <w:rFonts w:ascii="Tms Rmn" w:hAnsi="Tms Rmn"/>
      <w:sz w:val="24"/>
      <w:lang w:eastAsia="pt-BR"/>
    </w:rPr>
  </w:style>
  <w:style w:type="paragraph" w:customStyle="1" w:styleId="A321065">
    <w:name w:val="_A321065"/>
    <w:basedOn w:val="Normal"/>
    <w:rsid w:val="003B603E"/>
    <w:pPr>
      <w:ind w:left="1296" w:right="1440" w:firstLine="4464"/>
    </w:pPr>
    <w:rPr>
      <w:rFonts w:ascii="Tms Rmn" w:hAnsi="Tms Rmn"/>
      <w:sz w:val="24"/>
      <w:lang w:eastAsia="pt-BR"/>
    </w:rPr>
  </w:style>
  <w:style w:type="paragraph" w:customStyle="1" w:styleId="Corpodetexto21">
    <w:name w:val="Corpo de texto 21"/>
    <w:basedOn w:val="Normal"/>
    <w:rsid w:val="003B603E"/>
    <w:pPr>
      <w:ind w:right="-142"/>
    </w:pPr>
    <w:rPr>
      <w:rFonts w:ascii="Arial Narrow" w:hAnsi="Arial Narrow"/>
      <w:sz w:val="22"/>
      <w:lang w:eastAsia="pt-BR"/>
    </w:rPr>
  </w:style>
  <w:style w:type="character" w:styleId="Forte">
    <w:name w:val="Strong"/>
    <w:qFormat/>
    <w:rsid w:val="003B603E"/>
    <w:rPr>
      <w:b/>
      <w:bCs/>
    </w:rPr>
  </w:style>
  <w:style w:type="paragraph" w:styleId="PargrafodaLista">
    <w:name w:val="List Paragraph"/>
    <w:basedOn w:val="Normal"/>
    <w:uiPriority w:val="34"/>
    <w:qFormat/>
    <w:rsid w:val="003B603E"/>
    <w:pPr>
      <w:ind w:left="708"/>
      <w:jc w:val="left"/>
    </w:pPr>
    <w:rPr>
      <w:sz w:val="24"/>
      <w:szCs w:val="24"/>
      <w:lang w:eastAsia="pt-BR"/>
    </w:rPr>
  </w:style>
  <w:style w:type="paragraph" w:customStyle="1" w:styleId="BodyText21">
    <w:name w:val="Body Text 21"/>
    <w:basedOn w:val="Normal"/>
    <w:rsid w:val="003B603E"/>
    <w:rPr>
      <w:sz w:val="24"/>
      <w:szCs w:val="24"/>
      <w:lang w:eastAsia="pt-BR"/>
    </w:rPr>
  </w:style>
  <w:style w:type="paragraph" w:customStyle="1" w:styleId="Tcuremetente">
    <w:name w:val="Tcu_remetente"/>
    <w:basedOn w:val="Normal"/>
    <w:rsid w:val="003B603E"/>
    <w:pPr>
      <w:framePr w:hSpace="181" w:vSpace="181" w:wrap="notBeside" w:vAnchor="text" w:hAnchor="text" w:xAlign="center" w:y="1"/>
      <w:jc w:val="center"/>
    </w:pPr>
    <w:rPr>
      <w:spacing w:val="-5"/>
      <w:sz w:val="26"/>
      <w:szCs w:val="26"/>
      <w:lang w:eastAsia="pt-BR"/>
    </w:rPr>
  </w:style>
  <w:style w:type="paragraph" w:styleId="SemEspaamento">
    <w:name w:val="No Spacing"/>
    <w:uiPriority w:val="1"/>
    <w:qFormat/>
    <w:rsid w:val="003B603E"/>
    <w:pPr>
      <w:spacing w:after="0" w:line="240" w:lineRule="auto"/>
    </w:pPr>
    <w:rPr>
      <w:rFonts w:ascii="Calibri" w:eastAsia="Calibri" w:hAnsi="Calibri" w:cs="Times New Roman"/>
      <w:kern w:val="0"/>
      <w14:ligatures w14:val="none"/>
    </w:rPr>
  </w:style>
  <w:style w:type="character" w:customStyle="1" w:styleId="mainpage1">
    <w:name w:val="mainpage1"/>
    <w:rsid w:val="003B603E"/>
    <w:rPr>
      <w:rFonts w:ascii="Verdana" w:hAnsi="Verdana" w:hint="default"/>
      <w:color w:val="333333"/>
      <w:sz w:val="20"/>
      <w:szCs w:val="20"/>
    </w:rPr>
  </w:style>
  <w:style w:type="paragraph" w:styleId="NormalWeb">
    <w:name w:val="Normal (Web)"/>
    <w:basedOn w:val="Normal"/>
    <w:uiPriority w:val="99"/>
    <w:unhideWhenUsed/>
    <w:rsid w:val="003B603E"/>
    <w:pPr>
      <w:spacing w:before="100" w:beforeAutospacing="1" w:after="100" w:afterAutospacing="1"/>
      <w:jc w:val="left"/>
    </w:pPr>
    <w:rPr>
      <w:rFonts w:ascii="Verdana" w:hAnsi="Verdana"/>
      <w:color w:val="333333"/>
      <w:sz w:val="17"/>
      <w:szCs w:val="17"/>
      <w:lang w:eastAsia="pt-BR"/>
    </w:rPr>
  </w:style>
  <w:style w:type="table" w:styleId="Tabelacomgrade">
    <w:name w:val="Table Grid"/>
    <w:basedOn w:val="Tabelanormal"/>
    <w:uiPriority w:val="39"/>
    <w:rsid w:val="003B603E"/>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3B603E"/>
    <w:pPr>
      <w:autoSpaceDE w:val="0"/>
      <w:autoSpaceDN w:val="0"/>
      <w:adjustRightInd w:val="0"/>
      <w:spacing w:line="181" w:lineRule="atLeast"/>
      <w:jc w:val="left"/>
    </w:pPr>
    <w:rPr>
      <w:rFonts w:ascii="Tahoma" w:eastAsia="Calibri" w:hAnsi="Tahoma" w:cs="Tahoma"/>
      <w:sz w:val="24"/>
      <w:szCs w:val="24"/>
    </w:rPr>
  </w:style>
  <w:style w:type="paragraph" w:styleId="Recuodecorpodetexto">
    <w:name w:val="Body Text Indent"/>
    <w:basedOn w:val="Normal"/>
    <w:link w:val="RecuodecorpodetextoChar"/>
    <w:uiPriority w:val="99"/>
    <w:semiHidden/>
    <w:unhideWhenUsed/>
    <w:rsid w:val="003B603E"/>
    <w:pPr>
      <w:spacing w:after="120"/>
      <w:ind w:left="283"/>
    </w:pPr>
  </w:style>
  <w:style w:type="character" w:customStyle="1" w:styleId="RecuodecorpodetextoChar">
    <w:name w:val="Recuo de corpo de texto Char"/>
    <w:basedOn w:val="Fontepargpadro"/>
    <w:link w:val="Recuodecorpodetexto"/>
    <w:uiPriority w:val="99"/>
    <w:semiHidden/>
    <w:rsid w:val="003B603E"/>
    <w:rPr>
      <w:rFonts w:ascii="Times New Roman" w:eastAsia="Times New Roman" w:hAnsi="Times New Roman" w:cs="Times New Roman"/>
      <w:kern w:val="0"/>
      <w:sz w:val="20"/>
      <w:szCs w:val="20"/>
      <w14:ligatures w14:val="none"/>
    </w:rPr>
  </w:style>
  <w:style w:type="paragraph" w:customStyle="1" w:styleId="Default">
    <w:name w:val="Default"/>
    <w:rsid w:val="003B603E"/>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paragraph" w:styleId="Ttulo">
    <w:name w:val="Title"/>
    <w:basedOn w:val="Normal"/>
    <w:next w:val="Corpodetexto"/>
    <w:link w:val="TtuloChar"/>
    <w:qFormat/>
    <w:rsid w:val="003B603E"/>
    <w:pPr>
      <w:keepNext/>
      <w:suppressAutoHyphens/>
      <w:spacing w:before="240" w:after="120"/>
      <w:jc w:val="left"/>
    </w:pPr>
    <w:rPr>
      <w:rFonts w:ascii="Arial" w:eastAsia="Lucida Sans Unicode" w:hAnsi="Arial" w:cs="Tahoma"/>
      <w:sz w:val="28"/>
      <w:szCs w:val="28"/>
      <w:lang w:eastAsia="ar-SA"/>
    </w:rPr>
  </w:style>
  <w:style w:type="character" w:customStyle="1" w:styleId="TtuloChar">
    <w:name w:val="Título Char"/>
    <w:basedOn w:val="Fontepargpadro"/>
    <w:link w:val="Ttulo"/>
    <w:rsid w:val="003B603E"/>
    <w:rPr>
      <w:rFonts w:ascii="Arial" w:eastAsia="Lucida Sans Unicode" w:hAnsi="Arial" w:cs="Tahoma"/>
      <w:kern w:val="0"/>
      <w:sz w:val="28"/>
      <w:szCs w:val="28"/>
      <w:lang w:eastAsia="ar-SA"/>
      <w14:ligatures w14:val="none"/>
    </w:rPr>
  </w:style>
  <w:style w:type="paragraph" w:customStyle="1" w:styleId="Textosimples">
    <w:name w:val="Texto simples"/>
    <w:basedOn w:val="Normal"/>
    <w:rsid w:val="003B603E"/>
    <w:pPr>
      <w:widowControl w:val="0"/>
      <w:suppressAutoHyphens/>
      <w:jc w:val="left"/>
    </w:pPr>
    <w:rPr>
      <w:rFonts w:ascii="Courier New" w:eastAsia="Nimbus Sans L" w:hAnsi="Courier New"/>
      <w:lang w:val="en-US"/>
    </w:rPr>
  </w:style>
  <w:style w:type="character" w:styleId="MenoPendente">
    <w:name w:val="Unresolved Mention"/>
    <w:uiPriority w:val="99"/>
    <w:semiHidden/>
    <w:unhideWhenUsed/>
    <w:rsid w:val="003B603E"/>
    <w:rPr>
      <w:color w:val="605E5C"/>
      <w:shd w:val="clear" w:color="auto" w:fill="E1DFDD"/>
    </w:rPr>
  </w:style>
  <w:style w:type="paragraph" w:customStyle="1" w:styleId="msonormal0">
    <w:name w:val="msonormal"/>
    <w:basedOn w:val="Normal"/>
    <w:rsid w:val="003B603E"/>
    <w:pPr>
      <w:spacing w:before="100" w:beforeAutospacing="1" w:after="100" w:afterAutospacing="1"/>
      <w:jc w:val="left"/>
    </w:pPr>
    <w:rPr>
      <w:sz w:val="24"/>
      <w:szCs w:val="24"/>
      <w:lang w:eastAsia="pt-BR"/>
    </w:rPr>
  </w:style>
  <w:style w:type="table" w:customStyle="1" w:styleId="TableNormal">
    <w:name w:val="Table Normal"/>
    <w:uiPriority w:val="2"/>
    <w:semiHidden/>
    <w:qFormat/>
    <w:rsid w:val="003B603E"/>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3B6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284">
      <w:bodyDiv w:val="1"/>
      <w:marLeft w:val="0"/>
      <w:marRight w:val="0"/>
      <w:marTop w:val="0"/>
      <w:marBottom w:val="0"/>
      <w:divBdr>
        <w:top w:val="none" w:sz="0" w:space="0" w:color="auto"/>
        <w:left w:val="none" w:sz="0" w:space="0" w:color="auto"/>
        <w:bottom w:val="none" w:sz="0" w:space="0" w:color="auto"/>
        <w:right w:val="none" w:sz="0" w:space="0" w:color="auto"/>
      </w:divBdr>
    </w:div>
    <w:div w:id="725374880">
      <w:bodyDiv w:val="1"/>
      <w:marLeft w:val="0"/>
      <w:marRight w:val="0"/>
      <w:marTop w:val="0"/>
      <w:marBottom w:val="0"/>
      <w:divBdr>
        <w:top w:val="none" w:sz="0" w:space="0" w:color="auto"/>
        <w:left w:val="none" w:sz="0" w:space="0" w:color="auto"/>
        <w:bottom w:val="none" w:sz="0" w:space="0" w:color="auto"/>
        <w:right w:val="none" w:sz="0" w:space="0" w:color="auto"/>
      </w:divBdr>
    </w:div>
    <w:div w:id="9012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271cunhatai@hotmail.com"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rtidoes.cgu.gov.b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3475-C2A1-44F3-8B5A-E233BA33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78</Pages>
  <Words>26682</Words>
  <Characters>144087</Characters>
  <Application>Microsoft Office Word</Application>
  <DocSecurity>0</DocSecurity>
  <Lines>1200</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USER</cp:lastModifiedBy>
  <cp:revision>18</cp:revision>
  <cp:lastPrinted>2024-02-05T18:50:00Z</cp:lastPrinted>
  <dcterms:created xsi:type="dcterms:W3CDTF">2024-01-31T19:03:00Z</dcterms:created>
  <dcterms:modified xsi:type="dcterms:W3CDTF">2024-02-06T12:37:00Z</dcterms:modified>
</cp:coreProperties>
</file>