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3F" w:rsidRDefault="00202A3F">
      <w:r>
        <w:t>Link para acesso ao Leilão virtual.</w:t>
      </w:r>
    </w:p>
    <w:p w:rsidR="00202A3F" w:rsidRDefault="00202A3F"/>
    <w:p w:rsidR="00202A3F" w:rsidRDefault="00202A3F" w:rsidP="00202A3F">
      <w:r w:rsidRPr="00202A3F">
        <w:t>https://www.superbid.net/evento/municipio-de-cunhatai-sc-240717?searchType=all&amp;preOrderBy=orderByFirstOpenedOffers&amp;pageNumber=1&amp;pageSize=30&amp;orderBy=lotNumber:asc;subLotNumber:asc&amp;</w:t>
      </w:r>
      <w:bookmarkStart w:id="0" w:name="_GoBack"/>
      <w:bookmarkEnd w:id="0"/>
    </w:p>
    <w:sectPr w:rsidR="00202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3F"/>
    <w:rsid w:val="002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8CC"/>
  <w15:chartTrackingRefBased/>
  <w15:docId w15:val="{A792909C-DBC6-48D6-BAA4-B6F8CFD7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2023-11-20T17:00:00Z</dcterms:created>
  <dcterms:modified xsi:type="dcterms:W3CDTF">2023-11-20T17:01:00Z</dcterms:modified>
</cp:coreProperties>
</file>