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9" w:rsidRDefault="00733E09" w:rsidP="00F5248A">
      <w:pPr>
        <w:jc w:val="both"/>
        <w:rPr>
          <w:rFonts w:ascii="Arial Narrow" w:hAnsi="Arial Narrow"/>
          <w:b/>
          <w:sz w:val="32"/>
          <w:szCs w:val="32"/>
          <w:lang w:val="es-ES_tradnl"/>
        </w:rPr>
      </w:pPr>
    </w:p>
    <w:p w:rsidR="00F5248A" w:rsidRPr="00E71B10" w:rsidRDefault="00F5248A" w:rsidP="00F5248A">
      <w:pPr>
        <w:jc w:val="both"/>
        <w:rPr>
          <w:rFonts w:ascii="Arial Narrow" w:hAnsi="Arial Narrow"/>
          <w:b/>
          <w:sz w:val="32"/>
          <w:szCs w:val="32"/>
          <w:lang w:val="es-ES_tradnl"/>
        </w:rPr>
      </w:pPr>
      <w:r w:rsidRPr="00E71B10">
        <w:rPr>
          <w:rFonts w:ascii="Arial Narrow" w:hAnsi="Arial Narrow"/>
          <w:b/>
          <w:sz w:val="32"/>
          <w:szCs w:val="32"/>
          <w:lang w:val="es-ES_tradnl"/>
        </w:rPr>
        <w:t>Estado de Santa Catarina</w:t>
      </w:r>
    </w:p>
    <w:p w:rsidR="00F5248A" w:rsidRDefault="00F5248A" w:rsidP="00F5248A">
      <w:pPr>
        <w:jc w:val="both"/>
        <w:rPr>
          <w:rFonts w:ascii="Arial Narrow" w:hAnsi="Arial Narrow"/>
          <w:b/>
          <w:sz w:val="32"/>
          <w:szCs w:val="32"/>
          <w:lang w:val="es-ES_tradnl"/>
        </w:rPr>
      </w:pPr>
      <w:r w:rsidRPr="00E71B10">
        <w:rPr>
          <w:rFonts w:ascii="Arial Narrow" w:hAnsi="Arial Narrow"/>
          <w:b/>
          <w:sz w:val="32"/>
          <w:szCs w:val="32"/>
          <w:lang w:val="es-ES_tradnl"/>
        </w:rPr>
        <w:t>MUNICÍPIO DE CUNHATAÍ</w:t>
      </w:r>
    </w:p>
    <w:p w:rsidR="00F030C1" w:rsidRPr="00E71B10" w:rsidRDefault="00F030C1" w:rsidP="00F5248A">
      <w:pPr>
        <w:jc w:val="both"/>
        <w:rPr>
          <w:rFonts w:ascii="Arial Narrow" w:hAnsi="Arial Narrow"/>
          <w:b/>
          <w:sz w:val="32"/>
          <w:szCs w:val="32"/>
          <w:lang w:val="es-ES_tradnl"/>
        </w:rPr>
      </w:pPr>
      <w:r>
        <w:rPr>
          <w:rFonts w:ascii="Arial Narrow" w:hAnsi="Arial Narrow"/>
          <w:b/>
          <w:sz w:val="32"/>
          <w:szCs w:val="32"/>
          <w:lang w:val="es-ES_tradnl"/>
        </w:rPr>
        <w:t>FUNDO MUNICIPAL DE SAÚDE</w:t>
      </w:r>
    </w:p>
    <w:p w:rsidR="00F5248A" w:rsidRPr="00E71B10" w:rsidRDefault="00F5248A" w:rsidP="00F5248A">
      <w:pPr>
        <w:pStyle w:val="Ttulo2"/>
        <w:rPr>
          <w:rFonts w:ascii="Arial Narrow" w:hAnsi="Arial Narrow"/>
          <w:b w:val="0"/>
          <w:color w:val="auto"/>
          <w:sz w:val="32"/>
          <w:szCs w:val="32"/>
        </w:rPr>
      </w:pPr>
      <w:r w:rsidRPr="00E71B10">
        <w:rPr>
          <w:rFonts w:ascii="Arial Narrow" w:hAnsi="Arial Narrow"/>
          <w:b w:val="0"/>
          <w:color w:val="auto"/>
          <w:sz w:val="32"/>
          <w:szCs w:val="32"/>
        </w:rPr>
        <w:t>PREGÃO PRESENCIAL</w:t>
      </w:r>
      <w:r w:rsidR="002C1D1F">
        <w:rPr>
          <w:rFonts w:ascii="Arial Narrow" w:hAnsi="Arial Narrow"/>
          <w:b w:val="0"/>
          <w:color w:val="auto"/>
          <w:sz w:val="32"/>
          <w:szCs w:val="32"/>
        </w:rPr>
        <w:t xml:space="preserve"> P/ REGISTRO DE PREÇOS</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F030C1" w:rsidP="00F030C1">
            <w:pPr>
              <w:rPr>
                <w:rFonts w:ascii="Arial Narrow" w:hAnsi="Arial Narrow"/>
                <w:b/>
              </w:rPr>
            </w:pPr>
            <w:r>
              <w:rPr>
                <w:rFonts w:ascii="Arial Narrow" w:hAnsi="Arial Narrow"/>
                <w:b/>
              </w:rPr>
              <w:t>PROCESSO Nº. 12</w:t>
            </w:r>
            <w:r w:rsidR="00F5248A" w:rsidRPr="00E71B10">
              <w:rPr>
                <w:rFonts w:ascii="Arial Narrow" w:hAnsi="Arial Narrow"/>
                <w:b/>
              </w:rPr>
              <w:t>/</w:t>
            </w:r>
            <w:r w:rsidR="002C1D1F">
              <w:rPr>
                <w:rFonts w:ascii="Arial Narrow" w:hAnsi="Arial Narrow"/>
                <w:b/>
                <w:bCs/>
              </w:rPr>
              <w:t>2014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E311F9" w:rsidP="00F030C1">
            <w:pPr>
              <w:rPr>
                <w:rFonts w:ascii="Arial Narrow" w:hAnsi="Arial Narrow"/>
                <w:b/>
              </w:rPr>
            </w:pPr>
            <w:r>
              <w:rPr>
                <w:rFonts w:ascii="Arial Narrow" w:hAnsi="Arial Narrow"/>
                <w:b/>
              </w:rPr>
              <w:t>PREGÃO PRESENCIAL</w:t>
            </w:r>
            <w:r w:rsidR="002C1D1F">
              <w:rPr>
                <w:rFonts w:ascii="Arial Narrow" w:hAnsi="Arial Narrow"/>
                <w:b/>
              </w:rPr>
              <w:t xml:space="preserve"> P/ REGISTRO DE PREÇOS</w:t>
            </w:r>
            <w:r>
              <w:rPr>
                <w:rFonts w:ascii="Arial Narrow" w:hAnsi="Arial Narrow"/>
                <w:b/>
              </w:rPr>
              <w:t xml:space="preserve"> </w:t>
            </w:r>
            <w:proofErr w:type="gramStart"/>
            <w:r>
              <w:rPr>
                <w:rFonts w:ascii="Arial Narrow" w:hAnsi="Arial Narrow"/>
                <w:b/>
              </w:rPr>
              <w:t>Nº.</w:t>
            </w:r>
            <w:proofErr w:type="gramEnd"/>
            <w:r w:rsidR="00F030C1">
              <w:rPr>
                <w:rFonts w:ascii="Arial Narrow" w:hAnsi="Arial Narrow"/>
                <w:b/>
              </w:rPr>
              <w:t>12</w:t>
            </w:r>
            <w:r w:rsidR="002C1D1F">
              <w:rPr>
                <w:rFonts w:ascii="Arial Narrow" w:hAnsi="Arial Narrow"/>
                <w:b/>
                <w:bCs/>
              </w:rPr>
              <w:t>/2014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1 - DA LICITAÇÃO</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 xml:space="preserve">                                  O MUNICÍPIO DE CUNHATAÍ, ESTADO DE SANTA CATARINA</w:t>
      </w:r>
      <w:r w:rsidR="002C1D1F" w:rsidRPr="002A18B2">
        <w:rPr>
          <w:rFonts w:ascii="Arial Narrow" w:hAnsi="Arial Narrow" w:cs="Times New Roman"/>
          <w:sz w:val="21"/>
          <w:szCs w:val="21"/>
        </w:rPr>
        <w:t xml:space="preserve"> ATRAVÉS DO FUNDO MUNICIPAL DE SAÚDE, com sede à Rua João </w:t>
      </w:r>
      <w:proofErr w:type="spellStart"/>
      <w:r w:rsidR="002C1D1F" w:rsidRPr="002A18B2">
        <w:rPr>
          <w:rFonts w:ascii="Arial Narrow" w:hAnsi="Arial Narrow" w:cs="Times New Roman"/>
          <w:sz w:val="21"/>
          <w:szCs w:val="21"/>
        </w:rPr>
        <w:t>Sehnen</w:t>
      </w:r>
      <w:proofErr w:type="spellEnd"/>
      <w:r w:rsidR="002C1D1F" w:rsidRPr="002A18B2">
        <w:rPr>
          <w:rFonts w:ascii="Arial Narrow" w:hAnsi="Arial Narrow" w:cs="Times New Roman"/>
          <w:sz w:val="21"/>
          <w:szCs w:val="21"/>
        </w:rPr>
        <w:t>, 187</w:t>
      </w:r>
      <w:r w:rsidRPr="002A18B2">
        <w:rPr>
          <w:rFonts w:ascii="Arial Narrow" w:hAnsi="Arial Narrow" w:cs="Times New Roman"/>
          <w:sz w:val="21"/>
          <w:szCs w:val="21"/>
        </w:rPr>
        <w:t>, CENTRO, CUNHATAÍ, SC - CEP 89886-000, através de seu PREGOEIRO, designado pelo Decreto Nº0</w:t>
      </w:r>
      <w:r w:rsidR="002C1D1F" w:rsidRPr="002A18B2">
        <w:rPr>
          <w:rFonts w:ascii="Arial Narrow" w:hAnsi="Arial Narrow" w:cs="Times New Roman"/>
          <w:sz w:val="21"/>
          <w:szCs w:val="21"/>
        </w:rPr>
        <w:t>36</w:t>
      </w:r>
      <w:r w:rsidRPr="002A18B2">
        <w:rPr>
          <w:rFonts w:ascii="Arial Narrow" w:hAnsi="Arial Narrow" w:cs="Times New Roman"/>
          <w:sz w:val="21"/>
          <w:szCs w:val="21"/>
        </w:rPr>
        <w:t>/201</w:t>
      </w:r>
      <w:r w:rsidR="002C1D1F" w:rsidRPr="002A18B2">
        <w:rPr>
          <w:rFonts w:ascii="Arial Narrow" w:hAnsi="Arial Narrow" w:cs="Times New Roman"/>
          <w:sz w:val="21"/>
          <w:szCs w:val="21"/>
        </w:rPr>
        <w:t>4</w:t>
      </w:r>
      <w:r w:rsidRPr="002A18B2">
        <w:rPr>
          <w:rFonts w:ascii="Arial Narrow" w:hAnsi="Arial Narrow" w:cs="Times New Roman"/>
          <w:sz w:val="21"/>
          <w:szCs w:val="21"/>
        </w:rPr>
        <w:t xml:space="preserve">, comunica aos interessados que está realizando o </w:t>
      </w:r>
      <w:r w:rsidRPr="002A18B2">
        <w:rPr>
          <w:rFonts w:ascii="Arial Narrow" w:hAnsi="Arial Narrow" w:cs="Times New Roman"/>
          <w:b/>
          <w:bCs/>
          <w:sz w:val="21"/>
          <w:szCs w:val="21"/>
        </w:rPr>
        <w:t xml:space="preserve">Processo Licitatório de nº </w:t>
      </w:r>
      <w:r w:rsidR="00F030C1" w:rsidRPr="002A18B2">
        <w:rPr>
          <w:rFonts w:ascii="Arial Narrow" w:hAnsi="Arial Narrow" w:cs="Times New Roman"/>
          <w:b/>
          <w:bCs/>
          <w:sz w:val="21"/>
          <w:szCs w:val="21"/>
        </w:rPr>
        <w:t>12</w:t>
      </w:r>
      <w:r w:rsidRPr="002A18B2">
        <w:rPr>
          <w:rFonts w:ascii="Arial Narrow" w:hAnsi="Arial Narrow" w:cs="Times New Roman"/>
          <w:b/>
          <w:bCs/>
          <w:sz w:val="21"/>
          <w:szCs w:val="21"/>
        </w:rPr>
        <w:t>/201</w:t>
      </w:r>
      <w:r w:rsidR="002C1D1F" w:rsidRPr="002A18B2">
        <w:rPr>
          <w:rFonts w:ascii="Arial Narrow" w:hAnsi="Arial Narrow" w:cs="Times New Roman"/>
          <w:b/>
          <w:bCs/>
          <w:sz w:val="21"/>
          <w:szCs w:val="21"/>
        </w:rPr>
        <w:t>4</w:t>
      </w:r>
      <w:r w:rsidRPr="002A18B2">
        <w:rPr>
          <w:rFonts w:ascii="Arial Narrow" w:hAnsi="Arial Narrow" w:cs="Times New Roman"/>
          <w:sz w:val="21"/>
          <w:szCs w:val="21"/>
        </w:rPr>
        <w:t xml:space="preserve">, na modalidade </w:t>
      </w:r>
      <w:r w:rsidRPr="002A18B2">
        <w:rPr>
          <w:rFonts w:ascii="Arial Narrow" w:hAnsi="Arial Narrow" w:cs="Times New Roman"/>
          <w:b/>
          <w:bCs/>
          <w:sz w:val="21"/>
          <w:szCs w:val="21"/>
        </w:rPr>
        <w:t>Pregão Presencial</w:t>
      </w:r>
      <w:r w:rsidR="002C1D1F" w:rsidRPr="002A18B2">
        <w:rPr>
          <w:rFonts w:ascii="Arial Narrow" w:hAnsi="Arial Narrow" w:cs="Times New Roman"/>
          <w:b/>
          <w:bCs/>
          <w:sz w:val="21"/>
          <w:szCs w:val="21"/>
        </w:rPr>
        <w:t xml:space="preserve"> P/ Registro de Preços</w:t>
      </w:r>
      <w:r w:rsidRPr="002A18B2">
        <w:rPr>
          <w:rFonts w:ascii="Arial Narrow" w:hAnsi="Arial Narrow" w:cs="Times New Roman"/>
          <w:sz w:val="21"/>
          <w:szCs w:val="21"/>
        </w:rPr>
        <w:t xml:space="preserve">, do tipo </w:t>
      </w:r>
      <w:r w:rsidRPr="002A18B2">
        <w:rPr>
          <w:rFonts w:ascii="Arial Narrow" w:hAnsi="Arial Narrow" w:cs="Times New Roman"/>
          <w:b/>
          <w:bCs/>
          <w:sz w:val="21"/>
          <w:szCs w:val="21"/>
        </w:rPr>
        <w:t>Menor Preço/Por Item</w:t>
      </w:r>
      <w:r w:rsidRPr="002A18B2">
        <w:rPr>
          <w:rFonts w:ascii="Arial Narrow" w:hAnsi="Arial Narrow" w:cs="Times New Roman"/>
          <w:sz w:val="21"/>
          <w:szCs w:val="21"/>
        </w:rPr>
        <w:t>, de conformidade com a Lei 10.520 de 17 de julho de 2002, L</w:t>
      </w:r>
      <w:r w:rsidR="002C1D1F" w:rsidRPr="002A18B2">
        <w:rPr>
          <w:rFonts w:ascii="Arial Narrow" w:hAnsi="Arial Narrow" w:cs="Times New Roman"/>
          <w:sz w:val="21"/>
          <w:szCs w:val="21"/>
        </w:rPr>
        <w:t xml:space="preserve">ei 8.666 de 21 de Junho de 1993, Lei Complementar 123/2006 </w:t>
      </w:r>
      <w:r w:rsidRPr="002A18B2">
        <w:rPr>
          <w:rFonts w:ascii="Arial Narrow" w:hAnsi="Arial Narrow" w:cs="Times New Roman"/>
          <w:sz w:val="21"/>
          <w:szCs w:val="21"/>
        </w:rPr>
        <w:t xml:space="preserve">e suas alterações, com vencimento previsto para a entrega dos envelopes nº01, contendo os documentos para proposta e envelope nº02 para habilitação, para o dia </w:t>
      </w:r>
      <w:r w:rsidR="002C1D1F" w:rsidRPr="002A18B2">
        <w:rPr>
          <w:rFonts w:ascii="Arial Narrow" w:hAnsi="Arial Narrow" w:cs="Times New Roman"/>
          <w:b/>
          <w:bCs/>
          <w:sz w:val="21"/>
          <w:szCs w:val="21"/>
        </w:rPr>
        <w:t>18</w:t>
      </w:r>
      <w:r w:rsidRPr="002A18B2">
        <w:rPr>
          <w:rFonts w:ascii="Arial Narrow" w:hAnsi="Arial Narrow" w:cs="Times New Roman"/>
          <w:b/>
          <w:bCs/>
          <w:sz w:val="21"/>
          <w:szCs w:val="21"/>
        </w:rPr>
        <w:t xml:space="preserve"> de </w:t>
      </w:r>
      <w:r w:rsidR="002C1D1F" w:rsidRPr="002A18B2">
        <w:rPr>
          <w:rFonts w:ascii="Arial Narrow" w:hAnsi="Arial Narrow" w:cs="Times New Roman"/>
          <w:b/>
          <w:bCs/>
          <w:sz w:val="21"/>
          <w:szCs w:val="21"/>
        </w:rPr>
        <w:t>Agosto</w:t>
      </w:r>
      <w:r w:rsidRPr="002A18B2">
        <w:rPr>
          <w:rFonts w:ascii="Arial Narrow" w:hAnsi="Arial Narrow" w:cs="Times New Roman"/>
          <w:b/>
          <w:bCs/>
          <w:sz w:val="21"/>
          <w:szCs w:val="21"/>
        </w:rPr>
        <w:t xml:space="preserve"> de 201</w:t>
      </w:r>
      <w:r w:rsidR="002C1D1F" w:rsidRPr="002A18B2">
        <w:rPr>
          <w:rFonts w:ascii="Arial Narrow" w:hAnsi="Arial Narrow" w:cs="Times New Roman"/>
          <w:b/>
          <w:bCs/>
          <w:sz w:val="21"/>
          <w:szCs w:val="21"/>
        </w:rPr>
        <w:t>4</w:t>
      </w:r>
      <w:r w:rsidRPr="002A18B2">
        <w:rPr>
          <w:rFonts w:ascii="Arial Narrow" w:hAnsi="Arial Narrow" w:cs="Times New Roman"/>
          <w:b/>
          <w:bCs/>
          <w:sz w:val="21"/>
          <w:szCs w:val="21"/>
        </w:rPr>
        <w:t xml:space="preserve">, </w:t>
      </w:r>
      <w:r w:rsidRPr="002A18B2">
        <w:rPr>
          <w:rFonts w:ascii="Arial Narrow" w:hAnsi="Arial Narrow" w:cs="Times New Roman"/>
          <w:sz w:val="21"/>
          <w:szCs w:val="21"/>
        </w:rPr>
        <w:t xml:space="preserve">às </w:t>
      </w:r>
      <w:proofErr w:type="gramStart"/>
      <w:r w:rsidRPr="002A18B2">
        <w:rPr>
          <w:rFonts w:ascii="Arial Narrow" w:hAnsi="Arial Narrow" w:cs="Times New Roman"/>
          <w:b/>
          <w:bCs/>
          <w:sz w:val="21"/>
          <w:szCs w:val="21"/>
        </w:rPr>
        <w:t>08:45</w:t>
      </w:r>
      <w:proofErr w:type="gramEnd"/>
      <w:r w:rsidRPr="002A18B2">
        <w:rPr>
          <w:rFonts w:ascii="Arial Narrow" w:hAnsi="Arial Narrow" w:cs="Times New Roman"/>
          <w:b/>
          <w:bCs/>
          <w:sz w:val="21"/>
          <w:szCs w:val="21"/>
        </w:rPr>
        <w:t xml:space="preserve"> horas</w:t>
      </w:r>
      <w:r w:rsidRPr="002A18B2">
        <w:rPr>
          <w:rFonts w:ascii="Arial Narrow" w:hAnsi="Arial Narrow" w:cs="Times New Roman"/>
          <w:sz w:val="21"/>
          <w:szCs w:val="21"/>
        </w:rPr>
        <w:t xml:space="preserve">, iniciando-se a sessão pública no dia </w:t>
      </w:r>
      <w:r w:rsidR="002C1D1F" w:rsidRPr="002A18B2">
        <w:rPr>
          <w:rFonts w:ascii="Arial Narrow" w:hAnsi="Arial Narrow" w:cs="Times New Roman"/>
          <w:b/>
          <w:bCs/>
          <w:sz w:val="21"/>
          <w:szCs w:val="21"/>
        </w:rPr>
        <w:t>18</w:t>
      </w:r>
      <w:r w:rsidRPr="002A18B2">
        <w:rPr>
          <w:rFonts w:ascii="Arial Narrow" w:hAnsi="Arial Narrow" w:cs="Times New Roman"/>
          <w:b/>
          <w:bCs/>
          <w:sz w:val="21"/>
          <w:szCs w:val="21"/>
        </w:rPr>
        <w:t xml:space="preserve"> de A</w:t>
      </w:r>
      <w:r w:rsidR="002C1D1F" w:rsidRPr="002A18B2">
        <w:rPr>
          <w:rFonts w:ascii="Arial Narrow" w:hAnsi="Arial Narrow" w:cs="Times New Roman"/>
          <w:b/>
          <w:bCs/>
          <w:sz w:val="21"/>
          <w:szCs w:val="21"/>
        </w:rPr>
        <w:t>gosto</w:t>
      </w:r>
      <w:r w:rsidRPr="002A18B2">
        <w:rPr>
          <w:rFonts w:ascii="Arial Narrow" w:hAnsi="Arial Narrow" w:cs="Times New Roman"/>
          <w:b/>
          <w:bCs/>
          <w:sz w:val="21"/>
          <w:szCs w:val="21"/>
        </w:rPr>
        <w:t xml:space="preserve"> de 201</w:t>
      </w:r>
      <w:r w:rsidR="002C1D1F" w:rsidRPr="002A18B2">
        <w:rPr>
          <w:rFonts w:ascii="Arial Narrow" w:hAnsi="Arial Narrow" w:cs="Times New Roman"/>
          <w:b/>
          <w:bCs/>
          <w:sz w:val="21"/>
          <w:szCs w:val="21"/>
        </w:rPr>
        <w:t>4</w:t>
      </w:r>
      <w:r w:rsidRPr="002A18B2">
        <w:rPr>
          <w:rFonts w:ascii="Arial Narrow" w:hAnsi="Arial Narrow" w:cs="Times New Roman"/>
          <w:b/>
          <w:bCs/>
          <w:sz w:val="21"/>
          <w:szCs w:val="21"/>
        </w:rPr>
        <w:t xml:space="preserve"> às 09:00 horas</w:t>
      </w:r>
      <w:r w:rsidRPr="002A18B2">
        <w:rPr>
          <w:rFonts w:ascii="Arial Narrow" w:hAnsi="Arial Narrow" w:cs="Times New Roman"/>
          <w:sz w:val="21"/>
          <w:szCs w:val="21"/>
        </w:rPr>
        <w:t>, na sala do Setor de Compras, junto ao Centro Administrativo Municipal, sito à Avenida 29 de Setembro, 450, nesta cidade de CUNHATAÍ-SC.</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2 - DO OBJETO</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2A18B2"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2A18B2">
        <w:rPr>
          <w:rFonts w:ascii="Arial Narrow" w:hAnsi="Arial Narrow" w:cs="Times New Roman"/>
          <w:sz w:val="21"/>
          <w:szCs w:val="21"/>
        </w:rPr>
        <w:t xml:space="preserve">A presente licitação tem por objeto </w:t>
      </w:r>
      <w:r w:rsidR="00F030C1" w:rsidRPr="002A18B2">
        <w:rPr>
          <w:rFonts w:ascii="Arial Narrow" w:eastAsia="Times New Roman" w:hAnsi="Arial Narrow" w:cs="Times New Roman"/>
          <w:b/>
          <w:sz w:val="21"/>
          <w:szCs w:val="21"/>
        </w:rPr>
        <w:t xml:space="preserve">CONTRATAÇÃO DE EMPRESA </w:t>
      </w:r>
      <w:r w:rsidR="000A0202">
        <w:rPr>
          <w:rFonts w:ascii="Arial Narrow" w:eastAsia="Times New Roman" w:hAnsi="Arial Narrow" w:cs="Times New Roman"/>
          <w:b/>
          <w:sz w:val="21"/>
          <w:szCs w:val="21"/>
        </w:rPr>
        <w:t xml:space="preserve">ESPECIALIZADA </w:t>
      </w:r>
      <w:r w:rsidR="00F030C1" w:rsidRPr="002A18B2">
        <w:rPr>
          <w:rFonts w:ascii="Arial Narrow" w:eastAsia="Times New Roman" w:hAnsi="Arial Narrow" w:cs="Times New Roman"/>
          <w:b/>
          <w:sz w:val="21"/>
          <w:szCs w:val="21"/>
        </w:rPr>
        <w:t>P/ CONFECÇÃO DE PROTESES DENTÁRIAS TOTAIS INFERIORES E SUPERIORES</w:t>
      </w:r>
      <w:r w:rsidR="002C1D1F" w:rsidRPr="002A18B2">
        <w:rPr>
          <w:rFonts w:ascii="Arial Narrow" w:eastAsia="Times New Roman" w:hAnsi="Arial Narrow" w:cs="Times New Roman"/>
          <w:b/>
          <w:sz w:val="21"/>
          <w:szCs w:val="21"/>
        </w:rPr>
        <w:t xml:space="preserve"> COM FORNECIMENTO DE MATERIAIS</w:t>
      </w:r>
      <w:r w:rsidR="009511E8" w:rsidRPr="002A18B2">
        <w:rPr>
          <w:rFonts w:ascii="Arial Narrow" w:eastAsia="Times New Roman" w:hAnsi="Arial Narrow" w:cs="Times New Roman"/>
          <w:b/>
          <w:sz w:val="21"/>
          <w:szCs w:val="21"/>
        </w:rPr>
        <w:t>,</w:t>
      </w:r>
      <w:r w:rsidR="00FD62DD" w:rsidRPr="002A18B2">
        <w:rPr>
          <w:rFonts w:ascii="Arial Narrow" w:eastAsia="Calibri" w:hAnsi="Arial Narrow" w:cs="Times New Roman"/>
          <w:sz w:val="21"/>
          <w:szCs w:val="21"/>
        </w:rPr>
        <w:t xml:space="preserve"> </w:t>
      </w:r>
      <w:r w:rsidRPr="002A18B2">
        <w:rPr>
          <w:rFonts w:ascii="Arial Narrow" w:hAnsi="Arial Narrow" w:cs="Times New Roman"/>
          <w:sz w:val="21"/>
          <w:szCs w:val="21"/>
        </w:rPr>
        <w:t>de acordo com as especificações e quantidades constantes no Anexo I – Lista de Itens, do presente Edital.</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3. DA APRESENTAÇÃO DOS ENVELOPES E DO CREDENCIAMENTO</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3.1. Os envelopes contendo as propostas e os documentos exigidos para habilitação deverão ser</w:t>
      </w:r>
      <w:r w:rsidR="00FD62DD" w:rsidRPr="002A18B2">
        <w:rPr>
          <w:rFonts w:ascii="Arial Narrow" w:hAnsi="Arial Narrow" w:cs="Times New Roman"/>
          <w:sz w:val="21"/>
          <w:szCs w:val="21"/>
        </w:rPr>
        <w:t xml:space="preserve"> </w:t>
      </w:r>
      <w:r w:rsidRPr="002A18B2">
        <w:rPr>
          <w:rFonts w:ascii="Arial Narrow" w:hAnsi="Arial Narrow" w:cs="Times New Roman"/>
          <w:sz w:val="21"/>
          <w:szCs w:val="21"/>
        </w:rPr>
        <w:t xml:space="preserve">Apresentados ao pregoeiro no dia, hora e local da </w:t>
      </w:r>
      <w:proofErr w:type="gramStart"/>
      <w:r w:rsidRPr="002A18B2">
        <w:rPr>
          <w:rFonts w:ascii="Arial Narrow" w:hAnsi="Arial Narrow" w:cs="Times New Roman"/>
          <w:sz w:val="21"/>
          <w:szCs w:val="21"/>
        </w:rPr>
        <w:t>sessão pública designados no preâmbulo deste</w:t>
      </w:r>
      <w:r w:rsidR="00FD62DD" w:rsidRPr="002A18B2">
        <w:rPr>
          <w:rFonts w:ascii="Arial Narrow" w:hAnsi="Arial Narrow" w:cs="Times New Roman"/>
          <w:sz w:val="21"/>
          <w:szCs w:val="21"/>
        </w:rPr>
        <w:t xml:space="preserve"> </w:t>
      </w:r>
      <w:r w:rsidRPr="002A18B2">
        <w:rPr>
          <w:rFonts w:ascii="Arial Narrow" w:hAnsi="Arial Narrow" w:cs="Times New Roman"/>
          <w:sz w:val="21"/>
          <w:szCs w:val="21"/>
        </w:rPr>
        <w:t>Edital, em envelopes distintos e fechados</w:t>
      </w:r>
      <w:proofErr w:type="gramEnd"/>
      <w:r w:rsidRPr="002A18B2">
        <w:rPr>
          <w:rFonts w:ascii="Arial Narrow" w:hAnsi="Arial Narrow" w:cs="Times New Roman"/>
          <w:sz w:val="21"/>
          <w:szCs w:val="21"/>
        </w:rPr>
        <w:t>.</w:t>
      </w:r>
    </w:p>
    <w:p w:rsidR="00F5248A" w:rsidRPr="002A18B2" w:rsidRDefault="00F5248A" w:rsidP="00F5248A">
      <w:pPr>
        <w:autoSpaceDE w:val="0"/>
        <w:autoSpaceDN w:val="0"/>
        <w:adjustRightInd w:val="0"/>
        <w:spacing w:after="0" w:line="240" w:lineRule="auto"/>
        <w:jc w:val="both"/>
        <w:rPr>
          <w:rFonts w:ascii="Arial Narrow" w:hAnsi="Arial Narrow" w:cs="Times New Roman"/>
          <w:bCs/>
          <w:sz w:val="21"/>
          <w:szCs w:val="21"/>
        </w:rPr>
      </w:pPr>
      <w:r w:rsidRPr="002A18B2">
        <w:rPr>
          <w:rFonts w:ascii="Arial Narrow" w:hAnsi="Arial Narrow" w:cs="Times New Roman"/>
          <w:bCs/>
          <w:sz w:val="21"/>
          <w:szCs w:val="21"/>
        </w:rPr>
        <w:t>3.2. O credenciamento dos licitantes deverá ser feito através</w:t>
      </w:r>
      <w:r w:rsidR="00FD62DD" w:rsidRPr="002A18B2">
        <w:rPr>
          <w:rFonts w:ascii="Arial Narrow" w:hAnsi="Arial Narrow" w:cs="Times New Roman"/>
          <w:bCs/>
          <w:sz w:val="21"/>
          <w:szCs w:val="21"/>
        </w:rPr>
        <w:t xml:space="preserve"> de apresentação de </w:t>
      </w:r>
      <w:r w:rsidR="00FD62DD" w:rsidRPr="002A18B2">
        <w:rPr>
          <w:rFonts w:ascii="Arial Narrow" w:hAnsi="Arial Narrow" w:cs="Times New Roman"/>
          <w:b/>
          <w:bCs/>
          <w:sz w:val="21"/>
          <w:szCs w:val="21"/>
        </w:rPr>
        <w:t xml:space="preserve">procuração </w:t>
      </w:r>
      <w:r w:rsidRPr="002A18B2">
        <w:rPr>
          <w:rFonts w:ascii="Arial Narrow" w:hAnsi="Arial Narrow" w:cs="Times New Roman"/>
          <w:b/>
          <w:bCs/>
          <w:sz w:val="21"/>
          <w:szCs w:val="21"/>
        </w:rPr>
        <w:t>ou carta de credenciamento dos representantes conforme modelo (Anexo II</w:t>
      </w:r>
      <w:proofErr w:type="gramStart"/>
      <w:r w:rsidR="002C1D1F" w:rsidRPr="002A18B2">
        <w:rPr>
          <w:rFonts w:ascii="Arial Narrow" w:hAnsi="Arial Narrow" w:cs="Times New Roman"/>
          <w:b/>
          <w:bCs/>
          <w:sz w:val="21"/>
          <w:szCs w:val="21"/>
        </w:rPr>
        <w:t>)ou</w:t>
      </w:r>
      <w:proofErr w:type="gramEnd"/>
      <w:r w:rsidRPr="002A18B2">
        <w:rPr>
          <w:rFonts w:ascii="Arial Narrow" w:hAnsi="Arial Narrow" w:cs="Times New Roman"/>
          <w:b/>
          <w:bCs/>
          <w:sz w:val="21"/>
          <w:szCs w:val="21"/>
        </w:rPr>
        <w:t xml:space="preserve"> cópia autenticada do contrato social</w:t>
      </w:r>
      <w:r w:rsidRPr="002A18B2">
        <w:rPr>
          <w:rFonts w:ascii="Arial Narrow" w:hAnsi="Arial Narrow" w:cs="Times New Roman"/>
          <w:bCs/>
          <w:sz w:val="21"/>
          <w:szCs w:val="21"/>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3.5. Cada representante poderá representar um único licitante.</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3.6. As Microempresas ou Empresas de Pequeno Porte, enquadradas de acordo com a Lei</w:t>
      </w:r>
      <w:r w:rsidR="00FD62DD" w:rsidRPr="002A18B2">
        <w:rPr>
          <w:rFonts w:ascii="Arial Narrow" w:hAnsi="Arial Narrow" w:cs="Times New Roman"/>
          <w:sz w:val="21"/>
          <w:szCs w:val="21"/>
        </w:rPr>
        <w:t xml:space="preserve"> </w:t>
      </w:r>
      <w:r w:rsidRPr="002A18B2">
        <w:rPr>
          <w:rFonts w:ascii="Arial Narrow" w:hAnsi="Arial Narrow" w:cs="Times New Roman"/>
          <w:sz w:val="21"/>
          <w:szCs w:val="21"/>
        </w:rPr>
        <w:t>Complementar Federal n°.123/2006, que tiverem interesse de gozar dos direitos constantes nos</w:t>
      </w:r>
      <w:r w:rsidR="00FD62DD" w:rsidRPr="002A18B2">
        <w:rPr>
          <w:rFonts w:ascii="Arial Narrow" w:hAnsi="Arial Narrow" w:cs="Times New Roman"/>
          <w:sz w:val="21"/>
          <w:szCs w:val="21"/>
        </w:rPr>
        <w:t xml:space="preserve"> </w:t>
      </w:r>
      <w:r w:rsidRPr="002A18B2">
        <w:rPr>
          <w:rFonts w:ascii="Arial Narrow" w:hAnsi="Arial Narrow" w:cs="Times New Roman"/>
          <w:sz w:val="21"/>
          <w:szCs w:val="21"/>
        </w:rPr>
        <w:t>artigos 42 a 49 da referida Lei, deverão apresentar, fora dos envelopes n°.01 e 02, Certidão</w:t>
      </w:r>
      <w:r w:rsidR="00FD62DD" w:rsidRPr="002A18B2">
        <w:rPr>
          <w:rFonts w:ascii="Arial Narrow" w:hAnsi="Arial Narrow" w:cs="Times New Roman"/>
          <w:sz w:val="21"/>
          <w:szCs w:val="21"/>
        </w:rPr>
        <w:t xml:space="preserve"> </w:t>
      </w:r>
      <w:r w:rsidRPr="002A18B2">
        <w:rPr>
          <w:rFonts w:ascii="Arial Narrow" w:hAnsi="Arial Narrow" w:cs="Times New Roman"/>
          <w:sz w:val="21"/>
          <w:szCs w:val="21"/>
        </w:rPr>
        <w:t>Comercial ou Registro Civil de Pessoa Jurídica comprovando sua situação.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4 - DA PROPOSTA (ENVELOPE N°01)</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 xml:space="preserve">4.1. A proposta deverá ser apresentada por item em papel timbrado da Empresa, </w:t>
      </w:r>
      <w:r w:rsidR="008818BD" w:rsidRPr="002A18B2">
        <w:rPr>
          <w:rFonts w:ascii="Arial Narrow" w:hAnsi="Arial Narrow" w:cs="Times New Roman"/>
          <w:sz w:val="21"/>
          <w:szCs w:val="21"/>
        </w:rPr>
        <w:t xml:space="preserve">escrita manual, </w:t>
      </w:r>
      <w:r w:rsidRPr="002A18B2">
        <w:rPr>
          <w:rFonts w:ascii="Arial Narrow" w:hAnsi="Arial Narrow" w:cs="Times New Roman"/>
          <w:sz w:val="21"/>
          <w:szCs w:val="21"/>
        </w:rPr>
        <w:t xml:space="preserve">datilografada ou por impressão em sistema eletrônico de processamento de dados, podendo ainda ser utilizado o formulário </w:t>
      </w:r>
      <w:proofErr w:type="gramStart"/>
      <w:r w:rsidRPr="002A18B2">
        <w:rPr>
          <w:rFonts w:ascii="Arial Narrow" w:hAnsi="Arial Narrow" w:cs="Times New Roman"/>
          <w:sz w:val="21"/>
          <w:szCs w:val="21"/>
        </w:rPr>
        <w:t>pré impresso</w:t>
      </w:r>
      <w:proofErr w:type="gramEnd"/>
      <w:r w:rsidRPr="002A18B2">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6752EF" w:rsidRPr="002A18B2" w:rsidRDefault="006752EF"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lastRenderedPageBreak/>
        <w:t>ENVELOPE N°.01</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DA: (EMPRESA)</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AO MUNICÍPIO DE CUNHATAÍ</w:t>
      </w:r>
      <w:r w:rsidR="00F030C1" w:rsidRPr="002A18B2">
        <w:rPr>
          <w:rFonts w:ascii="Arial Narrow" w:hAnsi="Arial Narrow" w:cs="Times New Roman"/>
          <w:b/>
          <w:bCs/>
          <w:sz w:val="21"/>
          <w:szCs w:val="21"/>
        </w:rPr>
        <w:t>- FUNDO MUNICIPAL DE SAÚDE</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 xml:space="preserve">PROCESSO </w:t>
      </w:r>
      <w:proofErr w:type="gramStart"/>
      <w:r w:rsidRPr="002A18B2">
        <w:rPr>
          <w:rFonts w:ascii="Arial Narrow" w:hAnsi="Arial Narrow" w:cs="Times New Roman"/>
          <w:b/>
          <w:bCs/>
          <w:sz w:val="21"/>
          <w:szCs w:val="21"/>
        </w:rPr>
        <w:t>Nº.</w:t>
      </w:r>
      <w:proofErr w:type="gramEnd"/>
      <w:r w:rsidR="00F030C1" w:rsidRPr="002A18B2">
        <w:rPr>
          <w:rFonts w:ascii="Arial Narrow" w:hAnsi="Arial Narrow" w:cs="Times New Roman"/>
          <w:b/>
          <w:bCs/>
          <w:sz w:val="21"/>
          <w:szCs w:val="21"/>
        </w:rPr>
        <w:t>12</w:t>
      </w:r>
      <w:r w:rsidRPr="002A18B2">
        <w:rPr>
          <w:rFonts w:ascii="Arial Narrow" w:hAnsi="Arial Narrow" w:cs="Times New Roman"/>
          <w:b/>
          <w:bCs/>
          <w:sz w:val="21"/>
          <w:szCs w:val="21"/>
        </w:rPr>
        <w:t>/201</w:t>
      </w:r>
      <w:r w:rsidR="002C1D1F" w:rsidRPr="002A18B2">
        <w:rPr>
          <w:rFonts w:ascii="Arial Narrow" w:hAnsi="Arial Narrow" w:cs="Times New Roman"/>
          <w:b/>
          <w:bCs/>
          <w:sz w:val="21"/>
          <w:szCs w:val="21"/>
        </w:rPr>
        <w:t>4</w:t>
      </w:r>
      <w:r w:rsidRPr="002A18B2">
        <w:rPr>
          <w:rFonts w:ascii="Arial Narrow" w:hAnsi="Arial Narrow" w:cs="Times New Roman"/>
          <w:b/>
          <w:bCs/>
          <w:sz w:val="21"/>
          <w:szCs w:val="21"/>
        </w:rPr>
        <w:t xml:space="preserve"> - LICITAÇÃO Nº./201</w:t>
      </w:r>
      <w:r w:rsidR="002C1D1F" w:rsidRPr="002A18B2">
        <w:rPr>
          <w:rFonts w:ascii="Arial Narrow" w:hAnsi="Arial Narrow" w:cs="Times New Roman"/>
          <w:b/>
          <w:bCs/>
          <w:sz w:val="21"/>
          <w:szCs w:val="21"/>
        </w:rPr>
        <w:t>4</w:t>
      </w:r>
      <w:r w:rsidRPr="002A18B2">
        <w:rPr>
          <w:rFonts w:ascii="Arial Narrow" w:hAnsi="Arial Narrow" w:cs="Times New Roman"/>
          <w:b/>
          <w:bCs/>
          <w:sz w:val="21"/>
          <w:szCs w:val="21"/>
        </w:rPr>
        <w:t>.</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 xml:space="preserve">ABERTURA: às </w:t>
      </w:r>
      <w:proofErr w:type="gramStart"/>
      <w:r w:rsidRPr="002A18B2">
        <w:rPr>
          <w:rFonts w:ascii="Arial Narrow" w:hAnsi="Arial Narrow" w:cs="Times New Roman"/>
          <w:b/>
          <w:bCs/>
          <w:sz w:val="21"/>
          <w:szCs w:val="21"/>
        </w:rPr>
        <w:t>09:00</w:t>
      </w:r>
      <w:proofErr w:type="gramEnd"/>
      <w:r w:rsidR="00E311F9" w:rsidRPr="002A18B2">
        <w:rPr>
          <w:rFonts w:ascii="Arial Narrow" w:hAnsi="Arial Narrow" w:cs="Times New Roman"/>
          <w:b/>
          <w:bCs/>
          <w:sz w:val="21"/>
          <w:szCs w:val="21"/>
        </w:rPr>
        <w:t xml:space="preserve"> horas do dia </w:t>
      </w:r>
      <w:r w:rsidR="002C1D1F" w:rsidRPr="002A18B2">
        <w:rPr>
          <w:rFonts w:ascii="Arial Narrow" w:hAnsi="Arial Narrow" w:cs="Times New Roman"/>
          <w:b/>
          <w:bCs/>
          <w:sz w:val="21"/>
          <w:szCs w:val="21"/>
        </w:rPr>
        <w:t>18</w:t>
      </w:r>
      <w:r w:rsidRPr="002A18B2">
        <w:rPr>
          <w:rFonts w:ascii="Arial Narrow" w:hAnsi="Arial Narrow" w:cs="Times New Roman"/>
          <w:b/>
          <w:bCs/>
          <w:sz w:val="21"/>
          <w:szCs w:val="21"/>
        </w:rPr>
        <w:t xml:space="preserve"> de A</w:t>
      </w:r>
      <w:r w:rsidR="002C1D1F" w:rsidRPr="002A18B2">
        <w:rPr>
          <w:rFonts w:ascii="Arial Narrow" w:hAnsi="Arial Narrow" w:cs="Times New Roman"/>
          <w:b/>
          <w:bCs/>
          <w:sz w:val="21"/>
          <w:szCs w:val="21"/>
        </w:rPr>
        <w:t>gosto</w:t>
      </w:r>
      <w:r w:rsidRPr="002A18B2">
        <w:rPr>
          <w:rFonts w:ascii="Arial Narrow" w:hAnsi="Arial Narrow" w:cs="Times New Roman"/>
          <w:b/>
          <w:bCs/>
          <w:sz w:val="21"/>
          <w:szCs w:val="21"/>
        </w:rPr>
        <w:t xml:space="preserve"> de 201</w:t>
      </w:r>
      <w:r w:rsidR="002C1D1F" w:rsidRPr="002A18B2">
        <w:rPr>
          <w:rFonts w:ascii="Arial Narrow" w:hAnsi="Arial Narrow" w:cs="Times New Roman"/>
          <w:b/>
          <w:bCs/>
          <w:sz w:val="21"/>
          <w:szCs w:val="21"/>
        </w:rPr>
        <w:t>4</w:t>
      </w:r>
      <w:r w:rsidRPr="002A18B2">
        <w:rPr>
          <w:rFonts w:ascii="Arial Narrow" w:hAnsi="Arial Narrow" w:cs="Times New Roman"/>
          <w:b/>
          <w:bCs/>
          <w:sz w:val="21"/>
          <w:szCs w:val="21"/>
        </w:rPr>
        <w:t>.</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ENVELOPE “PROPOSTA”</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4.2. A proposta deverá ser feita por item, indicando valores unitários e totais conforme discriminado na Lista de Itens (ANEXO I) deste Edital.</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4.3. O prazo de validade da proposta deverá ser no mínimo de 60 (sessenta) dias, contados do dia da entrega do envelope contendo a mesma.</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4.4. Em caso de omissão do prazo de validade na proposta, será implicitamente considerado o prazo acima.</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4.5. O preço deverá ser cotado em moeda nacional.</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 xml:space="preserve">4.6. O preço ofertado será </w:t>
      </w:r>
      <w:proofErr w:type="gramStart"/>
      <w:r w:rsidRPr="002A18B2">
        <w:rPr>
          <w:rFonts w:ascii="Arial Narrow" w:hAnsi="Arial Narrow" w:cs="Times New Roman"/>
          <w:sz w:val="21"/>
          <w:szCs w:val="21"/>
        </w:rPr>
        <w:t>líquido, já inclusos</w:t>
      </w:r>
      <w:proofErr w:type="gramEnd"/>
      <w:r w:rsidRPr="002A18B2">
        <w:rPr>
          <w:rFonts w:ascii="Arial Narrow" w:hAnsi="Arial Narrow" w:cs="Times New Roman"/>
          <w:sz w:val="21"/>
          <w:szCs w:val="21"/>
        </w:rPr>
        <w:t xml:space="preserve"> todos os impostos fretes, e demais encargos, devendo ser discriminado numericamente e preferencialmente por extenso.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4.7. Havendo discordância entre preços unitários e totais, resultantes de cada item, prevalecerão os primeiros.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4.8. Deverá ser indicada a marca, quando houver e outros elementos necessários à perfeita</w:t>
      </w:r>
      <w:r w:rsidR="00B219B0" w:rsidRPr="002A18B2">
        <w:rPr>
          <w:rFonts w:ascii="Arial Narrow" w:hAnsi="Arial Narrow" w:cs="Times New Roman"/>
          <w:sz w:val="21"/>
          <w:szCs w:val="21"/>
        </w:rPr>
        <w:t xml:space="preserve"> </w:t>
      </w:r>
      <w:r w:rsidRPr="002A18B2">
        <w:rPr>
          <w:rFonts w:ascii="Arial Narrow" w:hAnsi="Arial Narrow" w:cs="Times New Roman"/>
          <w:sz w:val="21"/>
          <w:szCs w:val="21"/>
        </w:rPr>
        <w:t>identificação do Objeto licitado.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5 - DA HABILITAÇÃO (ENVELOPE N°2)</w:t>
      </w:r>
      <w:r w:rsidR="001E0217" w:rsidRPr="002A18B2">
        <w:rPr>
          <w:rFonts w:ascii="Arial Narrow" w:hAnsi="Arial Narrow" w:cs="Times New Roman"/>
          <w:b/>
          <w:bCs/>
          <w:sz w:val="21"/>
          <w:szCs w:val="21"/>
        </w:rPr>
        <w:t>.</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sz w:val="21"/>
          <w:szCs w:val="21"/>
        </w:rPr>
      </w:pPr>
      <w:r w:rsidRPr="002A18B2">
        <w:rPr>
          <w:rFonts w:ascii="Arial Narrow" w:hAnsi="Arial Narrow" w:cs="Times New Roman"/>
          <w:b/>
          <w:sz w:val="21"/>
          <w:szCs w:val="21"/>
        </w:rPr>
        <w:t>5.1. A empresa licitante deverá apresentar os seguintes documentos:</w:t>
      </w:r>
    </w:p>
    <w:p w:rsidR="001E0217" w:rsidRPr="002A18B2" w:rsidRDefault="001E0217"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CERTIDÃO NEGATIVA FAZENDA ESTADUAL - ART. 29 III</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CERTIDÃO NEGATIVA FGTS - ART. 29 IV</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CERTIDÃO NEGATIVA FAZENDA FEDERAL - ART. 29 III</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CERTIDÃO NEGATIVA INSS - ART. 29 IV</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CERTIDÃO NEGATIVA FAZENDA MUNICIPAL - ART. 29 III</w:t>
      </w:r>
    </w:p>
    <w:p w:rsidR="00F5248A" w:rsidRPr="002A18B2" w:rsidRDefault="00F5248A"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2A18B2">
        <w:rPr>
          <w:rFonts w:ascii="Arial Narrow" w:hAnsi="Arial Narrow"/>
          <w:sz w:val="21"/>
          <w:szCs w:val="21"/>
        </w:rPr>
        <w:t>Declaração do cumprimento do disposto para com o banco nacional de Devedores Trabalhistas (CNDT)</w:t>
      </w:r>
    </w:p>
    <w:p w:rsidR="00F5248A" w:rsidRPr="002A18B2"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2A18B2">
        <w:rPr>
          <w:rFonts w:ascii="Arial Narrow" w:hAnsi="Arial Narrow" w:cs="Times New Roman"/>
          <w:sz w:val="21"/>
          <w:szCs w:val="21"/>
        </w:rPr>
        <w:t>DECLARAÇÃO ART. 27 - INCISO V DA LEI 8.666/93</w:t>
      </w:r>
    </w:p>
    <w:p w:rsidR="00F5248A" w:rsidRPr="002A18B2"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2A18B2">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2A18B2">
        <w:rPr>
          <w:rFonts w:ascii="Arial Narrow" w:hAnsi="Arial Narrow" w:cs="Times New Roman"/>
          <w:sz w:val="21"/>
          <w:szCs w:val="21"/>
        </w:rPr>
        <w:t>.</w:t>
      </w:r>
    </w:p>
    <w:p w:rsidR="002C1D1F" w:rsidRPr="002A18B2" w:rsidRDefault="002C1D1F" w:rsidP="002C1D1F">
      <w:pPr>
        <w:spacing w:after="0" w:line="240" w:lineRule="auto"/>
        <w:jc w:val="both"/>
        <w:rPr>
          <w:rFonts w:ascii="Arial Narrow" w:hAnsi="Arial Narrow"/>
          <w:sz w:val="21"/>
          <w:szCs w:val="21"/>
        </w:rPr>
      </w:pPr>
      <w:r w:rsidRPr="002A18B2">
        <w:rPr>
          <w:rFonts w:ascii="Arial Narrow" w:hAnsi="Arial Narrow"/>
          <w:sz w:val="21"/>
          <w:szCs w:val="21"/>
          <w:lang w:eastAsia="en-US"/>
        </w:rPr>
        <w:t>CERTIDÃO NEGATIVA DE PROTESTO</w:t>
      </w:r>
    </w:p>
    <w:p w:rsidR="002C1D1F" w:rsidRDefault="002C1D1F" w:rsidP="002C1D1F">
      <w:pPr>
        <w:spacing w:after="0" w:line="240" w:lineRule="auto"/>
        <w:jc w:val="both"/>
        <w:rPr>
          <w:rFonts w:ascii="Arial Narrow" w:hAnsi="Arial Narrow"/>
          <w:sz w:val="21"/>
          <w:szCs w:val="21"/>
          <w:lang w:eastAsia="en-US"/>
        </w:rPr>
      </w:pPr>
      <w:r w:rsidRPr="002A18B2">
        <w:rPr>
          <w:rFonts w:ascii="Arial Narrow" w:hAnsi="Arial Narrow"/>
          <w:sz w:val="21"/>
          <w:szCs w:val="21"/>
          <w:lang w:eastAsia="en-US"/>
        </w:rPr>
        <w:t>CERTIDÃO NEGATIVA DE FALÊNCIA E CONCORDATA</w:t>
      </w:r>
    </w:p>
    <w:p w:rsidR="000F5951" w:rsidRPr="002A18B2" w:rsidRDefault="000F5951" w:rsidP="002C1D1F">
      <w:pPr>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5.2. Os documentos para habilitação deverão ser apresentados em 01 (uma) via, em envelope</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fechado, constando na parte frontal, as seguintes indicações: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ENVELOPE N°.02</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DA: (EMPRESA)</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AO MUNICÍPIO DE CUNHATAÍ</w:t>
      </w:r>
      <w:r w:rsidR="00F030C1" w:rsidRPr="002A18B2">
        <w:rPr>
          <w:rFonts w:ascii="Arial Narrow" w:hAnsi="Arial Narrow" w:cs="Times New Roman"/>
          <w:b/>
          <w:bCs/>
          <w:sz w:val="21"/>
          <w:szCs w:val="21"/>
        </w:rPr>
        <w:t xml:space="preserve"> –</w:t>
      </w:r>
      <w:r w:rsidR="002C1D1F" w:rsidRPr="002A18B2">
        <w:rPr>
          <w:rFonts w:ascii="Arial Narrow" w:hAnsi="Arial Narrow" w:cs="Times New Roman"/>
          <w:b/>
          <w:bCs/>
          <w:sz w:val="21"/>
          <w:szCs w:val="21"/>
        </w:rPr>
        <w:t xml:space="preserve"> </w:t>
      </w:r>
      <w:r w:rsidR="00F030C1" w:rsidRPr="002A18B2">
        <w:rPr>
          <w:rFonts w:ascii="Arial Narrow" w:hAnsi="Arial Narrow" w:cs="Times New Roman"/>
          <w:b/>
          <w:bCs/>
          <w:sz w:val="21"/>
          <w:szCs w:val="21"/>
        </w:rPr>
        <w:t>FUNDO MUNICIPAL DE SAÚDE</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 xml:space="preserve">PROCESSO Nº. </w:t>
      </w:r>
      <w:r w:rsidR="00F030C1" w:rsidRPr="002A18B2">
        <w:rPr>
          <w:rFonts w:ascii="Arial Narrow" w:hAnsi="Arial Narrow" w:cs="Times New Roman"/>
          <w:b/>
          <w:bCs/>
          <w:sz w:val="21"/>
          <w:szCs w:val="21"/>
        </w:rPr>
        <w:t>12</w:t>
      </w:r>
      <w:r w:rsidR="00E311F9" w:rsidRPr="002A18B2">
        <w:rPr>
          <w:rFonts w:ascii="Arial Narrow" w:hAnsi="Arial Narrow" w:cs="Times New Roman"/>
          <w:b/>
          <w:bCs/>
          <w:sz w:val="21"/>
          <w:szCs w:val="21"/>
        </w:rPr>
        <w:t>/201</w:t>
      </w:r>
      <w:r w:rsidR="002C1D1F" w:rsidRPr="002A18B2">
        <w:rPr>
          <w:rFonts w:ascii="Arial Narrow" w:hAnsi="Arial Narrow" w:cs="Times New Roman"/>
          <w:b/>
          <w:bCs/>
          <w:sz w:val="21"/>
          <w:szCs w:val="21"/>
        </w:rPr>
        <w:t>4</w:t>
      </w:r>
      <w:r w:rsidR="00E311F9" w:rsidRPr="002A18B2">
        <w:rPr>
          <w:rFonts w:ascii="Arial Narrow" w:hAnsi="Arial Narrow" w:cs="Times New Roman"/>
          <w:b/>
          <w:bCs/>
          <w:sz w:val="21"/>
          <w:szCs w:val="21"/>
        </w:rPr>
        <w:t xml:space="preserve"> </w:t>
      </w:r>
      <w:r w:rsidR="00F030C1" w:rsidRPr="002A18B2">
        <w:rPr>
          <w:rFonts w:ascii="Arial Narrow" w:hAnsi="Arial Narrow" w:cs="Times New Roman"/>
          <w:b/>
          <w:bCs/>
          <w:sz w:val="21"/>
          <w:szCs w:val="21"/>
        </w:rPr>
        <w:t xml:space="preserve">- LICITAÇÃO </w:t>
      </w:r>
      <w:proofErr w:type="gramStart"/>
      <w:r w:rsidR="00F030C1" w:rsidRPr="002A18B2">
        <w:rPr>
          <w:rFonts w:ascii="Arial Narrow" w:hAnsi="Arial Narrow" w:cs="Times New Roman"/>
          <w:b/>
          <w:bCs/>
          <w:sz w:val="21"/>
          <w:szCs w:val="21"/>
        </w:rPr>
        <w:t>Nº.</w:t>
      </w:r>
      <w:proofErr w:type="gramEnd"/>
      <w:r w:rsidR="00F030C1" w:rsidRPr="002A18B2">
        <w:rPr>
          <w:rFonts w:ascii="Arial Narrow" w:hAnsi="Arial Narrow" w:cs="Times New Roman"/>
          <w:b/>
          <w:bCs/>
          <w:sz w:val="21"/>
          <w:szCs w:val="21"/>
        </w:rPr>
        <w:t>12</w:t>
      </w:r>
      <w:r w:rsidRPr="002A18B2">
        <w:rPr>
          <w:rFonts w:ascii="Arial Narrow" w:hAnsi="Arial Narrow" w:cs="Times New Roman"/>
          <w:b/>
          <w:bCs/>
          <w:sz w:val="21"/>
          <w:szCs w:val="21"/>
        </w:rPr>
        <w:t>/201</w:t>
      </w:r>
      <w:r w:rsidR="002C1D1F" w:rsidRPr="002A18B2">
        <w:rPr>
          <w:rFonts w:ascii="Arial Narrow" w:hAnsi="Arial Narrow" w:cs="Times New Roman"/>
          <w:b/>
          <w:bCs/>
          <w:sz w:val="21"/>
          <w:szCs w:val="21"/>
        </w:rPr>
        <w:t>4</w:t>
      </w:r>
      <w:r w:rsidRPr="002A18B2">
        <w:rPr>
          <w:rFonts w:ascii="Arial Narrow" w:hAnsi="Arial Narrow" w:cs="Times New Roman"/>
          <w:b/>
          <w:bCs/>
          <w:sz w:val="21"/>
          <w:szCs w:val="21"/>
        </w:rPr>
        <w:t>.</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 xml:space="preserve">ABERTURA: às </w:t>
      </w:r>
      <w:proofErr w:type="gramStart"/>
      <w:r w:rsidR="0072181F" w:rsidRPr="002A18B2">
        <w:rPr>
          <w:rFonts w:ascii="Arial Narrow" w:hAnsi="Arial Narrow" w:cs="Times New Roman"/>
          <w:b/>
          <w:bCs/>
          <w:sz w:val="21"/>
          <w:szCs w:val="21"/>
        </w:rPr>
        <w:t>09</w:t>
      </w:r>
      <w:r w:rsidRPr="002A18B2">
        <w:rPr>
          <w:rFonts w:ascii="Arial Narrow" w:hAnsi="Arial Narrow" w:cs="Times New Roman"/>
          <w:b/>
          <w:bCs/>
          <w:sz w:val="21"/>
          <w:szCs w:val="21"/>
        </w:rPr>
        <w:t>:00</w:t>
      </w:r>
      <w:proofErr w:type="gramEnd"/>
      <w:r w:rsidRPr="002A18B2">
        <w:rPr>
          <w:rFonts w:ascii="Arial Narrow" w:hAnsi="Arial Narrow" w:cs="Times New Roman"/>
          <w:b/>
          <w:bCs/>
          <w:sz w:val="21"/>
          <w:szCs w:val="21"/>
        </w:rPr>
        <w:t xml:space="preserve"> horas do dia </w:t>
      </w:r>
      <w:r w:rsidR="002C1D1F" w:rsidRPr="002A18B2">
        <w:rPr>
          <w:rFonts w:ascii="Arial Narrow" w:hAnsi="Arial Narrow" w:cs="Times New Roman"/>
          <w:b/>
          <w:bCs/>
          <w:sz w:val="21"/>
          <w:szCs w:val="21"/>
        </w:rPr>
        <w:t>18</w:t>
      </w:r>
      <w:r w:rsidRPr="002A18B2">
        <w:rPr>
          <w:rFonts w:ascii="Arial Narrow" w:hAnsi="Arial Narrow" w:cs="Times New Roman"/>
          <w:b/>
          <w:bCs/>
          <w:sz w:val="21"/>
          <w:szCs w:val="21"/>
        </w:rPr>
        <w:t xml:space="preserve"> de </w:t>
      </w:r>
      <w:r w:rsidR="0072181F" w:rsidRPr="002A18B2">
        <w:rPr>
          <w:rFonts w:ascii="Arial Narrow" w:hAnsi="Arial Narrow" w:cs="Times New Roman"/>
          <w:b/>
          <w:bCs/>
          <w:sz w:val="21"/>
          <w:szCs w:val="21"/>
        </w:rPr>
        <w:t>A</w:t>
      </w:r>
      <w:r w:rsidR="002C1D1F" w:rsidRPr="002A18B2">
        <w:rPr>
          <w:rFonts w:ascii="Arial Narrow" w:hAnsi="Arial Narrow" w:cs="Times New Roman"/>
          <w:b/>
          <w:bCs/>
          <w:sz w:val="21"/>
          <w:szCs w:val="21"/>
        </w:rPr>
        <w:t>gosto</w:t>
      </w:r>
      <w:r w:rsidRPr="002A18B2">
        <w:rPr>
          <w:rFonts w:ascii="Arial Narrow" w:hAnsi="Arial Narrow" w:cs="Times New Roman"/>
          <w:b/>
          <w:bCs/>
          <w:sz w:val="21"/>
          <w:szCs w:val="21"/>
        </w:rPr>
        <w:t xml:space="preserve"> de 201</w:t>
      </w:r>
      <w:r w:rsidR="002C1D1F" w:rsidRPr="002A18B2">
        <w:rPr>
          <w:rFonts w:ascii="Arial Narrow" w:hAnsi="Arial Narrow" w:cs="Times New Roman"/>
          <w:b/>
          <w:bCs/>
          <w:sz w:val="21"/>
          <w:szCs w:val="21"/>
        </w:rPr>
        <w:t>4</w:t>
      </w:r>
      <w:r w:rsidRPr="002A18B2">
        <w:rPr>
          <w:rFonts w:ascii="Arial Narrow" w:hAnsi="Arial Narrow" w:cs="Times New Roman"/>
          <w:b/>
          <w:bCs/>
          <w:sz w:val="21"/>
          <w:szCs w:val="21"/>
        </w:rPr>
        <w:t>.</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ENVELOPE “HABILITAÇÃO”</w:t>
      </w:r>
    </w:p>
    <w:p w:rsidR="00F5248A" w:rsidRPr="002A18B2"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2A18B2">
        <w:rPr>
          <w:rFonts w:ascii="Arial Narrow" w:hAnsi="Arial Narrow" w:cs="Times New Roman"/>
          <w:sz w:val="21"/>
          <w:szCs w:val="21"/>
        </w:rPr>
        <w:t>5.3. Toda a Documentação exigida para Habilitação deverá ser apresentada no Original, em</w:t>
      </w:r>
      <w:r w:rsidR="00015AC2" w:rsidRPr="002A18B2">
        <w:rPr>
          <w:rFonts w:ascii="Arial Narrow" w:hAnsi="Arial Narrow" w:cs="Times New Roman"/>
          <w:sz w:val="21"/>
          <w:szCs w:val="21"/>
        </w:rPr>
        <w:t xml:space="preserve"> </w:t>
      </w:r>
      <w:r w:rsidRPr="002A18B2">
        <w:rPr>
          <w:rFonts w:ascii="Arial Narrow" w:hAnsi="Arial Narrow" w:cs="Times New Roman"/>
          <w:sz w:val="21"/>
          <w:szCs w:val="21"/>
        </w:rPr>
        <w:t>fotocópia autenticada por cartório competente ou servidor da administração, ou publicação em</w:t>
      </w:r>
      <w:r w:rsidR="00015AC2" w:rsidRPr="002A18B2">
        <w:rPr>
          <w:rFonts w:ascii="Arial Narrow" w:hAnsi="Arial Narrow" w:cs="Times New Roman"/>
          <w:sz w:val="21"/>
          <w:szCs w:val="21"/>
        </w:rPr>
        <w:t xml:space="preserve"> </w:t>
      </w:r>
      <w:r w:rsidRPr="002A18B2">
        <w:rPr>
          <w:rFonts w:ascii="Arial Narrow" w:hAnsi="Arial Narrow" w:cs="Times New Roman"/>
          <w:sz w:val="21"/>
          <w:szCs w:val="21"/>
        </w:rPr>
        <w:t xml:space="preserve">Órgão da Imprensa Oficial, exceto os documentos extraídos através da </w:t>
      </w:r>
      <w:r w:rsidRPr="002A18B2">
        <w:rPr>
          <w:rFonts w:ascii="Arial Narrow" w:hAnsi="Arial Narrow" w:cs="Times New Roman"/>
          <w:i/>
          <w:iCs/>
          <w:sz w:val="21"/>
          <w:szCs w:val="21"/>
        </w:rPr>
        <w:t>internet</w:t>
      </w:r>
      <w:r w:rsidRPr="002A18B2">
        <w:rPr>
          <w:rFonts w:ascii="Arial Narrow" w:hAnsi="Arial Narrow" w:cs="Times New Roman"/>
          <w:sz w:val="21"/>
          <w:szCs w:val="21"/>
        </w:rPr>
        <w:t>, que poderão ser</w:t>
      </w:r>
      <w:r w:rsidR="00015AC2" w:rsidRPr="002A18B2">
        <w:rPr>
          <w:rFonts w:ascii="Arial Narrow" w:hAnsi="Arial Narrow" w:cs="Times New Roman"/>
          <w:sz w:val="21"/>
          <w:szCs w:val="21"/>
        </w:rPr>
        <w:t xml:space="preserve"> </w:t>
      </w:r>
      <w:r w:rsidRPr="002A18B2">
        <w:rPr>
          <w:rFonts w:ascii="Arial Narrow" w:hAnsi="Arial Narrow" w:cs="Times New Roman"/>
          <w:sz w:val="21"/>
          <w:szCs w:val="21"/>
        </w:rPr>
        <w:t>consultados e verificados através dos “</w:t>
      </w:r>
      <w:r w:rsidRPr="002A18B2">
        <w:rPr>
          <w:rFonts w:ascii="Arial Narrow" w:hAnsi="Arial Narrow" w:cs="Times New Roman"/>
          <w:i/>
          <w:iCs/>
          <w:sz w:val="21"/>
          <w:szCs w:val="21"/>
        </w:rPr>
        <w:t>sites</w:t>
      </w:r>
      <w:r w:rsidRPr="002A18B2">
        <w:rPr>
          <w:rFonts w:ascii="Arial Narrow" w:hAnsi="Arial Narrow" w:cs="Times New Roman"/>
          <w:sz w:val="21"/>
          <w:szCs w:val="21"/>
        </w:rPr>
        <w:t>” dos quais foram expedidos</w:t>
      </w:r>
      <w:r w:rsidRPr="002A18B2">
        <w:rPr>
          <w:rFonts w:ascii="Arial Narrow" w:hAnsi="Arial Narrow" w:cs="Times New Roman"/>
          <w:i/>
          <w:iCs/>
          <w:sz w:val="21"/>
          <w:szCs w:val="21"/>
        </w:rPr>
        <w:t>.</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5.4. Os documentos sem validade expressa</w:t>
      </w:r>
      <w:proofErr w:type="gramStart"/>
      <w:r w:rsidRPr="002A18B2">
        <w:rPr>
          <w:rFonts w:ascii="Arial Narrow" w:hAnsi="Arial Narrow" w:cs="Times New Roman"/>
          <w:sz w:val="21"/>
          <w:szCs w:val="21"/>
        </w:rPr>
        <w:t>, considerar-se-á</w:t>
      </w:r>
      <w:proofErr w:type="gramEnd"/>
      <w:r w:rsidRPr="002A18B2">
        <w:rPr>
          <w:rFonts w:ascii="Arial Narrow" w:hAnsi="Arial Narrow" w:cs="Times New Roman"/>
          <w:sz w:val="21"/>
          <w:szCs w:val="21"/>
        </w:rPr>
        <w:t xml:space="preserve"> como sendo 180 (cento e oitenta) dias da data de sua emissão.</w:t>
      </w:r>
    </w:p>
    <w:p w:rsidR="0072181F" w:rsidRPr="002A18B2" w:rsidRDefault="0072181F"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6 - DO JULGAMENTO E CLASSIFICAÇÃO DAS PROPOSTAS</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6.1. Declarada a abertura da Seção pelo Pregoeiro e concluída a fase de credenciamento dos</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licitantes, os licitantes apresentarão</w:t>
      </w:r>
      <w:r w:rsidRPr="002A18B2">
        <w:rPr>
          <w:rFonts w:ascii="Arial Narrow" w:hAnsi="Arial Narrow" w:cs="Times New Roman"/>
          <w:b/>
          <w:sz w:val="21"/>
          <w:szCs w:val="21"/>
        </w:rPr>
        <w:t xml:space="preserve"> declaração dando ciência de que cumprem plenamente os requisitos de habilitação deste Edital (ANEXO III)</w:t>
      </w:r>
      <w:r w:rsidRPr="002A18B2">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6.2</w:t>
      </w:r>
      <w:r w:rsidRPr="002A18B2">
        <w:rPr>
          <w:rFonts w:ascii="Arial Narrow" w:hAnsi="Arial Narrow" w:cs="Times New Roman"/>
          <w:b/>
          <w:bCs/>
          <w:i/>
          <w:iCs/>
          <w:sz w:val="21"/>
          <w:szCs w:val="21"/>
        </w:rPr>
        <w:t xml:space="preserve">. </w:t>
      </w:r>
      <w:r w:rsidRPr="002A18B2">
        <w:rPr>
          <w:rFonts w:ascii="Arial Narrow" w:hAnsi="Arial Narrow" w:cs="Times New Roman"/>
          <w:sz w:val="21"/>
          <w:szCs w:val="21"/>
        </w:rPr>
        <w:t>O critério de julgamento deste pregão será o de Menor Preço/Por Item. O pregoeiro analisará a aceitabilidade das propostas.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lastRenderedPageBreak/>
        <w:t>6.3. Será classificada a proposta de menor preço e aquelas que apresentarem preços superiores em até 10% (dez por cento) em relação à de menor preço.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6.4. Quando não forem verificadas, no mínimo, três propostas escritas de preços nas condições</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definidas no item anterior, o pregoeiro classificará as melhores propostas subseqüentes, até o</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6.6. Na ocorrência de empate dentre os classificados para participarem dos lances verbais,</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participará da etapa de lances as duas propostas empatadas e a ordem seqüencial para esses lances, será definida por meio de sorteio.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6.8. O pregoeiro poderá:</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I - definir parâmetros ou percentagens sobre os quais os lances verbais devem ser reduzidos,</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podendo alterar os parâmetros durante a sessão;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II - estabelecer o tempo para oferecimento dos lances verbais;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III- permitir a comunicação dos representantes dos licitantes com terceiros não presentes à</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sessão através de aparelhos de telefone celular e outros.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6.9. A desistência em apresentar lance verbal, quando convocado pelo pregoeiro, implicará na</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exclusão do licitante das etapas futuras de lances verbais e na manutenção do último preço</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apresentado pelo licitante excluído, para efeito de ordenação das propostas.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6.9.1. A Exclusão do licitante dentro do estabelecido no subitem anterior o impedirá para novos</w:t>
      </w:r>
      <w:r w:rsidR="0072181F" w:rsidRPr="002A18B2">
        <w:rPr>
          <w:rFonts w:ascii="Arial Narrow" w:hAnsi="Arial Narrow" w:cs="Times New Roman"/>
          <w:sz w:val="21"/>
          <w:szCs w:val="21"/>
        </w:rPr>
        <w:t xml:space="preserve"> </w:t>
      </w:r>
      <w:r w:rsidRPr="002A18B2">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6.10. Não poderá haver desistência dos lances ofertados.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 xml:space="preserve">6.11. </w:t>
      </w:r>
      <w:proofErr w:type="gramStart"/>
      <w:r w:rsidRPr="002A18B2">
        <w:rPr>
          <w:rFonts w:ascii="Arial Narrow" w:hAnsi="Arial Narrow" w:cs="Times New Roman"/>
          <w:sz w:val="21"/>
          <w:szCs w:val="21"/>
        </w:rPr>
        <w:t>Caso não se realizem</w:t>
      </w:r>
      <w:proofErr w:type="gramEnd"/>
      <w:r w:rsidRPr="002A18B2">
        <w:rPr>
          <w:rFonts w:ascii="Arial Narrow" w:hAnsi="Arial Narrow" w:cs="Times New Roman"/>
          <w:sz w:val="21"/>
          <w:szCs w:val="21"/>
        </w:rPr>
        <w:t xml:space="preserve"> lances verbais, será verificada a conformidade entre a proposta escrita de</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6.12. O encerramento da etapa competitiva dar-se-á quando, convocados pelo pregoeiro, os</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licitantes manifestarem seu desinteresse em apresentar novos lances.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 xml:space="preserve">6.13. Encerrada a etapa de lances, serão classificadas as propostas válidas selecionadas e </w:t>
      </w:r>
      <w:proofErr w:type="gramStart"/>
      <w:r w:rsidRPr="002A18B2">
        <w:rPr>
          <w:rFonts w:ascii="Arial Narrow" w:hAnsi="Arial Narrow" w:cs="Times New Roman"/>
          <w:sz w:val="21"/>
          <w:szCs w:val="21"/>
        </w:rPr>
        <w:t>as não</w:t>
      </w:r>
      <w:proofErr w:type="gramEnd"/>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selecionadas para a etapa de lances, na ordem crescente dos valores, considerando-se para as</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2A18B2">
        <w:rPr>
          <w:rFonts w:ascii="Arial Narrow" w:hAnsi="Arial Narrow" w:cs="Times New Roman"/>
          <w:sz w:val="21"/>
          <w:szCs w:val="21"/>
        </w:rPr>
        <w:t>habilitatórias</w:t>
      </w:r>
      <w:proofErr w:type="spellEnd"/>
      <w:r w:rsidRPr="002A18B2">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6.16. Encerrado o julgamento das propostas e da habilitação, o pregoeiro declarará o vencedor,</w:t>
      </w:r>
      <w:r w:rsidR="00853ED0" w:rsidRPr="002A18B2">
        <w:rPr>
          <w:rFonts w:ascii="Arial Narrow" w:hAnsi="Arial Narrow" w:cs="Times New Roman"/>
          <w:sz w:val="21"/>
          <w:szCs w:val="21"/>
        </w:rPr>
        <w:t xml:space="preserve"> </w:t>
      </w:r>
      <w:r w:rsidRPr="002A18B2">
        <w:rPr>
          <w:rFonts w:ascii="Arial Narrow" w:hAnsi="Arial Narrow" w:cs="Times New Roman"/>
          <w:sz w:val="21"/>
          <w:szCs w:val="21"/>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2A18B2">
        <w:rPr>
          <w:rFonts w:ascii="Arial Narrow" w:hAnsi="Arial Narrow" w:cs="Times New Roman"/>
          <w:sz w:val="21"/>
          <w:szCs w:val="21"/>
        </w:rPr>
        <w:t>, deverá</w:t>
      </w:r>
      <w:proofErr w:type="gramEnd"/>
      <w:r w:rsidRPr="002A18B2">
        <w:rPr>
          <w:rFonts w:ascii="Arial Narrow" w:hAnsi="Arial Narrow" w:cs="Times New Roman"/>
          <w:sz w:val="21"/>
          <w:szCs w:val="21"/>
        </w:rPr>
        <w:t xml:space="preserve"> ser registrada na ata da Sessão Pública. A ausência do licitante ou sua saída antes</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do término da Sessão Pública caracterizar-se-á como renúncia ao direito de recorrer.</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6.17. Da Sessão Pública do Pregão será lavrada ata circunstanciada, contendo, sem prejuízo de</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outros, o registro dos licitantes credenciados, das propostas escritas e verbais apresentadas, na</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ordem de classificação, da análise da documentação exigida para a habilitação e dos recursos</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interpostos, estes, em conformidade com as disposições do item acima. A Ata Circunstanciada</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deverá ser assinada pelo Pregoeiro e por todos os licitantes presentes. Caso haja necessidade de</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adiamento da Sessão Pública, será marcada nova data para a continuação dos trabalhos, devendo</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ficar intimadas, no mesmo ato, os licitantes presentes.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 xml:space="preserve">6.18. Poderão ser desclassificadas as propostas elaboradas em desacordo com o modelo constante no </w:t>
      </w:r>
      <w:r w:rsidRPr="002A18B2">
        <w:rPr>
          <w:rFonts w:ascii="Arial Narrow" w:hAnsi="Arial Narrow" w:cs="Times New Roman"/>
          <w:b/>
          <w:bCs/>
          <w:sz w:val="21"/>
          <w:szCs w:val="21"/>
        </w:rPr>
        <w:t>Anexo 01</w:t>
      </w:r>
      <w:r w:rsidRPr="002A18B2">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6.19. Havendo proposta com valores considerados inexeqüíveis, o Pregoeiro poderá solicitar</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6.20 Havendo propostas com preços contendo mais de duas casas decimais</w:t>
      </w:r>
      <w:proofErr w:type="gramStart"/>
      <w:r w:rsidRPr="002A18B2">
        <w:rPr>
          <w:rFonts w:ascii="Arial Narrow" w:hAnsi="Arial Narrow" w:cs="Times New Roman"/>
          <w:sz w:val="21"/>
          <w:szCs w:val="21"/>
        </w:rPr>
        <w:t>, serão</w:t>
      </w:r>
      <w:proofErr w:type="gramEnd"/>
      <w:r w:rsidRPr="002A18B2">
        <w:rPr>
          <w:rFonts w:ascii="Arial Narrow" w:hAnsi="Arial Narrow" w:cs="Times New Roman"/>
          <w:sz w:val="21"/>
          <w:szCs w:val="21"/>
        </w:rPr>
        <w:t xml:space="preserve"> consideradas</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apenas duas, desprezando-se as demais.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7. DOS RECURSOS AMINISTRATIVOS</w:t>
      </w:r>
    </w:p>
    <w:p w:rsidR="00F5248A" w:rsidRPr="002A18B2"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7.1. Tendo o licitante manifestado à intenção de recorrer na Sessão Publica do Pregão, terá ela o</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2A18B2">
        <w:rPr>
          <w:rFonts w:ascii="Arial Narrow" w:hAnsi="Arial Narrow" w:cs="Times New Roman"/>
          <w:sz w:val="21"/>
          <w:szCs w:val="21"/>
        </w:rPr>
        <w:t xml:space="preserve">  </w:t>
      </w:r>
      <w:proofErr w:type="gramEnd"/>
      <w:r w:rsidRPr="002A18B2">
        <w:rPr>
          <w:rFonts w:ascii="Arial Narrow" w:hAnsi="Arial Narrow" w:cs="Times New Roman"/>
          <w:sz w:val="21"/>
          <w:szCs w:val="21"/>
        </w:rPr>
        <w:t>apresentarem as contra-razões, que começará a correr do término do prazo da recorrente.</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7.2. A manifestação na Sessão Pública e a motivação, no caso de recurso, são pressupostos de</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admissibilidade dos recursos.</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encaminhamento do processo à autoridade competente para a homologação.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7.4. O recurso não terá efeito suspensivo e o seu acolhimento importará a invalidação dos atos</w:t>
      </w:r>
      <w:r w:rsidR="000C1B84" w:rsidRPr="002A18B2">
        <w:rPr>
          <w:rFonts w:ascii="Arial Narrow" w:hAnsi="Arial Narrow" w:cs="Times New Roman"/>
          <w:sz w:val="21"/>
          <w:szCs w:val="21"/>
        </w:rPr>
        <w:t xml:space="preserve"> </w:t>
      </w:r>
      <w:r w:rsidRPr="002A18B2">
        <w:rPr>
          <w:rFonts w:ascii="Arial Narrow" w:hAnsi="Arial Narrow" w:cs="Times New Roman"/>
          <w:sz w:val="21"/>
          <w:szCs w:val="21"/>
        </w:rPr>
        <w:t>insuscetíveis de aproveitamento.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r w:rsidRPr="002A18B2">
        <w:rPr>
          <w:rFonts w:ascii="Arial Narrow" w:hAnsi="Arial Narrow" w:cs="Times New Roman"/>
          <w:sz w:val="21"/>
          <w:szCs w:val="21"/>
        </w:rPr>
        <w:t>7.5. O(s) recurso(s) será (</w:t>
      </w:r>
      <w:proofErr w:type="spellStart"/>
      <w:r w:rsidRPr="002A18B2">
        <w:rPr>
          <w:rFonts w:ascii="Arial Narrow" w:hAnsi="Arial Narrow" w:cs="Times New Roman"/>
          <w:sz w:val="21"/>
          <w:szCs w:val="21"/>
        </w:rPr>
        <w:t>ão</w:t>
      </w:r>
      <w:proofErr w:type="spellEnd"/>
      <w:r w:rsidRPr="002A18B2">
        <w:rPr>
          <w:rFonts w:ascii="Arial Narrow" w:hAnsi="Arial Narrow" w:cs="Times New Roman"/>
          <w:sz w:val="21"/>
          <w:szCs w:val="21"/>
        </w:rPr>
        <w:t xml:space="preserve">) </w:t>
      </w:r>
      <w:proofErr w:type="gramStart"/>
      <w:r w:rsidRPr="002A18B2">
        <w:rPr>
          <w:rFonts w:ascii="Arial Narrow" w:hAnsi="Arial Narrow" w:cs="Times New Roman"/>
          <w:sz w:val="21"/>
          <w:szCs w:val="21"/>
        </w:rPr>
        <w:t>encaminhados</w:t>
      </w:r>
      <w:proofErr w:type="gramEnd"/>
      <w:r w:rsidRPr="002A18B2">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2A18B2" w:rsidRDefault="00F5248A" w:rsidP="00F5248A">
      <w:pPr>
        <w:autoSpaceDE w:val="0"/>
        <w:autoSpaceDN w:val="0"/>
        <w:adjustRightInd w:val="0"/>
        <w:spacing w:after="0" w:line="240" w:lineRule="auto"/>
        <w:jc w:val="both"/>
        <w:rPr>
          <w:rFonts w:ascii="Arial Narrow" w:hAnsi="Arial Narrow" w:cs="Times New Roman"/>
          <w:sz w:val="21"/>
          <w:szCs w:val="21"/>
        </w:rPr>
      </w:pPr>
    </w:p>
    <w:p w:rsidR="002A18B2" w:rsidRPr="002A18B2" w:rsidRDefault="002A18B2" w:rsidP="002A18B2">
      <w:pPr>
        <w:suppressAutoHyphens/>
        <w:jc w:val="both"/>
        <w:rPr>
          <w:rFonts w:ascii="Arial Narrow" w:hAnsi="Arial Narrow"/>
          <w:b/>
          <w:sz w:val="21"/>
          <w:szCs w:val="21"/>
        </w:rPr>
      </w:pPr>
      <w:r w:rsidRPr="002A18B2">
        <w:rPr>
          <w:rFonts w:ascii="Arial Narrow" w:hAnsi="Arial Narrow"/>
          <w:b/>
          <w:sz w:val="21"/>
          <w:szCs w:val="21"/>
        </w:rPr>
        <w:t>8. DA HOMOLOGAÇÃO E ADJUDICAÇÃO</w:t>
      </w:r>
    </w:p>
    <w:p w:rsidR="002A18B2" w:rsidRPr="002A18B2" w:rsidRDefault="002A18B2" w:rsidP="002A18B2">
      <w:pPr>
        <w:pStyle w:val="PADRAO"/>
        <w:suppressAutoHyphens/>
        <w:rPr>
          <w:rFonts w:ascii="Arial Narrow" w:hAnsi="Arial Narrow"/>
          <w:sz w:val="21"/>
          <w:szCs w:val="21"/>
        </w:rPr>
      </w:pPr>
      <w:r w:rsidRPr="002A18B2">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2A18B2" w:rsidRPr="002A18B2" w:rsidRDefault="002A18B2" w:rsidP="002A18B2">
      <w:pPr>
        <w:pStyle w:val="PADRAO"/>
        <w:suppressAutoHyphens/>
        <w:rPr>
          <w:rFonts w:ascii="Arial Narrow" w:hAnsi="Arial Narrow"/>
          <w:sz w:val="21"/>
          <w:szCs w:val="21"/>
        </w:rPr>
      </w:pPr>
      <w:r w:rsidRPr="002A18B2">
        <w:rPr>
          <w:rFonts w:ascii="Arial Narrow" w:hAnsi="Arial Narrow"/>
          <w:sz w:val="21"/>
          <w:szCs w:val="21"/>
        </w:rPr>
        <w:tab/>
      </w:r>
    </w:p>
    <w:p w:rsidR="002A18B2" w:rsidRPr="002A18B2" w:rsidRDefault="002A18B2" w:rsidP="002A18B2">
      <w:pPr>
        <w:autoSpaceDE w:val="0"/>
        <w:autoSpaceDN w:val="0"/>
        <w:adjustRightInd w:val="0"/>
        <w:spacing w:after="0" w:line="240" w:lineRule="auto"/>
        <w:jc w:val="both"/>
        <w:rPr>
          <w:rFonts w:ascii="Arial Narrow" w:hAnsi="Arial Narrow" w:cs="Times New Roman"/>
          <w:b/>
          <w:bCs/>
          <w:sz w:val="21"/>
          <w:szCs w:val="21"/>
        </w:rPr>
      </w:pPr>
      <w:r w:rsidRPr="002A18B2">
        <w:rPr>
          <w:rFonts w:ascii="Arial Narrow" w:hAnsi="Arial Narrow" w:cs="Times New Roman"/>
          <w:b/>
          <w:bCs/>
          <w:sz w:val="21"/>
          <w:szCs w:val="21"/>
        </w:rPr>
        <w:t xml:space="preserve">9 - DA ENTREGA E/OU </w:t>
      </w:r>
      <w:proofErr w:type="gramStart"/>
      <w:r w:rsidRPr="002A18B2">
        <w:rPr>
          <w:rFonts w:ascii="Arial Narrow" w:hAnsi="Arial Narrow" w:cs="Times New Roman"/>
          <w:b/>
          <w:bCs/>
          <w:sz w:val="21"/>
          <w:szCs w:val="21"/>
        </w:rPr>
        <w:t>ATA</w:t>
      </w:r>
      <w:proofErr w:type="gramEnd"/>
      <w:r w:rsidRPr="002A18B2">
        <w:rPr>
          <w:rFonts w:ascii="Arial Narrow" w:hAnsi="Arial Narrow" w:cs="Times New Roman"/>
          <w:b/>
          <w:bCs/>
          <w:sz w:val="21"/>
          <w:szCs w:val="21"/>
        </w:rPr>
        <w:t xml:space="preserve"> DE REGISTRO DE PREÇOS</w:t>
      </w:r>
    </w:p>
    <w:p w:rsidR="002A18B2" w:rsidRPr="002A18B2" w:rsidRDefault="002A18B2" w:rsidP="002A18B2">
      <w:pPr>
        <w:pStyle w:val="PADRAO"/>
        <w:suppressAutoHyphens/>
        <w:rPr>
          <w:rFonts w:ascii="Arial Narrow" w:hAnsi="Arial Narrow"/>
          <w:sz w:val="21"/>
          <w:szCs w:val="21"/>
        </w:rPr>
      </w:pPr>
    </w:p>
    <w:p w:rsidR="002A18B2" w:rsidRPr="002A18B2" w:rsidRDefault="002A18B2" w:rsidP="002A18B2">
      <w:pPr>
        <w:autoSpaceDE w:val="0"/>
        <w:autoSpaceDN w:val="0"/>
        <w:adjustRightInd w:val="0"/>
        <w:spacing w:after="0" w:line="240" w:lineRule="auto"/>
        <w:jc w:val="both"/>
        <w:rPr>
          <w:rFonts w:ascii="Arial Narrow" w:hAnsi="Arial Narrow"/>
          <w:sz w:val="21"/>
          <w:szCs w:val="21"/>
        </w:rPr>
      </w:pPr>
      <w:r w:rsidRPr="002A18B2">
        <w:rPr>
          <w:rFonts w:ascii="Arial Narrow" w:hAnsi="Arial Narrow"/>
          <w:bCs/>
          <w:sz w:val="21"/>
          <w:szCs w:val="21"/>
        </w:rPr>
        <w:t xml:space="preserve">9.1 </w:t>
      </w:r>
      <w:r w:rsidRPr="002A18B2">
        <w:rPr>
          <w:rFonts w:ascii="Arial Narrow" w:hAnsi="Arial Narrow"/>
          <w:sz w:val="21"/>
          <w:szCs w:val="21"/>
        </w:rPr>
        <w:t>Após a homologação do resultado da licitação e adjudicação do objeto pela autoridade competente</w:t>
      </w:r>
      <w:proofErr w:type="gramStart"/>
      <w:r w:rsidRPr="002A18B2">
        <w:rPr>
          <w:rFonts w:ascii="Arial Narrow" w:hAnsi="Arial Narrow"/>
          <w:sz w:val="21"/>
          <w:szCs w:val="21"/>
        </w:rPr>
        <w:t>, será</w:t>
      </w:r>
      <w:proofErr w:type="gramEnd"/>
      <w:r w:rsidRPr="002A18B2">
        <w:rPr>
          <w:rFonts w:ascii="Arial Narrow" w:hAnsi="Arial Narrow"/>
          <w:sz w:val="21"/>
          <w:szCs w:val="21"/>
        </w:rPr>
        <w:t xml:space="preserve"> efetuado o registro dos preços e dos fornecedores correspondentes mediante a assinatura da Ata de Registro de Preços</w:t>
      </w:r>
      <w:r w:rsidRPr="002A18B2">
        <w:rPr>
          <w:rFonts w:ascii="Arial Narrow" w:hAnsi="Arial Narrow"/>
          <w:color w:val="FF0000"/>
          <w:sz w:val="21"/>
          <w:szCs w:val="21"/>
        </w:rPr>
        <w:t xml:space="preserve"> </w:t>
      </w:r>
      <w:r w:rsidRPr="002A18B2">
        <w:rPr>
          <w:rFonts w:ascii="Arial Narrow" w:hAnsi="Arial Narrow"/>
          <w:b/>
          <w:sz w:val="21"/>
          <w:szCs w:val="21"/>
        </w:rPr>
        <w:t>(</w:t>
      </w:r>
      <w:r w:rsidRPr="002A18B2">
        <w:rPr>
          <w:rFonts w:ascii="Arial Narrow" w:hAnsi="Arial Narrow"/>
          <w:b/>
          <w:bCs/>
          <w:sz w:val="21"/>
          <w:szCs w:val="21"/>
        </w:rPr>
        <w:t>Anexo VI)</w:t>
      </w:r>
      <w:r w:rsidRPr="002A18B2">
        <w:rPr>
          <w:rFonts w:ascii="Arial Narrow" w:hAnsi="Arial Narrow"/>
          <w:color w:val="FF0000"/>
          <w:sz w:val="21"/>
          <w:szCs w:val="21"/>
        </w:rPr>
        <w:t xml:space="preserve"> </w:t>
      </w:r>
      <w:r w:rsidRPr="002A18B2">
        <w:rPr>
          <w:rFonts w:ascii="Arial Narrow" w:hAnsi="Arial Narrow"/>
          <w:sz w:val="21"/>
          <w:szCs w:val="21"/>
        </w:rPr>
        <w:t>pelo Prefeito Municipal e pelas licitantes vencedoras do certame, ficando vedada à transferência ou cessão da Ata de Registro de Preços a terceiros.</w:t>
      </w:r>
    </w:p>
    <w:p w:rsidR="002A18B2" w:rsidRPr="002A18B2" w:rsidRDefault="002A18B2" w:rsidP="002A18B2">
      <w:pPr>
        <w:autoSpaceDE w:val="0"/>
        <w:autoSpaceDN w:val="0"/>
        <w:adjustRightInd w:val="0"/>
        <w:spacing w:after="0" w:line="240" w:lineRule="auto"/>
        <w:jc w:val="both"/>
        <w:rPr>
          <w:rFonts w:ascii="Arial Narrow" w:hAnsi="Arial Narrow"/>
          <w:sz w:val="21"/>
          <w:szCs w:val="21"/>
        </w:rPr>
      </w:pPr>
      <w:r w:rsidRPr="002A18B2">
        <w:rPr>
          <w:rFonts w:ascii="Arial Narrow" w:hAnsi="Arial Narrow"/>
          <w:bCs/>
          <w:sz w:val="21"/>
          <w:szCs w:val="21"/>
        </w:rPr>
        <w:t xml:space="preserve">9.2 </w:t>
      </w:r>
      <w:r w:rsidRPr="002A18B2">
        <w:rPr>
          <w:rFonts w:ascii="Arial Narrow" w:hAnsi="Arial Narrow"/>
          <w:sz w:val="21"/>
          <w:szCs w:val="21"/>
        </w:rPr>
        <w:t xml:space="preserve">Para a assinatura da Ata de Registro de Preços, será considerado o simples fato </w:t>
      </w:r>
      <w:proofErr w:type="gramStart"/>
      <w:r w:rsidRPr="002A18B2">
        <w:rPr>
          <w:rFonts w:ascii="Arial Narrow" w:hAnsi="Arial Narrow"/>
          <w:sz w:val="21"/>
          <w:szCs w:val="21"/>
        </w:rPr>
        <w:t>da empresa vencedora participar</w:t>
      </w:r>
      <w:proofErr w:type="gramEnd"/>
      <w:r w:rsidRPr="002A18B2">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2A18B2" w:rsidRPr="002A18B2" w:rsidRDefault="002A18B2" w:rsidP="002A18B2">
      <w:pPr>
        <w:autoSpaceDE w:val="0"/>
        <w:autoSpaceDN w:val="0"/>
        <w:adjustRightInd w:val="0"/>
        <w:spacing w:after="0" w:line="240" w:lineRule="auto"/>
        <w:jc w:val="both"/>
        <w:rPr>
          <w:rFonts w:ascii="Arial Narrow" w:hAnsi="Arial Narrow"/>
          <w:b/>
          <w:sz w:val="21"/>
          <w:szCs w:val="21"/>
        </w:rPr>
      </w:pPr>
      <w:smartTag w:uri="urn:schemas-microsoft-com:office:smarttags" w:element="metricconverter">
        <w:smartTagPr>
          <w:attr w:name="ProductID" w:val="9.3 A"/>
        </w:smartTagPr>
        <w:r w:rsidRPr="002A18B2">
          <w:rPr>
            <w:rFonts w:ascii="Arial Narrow" w:hAnsi="Arial Narrow"/>
            <w:bCs/>
            <w:sz w:val="21"/>
            <w:szCs w:val="21"/>
          </w:rPr>
          <w:t xml:space="preserve">9.3 </w:t>
        </w:r>
        <w:r w:rsidRPr="002A18B2">
          <w:rPr>
            <w:rFonts w:ascii="Arial Narrow" w:hAnsi="Arial Narrow"/>
            <w:sz w:val="21"/>
            <w:szCs w:val="21"/>
          </w:rPr>
          <w:t>A</w:t>
        </w:r>
      </w:smartTag>
      <w:r w:rsidRPr="002A18B2">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2A18B2">
        <w:rPr>
          <w:rFonts w:ascii="Arial Narrow" w:hAnsi="Arial Narrow"/>
          <w:b/>
          <w:sz w:val="21"/>
          <w:szCs w:val="21"/>
        </w:rPr>
        <w:t>12 meses.</w:t>
      </w:r>
    </w:p>
    <w:p w:rsidR="002A18B2" w:rsidRPr="002A18B2" w:rsidRDefault="002A18B2" w:rsidP="002A18B2">
      <w:pPr>
        <w:tabs>
          <w:tab w:val="left" w:pos="567"/>
        </w:tabs>
        <w:autoSpaceDE w:val="0"/>
        <w:autoSpaceDN w:val="0"/>
        <w:adjustRightInd w:val="0"/>
        <w:spacing w:after="0" w:line="240" w:lineRule="auto"/>
        <w:jc w:val="both"/>
        <w:rPr>
          <w:rFonts w:ascii="Arial Narrow" w:hAnsi="Arial Narrow"/>
          <w:b/>
          <w:sz w:val="21"/>
          <w:szCs w:val="21"/>
        </w:rPr>
      </w:pPr>
      <w:r w:rsidRPr="002A18B2">
        <w:rPr>
          <w:rFonts w:ascii="Arial Narrow" w:hAnsi="Arial Narrow"/>
          <w:sz w:val="21"/>
          <w:szCs w:val="21"/>
        </w:rPr>
        <w:t xml:space="preserve"> 9.3.1 A contratação do objeto licitado será efetivada mediante Autorização de Fornecimento e assinatura da Ata de Registro de Preços.</w:t>
      </w:r>
    </w:p>
    <w:p w:rsidR="002A18B2" w:rsidRPr="002A18B2" w:rsidRDefault="002A18B2" w:rsidP="002A18B2">
      <w:pPr>
        <w:autoSpaceDE w:val="0"/>
        <w:autoSpaceDN w:val="0"/>
        <w:adjustRightInd w:val="0"/>
        <w:spacing w:after="0" w:line="240" w:lineRule="auto"/>
        <w:jc w:val="both"/>
        <w:rPr>
          <w:rFonts w:ascii="Arial Narrow" w:hAnsi="Arial Narrow"/>
          <w:sz w:val="21"/>
          <w:szCs w:val="21"/>
        </w:rPr>
      </w:pPr>
      <w:r w:rsidRPr="002A18B2">
        <w:rPr>
          <w:rFonts w:ascii="Arial Narrow" w:hAnsi="Arial Narrow"/>
          <w:bCs/>
          <w:sz w:val="21"/>
          <w:szCs w:val="21"/>
        </w:rPr>
        <w:t xml:space="preserve">9.4 </w:t>
      </w:r>
      <w:r w:rsidRPr="002A18B2">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2A18B2">
        <w:rPr>
          <w:rFonts w:ascii="Arial Narrow" w:hAnsi="Arial Narrow"/>
          <w:sz w:val="21"/>
          <w:szCs w:val="21"/>
        </w:rPr>
        <w:t>aqueles</w:t>
      </w:r>
      <w:proofErr w:type="gramEnd"/>
      <w:r w:rsidRPr="002A18B2">
        <w:rPr>
          <w:rFonts w:ascii="Arial Narrow" w:hAnsi="Arial Narrow"/>
          <w:sz w:val="21"/>
          <w:szCs w:val="21"/>
        </w:rPr>
        <w:t xml:space="preserve"> praticados no mercado.</w:t>
      </w:r>
    </w:p>
    <w:p w:rsidR="002A18B2" w:rsidRPr="002A18B2" w:rsidRDefault="002A18B2" w:rsidP="002A18B2">
      <w:pPr>
        <w:autoSpaceDE w:val="0"/>
        <w:autoSpaceDN w:val="0"/>
        <w:adjustRightInd w:val="0"/>
        <w:spacing w:after="0" w:line="240" w:lineRule="auto"/>
        <w:jc w:val="both"/>
        <w:rPr>
          <w:rFonts w:ascii="Arial Narrow" w:hAnsi="Arial Narrow"/>
          <w:sz w:val="21"/>
          <w:szCs w:val="21"/>
        </w:rPr>
      </w:pPr>
      <w:r w:rsidRPr="002A18B2">
        <w:rPr>
          <w:rFonts w:ascii="Arial Narrow" w:hAnsi="Arial Narrow"/>
          <w:bCs/>
          <w:sz w:val="21"/>
          <w:szCs w:val="21"/>
        </w:rPr>
        <w:t xml:space="preserve">9.5 </w:t>
      </w:r>
      <w:r w:rsidRPr="002A18B2">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2A18B2">
        <w:rPr>
          <w:rFonts w:ascii="Arial Narrow" w:hAnsi="Arial Narrow"/>
          <w:sz w:val="21"/>
          <w:szCs w:val="21"/>
        </w:rPr>
        <w:t>Art</w:t>
      </w:r>
      <w:proofErr w:type="spellEnd"/>
      <w:r w:rsidRPr="002A18B2">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2A18B2" w:rsidRPr="002A18B2" w:rsidRDefault="002A18B2" w:rsidP="002A18B2">
      <w:pPr>
        <w:autoSpaceDE w:val="0"/>
        <w:autoSpaceDN w:val="0"/>
        <w:adjustRightInd w:val="0"/>
        <w:spacing w:after="0" w:line="240" w:lineRule="auto"/>
        <w:jc w:val="both"/>
        <w:rPr>
          <w:rFonts w:ascii="Arial Narrow" w:hAnsi="Arial Narrow"/>
          <w:sz w:val="21"/>
          <w:szCs w:val="21"/>
        </w:rPr>
      </w:pPr>
      <w:r w:rsidRPr="002A18B2">
        <w:rPr>
          <w:rFonts w:ascii="Arial Narrow" w:hAnsi="Arial Narrow"/>
          <w:sz w:val="21"/>
          <w:szCs w:val="21"/>
        </w:rPr>
        <w:t>9.6 Durante o prazo de validade do Registro de Preços, o Município de Cunhataí poderá ou não contratar todo ou quantidades parciais do objeto deste Pregão.</w:t>
      </w:r>
    </w:p>
    <w:p w:rsidR="002A18B2" w:rsidRPr="002A18B2" w:rsidRDefault="002A18B2" w:rsidP="002A18B2">
      <w:pPr>
        <w:pStyle w:val="PADRAO"/>
        <w:suppressAutoHyphens/>
        <w:rPr>
          <w:rFonts w:ascii="Arial Narrow" w:hAnsi="Arial Narrow"/>
          <w:sz w:val="21"/>
          <w:szCs w:val="21"/>
        </w:rPr>
      </w:pPr>
    </w:p>
    <w:p w:rsidR="002A18B2" w:rsidRPr="002A18B2" w:rsidRDefault="002A18B2" w:rsidP="002A18B2">
      <w:pPr>
        <w:suppressAutoHyphens/>
        <w:jc w:val="both"/>
        <w:rPr>
          <w:rFonts w:ascii="Arial Narrow" w:hAnsi="Arial Narrow"/>
          <w:sz w:val="21"/>
          <w:szCs w:val="21"/>
        </w:rPr>
      </w:pPr>
      <w:r w:rsidRPr="002A18B2">
        <w:rPr>
          <w:rFonts w:ascii="Arial Narrow" w:hAnsi="Arial Narrow"/>
          <w:b/>
          <w:sz w:val="21"/>
          <w:szCs w:val="21"/>
        </w:rPr>
        <w:t xml:space="preserve">10 - DA ENTREGA </w:t>
      </w:r>
    </w:p>
    <w:p w:rsidR="002A18B2" w:rsidRPr="002A18B2" w:rsidRDefault="002A18B2" w:rsidP="002A18B2">
      <w:pPr>
        <w:suppressAutoHyphens/>
        <w:spacing w:after="0" w:line="240" w:lineRule="auto"/>
        <w:jc w:val="both"/>
        <w:rPr>
          <w:rFonts w:ascii="Arial Narrow" w:hAnsi="Arial Narrow"/>
          <w:sz w:val="21"/>
          <w:szCs w:val="21"/>
        </w:rPr>
      </w:pPr>
      <w:smartTag w:uri="urn:schemas-microsoft-com:office:smarttags" w:element="metricconverter">
        <w:smartTagPr>
          <w:attr w:name="ProductID" w:val="10.1 A"/>
        </w:smartTagPr>
        <w:r w:rsidRPr="002A18B2">
          <w:rPr>
            <w:rFonts w:ascii="Arial Narrow" w:hAnsi="Arial Narrow"/>
            <w:sz w:val="21"/>
            <w:szCs w:val="21"/>
          </w:rPr>
          <w:t>10.1 A</w:t>
        </w:r>
      </w:smartTag>
      <w:r w:rsidRPr="002A18B2">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2A18B2">
        <w:rPr>
          <w:rFonts w:ascii="Arial Narrow" w:hAnsi="Arial Narrow"/>
          <w:sz w:val="21"/>
          <w:szCs w:val="21"/>
        </w:rPr>
        <w:t>deverá(</w:t>
      </w:r>
      <w:proofErr w:type="gramEnd"/>
      <w:r w:rsidRPr="002A18B2">
        <w:rPr>
          <w:rFonts w:ascii="Arial Narrow" w:hAnsi="Arial Narrow"/>
          <w:sz w:val="21"/>
          <w:szCs w:val="21"/>
        </w:rPr>
        <w:t xml:space="preserve">ao) efetuar as entregas somente após receber autorizações </w:t>
      </w:r>
      <w:r w:rsidRPr="002A18B2">
        <w:rPr>
          <w:rFonts w:ascii="Arial Narrow" w:hAnsi="Arial Narrow"/>
          <w:b/>
          <w:sz w:val="21"/>
          <w:szCs w:val="21"/>
        </w:rPr>
        <w:t>encaminhadas por escrito</w:t>
      </w:r>
      <w:r w:rsidRPr="002A18B2">
        <w:rPr>
          <w:rFonts w:ascii="Arial Narrow" w:hAnsi="Arial Narrow"/>
          <w:sz w:val="21"/>
          <w:szCs w:val="21"/>
        </w:rPr>
        <w:t xml:space="preserve"> pela Administração Municipal, via fax símile e/ou e-mail.</w:t>
      </w:r>
    </w:p>
    <w:p w:rsidR="002A18B2" w:rsidRPr="002A18B2" w:rsidRDefault="002A18B2" w:rsidP="002A18B2">
      <w:pPr>
        <w:autoSpaceDE w:val="0"/>
        <w:autoSpaceDN w:val="0"/>
        <w:adjustRightInd w:val="0"/>
        <w:spacing w:after="0" w:line="240" w:lineRule="auto"/>
        <w:jc w:val="both"/>
        <w:rPr>
          <w:rFonts w:ascii="Arial Narrow" w:hAnsi="Arial Narrow"/>
          <w:sz w:val="21"/>
          <w:szCs w:val="21"/>
        </w:rPr>
      </w:pPr>
      <w:r w:rsidRPr="002A18B2">
        <w:rPr>
          <w:rFonts w:ascii="Arial Narrow" w:hAnsi="Arial Narrow"/>
          <w:sz w:val="21"/>
          <w:szCs w:val="21"/>
        </w:rPr>
        <w:t>10.1.1 A entrega dos Produtos deverá ser efetuada sempre que solicitada, e não serão tolerados atrasos sem justificativa prévia e por escrito.</w:t>
      </w:r>
    </w:p>
    <w:p w:rsidR="002A18B2" w:rsidRPr="002A18B2" w:rsidRDefault="002A18B2" w:rsidP="002A18B2">
      <w:pPr>
        <w:autoSpaceDE w:val="0"/>
        <w:autoSpaceDN w:val="0"/>
        <w:adjustRightInd w:val="0"/>
        <w:spacing w:after="0" w:line="240" w:lineRule="auto"/>
        <w:jc w:val="both"/>
        <w:rPr>
          <w:rFonts w:ascii="Arial Narrow" w:hAnsi="Arial Narrow"/>
          <w:color w:val="000000"/>
          <w:sz w:val="21"/>
          <w:szCs w:val="21"/>
        </w:rPr>
      </w:pPr>
      <w:r w:rsidRPr="002A18B2">
        <w:rPr>
          <w:rFonts w:ascii="Arial Narrow" w:hAnsi="Arial Narrow"/>
          <w:sz w:val="21"/>
          <w:szCs w:val="21"/>
        </w:rPr>
        <w:t xml:space="preserve">10.2 - </w:t>
      </w:r>
      <w:r w:rsidRPr="002A18B2">
        <w:rPr>
          <w:rFonts w:ascii="Arial Narrow" w:hAnsi="Arial Narrow"/>
          <w:color w:val="000000"/>
          <w:sz w:val="21"/>
          <w:szCs w:val="21"/>
        </w:rPr>
        <w:t xml:space="preserve">Os Produtos objeto desta licitação deverão ser entregues na secretaria municipal de </w:t>
      </w:r>
      <w:r>
        <w:rPr>
          <w:rFonts w:ascii="Arial Narrow" w:hAnsi="Arial Narrow"/>
          <w:color w:val="000000"/>
          <w:sz w:val="21"/>
          <w:szCs w:val="21"/>
        </w:rPr>
        <w:t>Saúde</w:t>
      </w:r>
      <w:r w:rsidRPr="002A18B2">
        <w:rPr>
          <w:rFonts w:ascii="Arial Narrow" w:hAnsi="Arial Narrow"/>
          <w:color w:val="000000"/>
          <w:sz w:val="21"/>
          <w:szCs w:val="21"/>
        </w:rPr>
        <w:t xml:space="preserve"> localizado na Rua João </w:t>
      </w:r>
      <w:proofErr w:type="spellStart"/>
      <w:r w:rsidRPr="002A18B2">
        <w:rPr>
          <w:rFonts w:ascii="Arial Narrow" w:hAnsi="Arial Narrow"/>
          <w:color w:val="000000"/>
          <w:sz w:val="21"/>
          <w:szCs w:val="21"/>
        </w:rPr>
        <w:t>Sehnenn</w:t>
      </w:r>
      <w:proofErr w:type="spellEnd"/>
      <w:r w:rsidRPr="002A18B2">
        <w:rPr>
          <w:rFonts w:ascii="Arial Narrow" w:hAnsi="Arial Narrow"/>
          <w:color w:val="000000"/>
          <w:sz w:val="21"/>
          <w:szCs w:val="21"/>
        </w:rPr>
        <w:t>, n°</w:t>
      </w:r>
      <w:r>
        <w:rPr>
          <w:rFonts w:ascii="Arial Narrow" w:hAnsi="Arial Narrow"/>
          <w:color w:val="000000"/>
          <w:sz w:val="21"/>
          <w:szCs w:val="21"/>
        </w:rPr>
        <w:t>187.</w:t>
      </w:r>
    </w:p>
    <w:p w:rsidR="002A18B2" w:rsidRPr="002A18B2" w:rsidRDefault="002A18B2" w:rsidP="002A18B2">
      <w:pPr>
        <w:autoSpaceDE w:val="0"/>
        <w:autoSpaceDN w:val="0"/>
        <w:adjustRightInd w:val="0"/>
        <w:spacing w:after="0" w:line="240" w:lineRule="auto"/>
        <w:jc w:val="both"/>
        <w:rPr>
          <w:rFonts w:ascii="Arial Narrow" w:hAnsi="Arial Narrow"/>
          <w:sz w:val="21"/>
          <w:szCs w:val="21"/>
        </w:rPr>
      </w:pPr>
      <w:proofErr w:type="gramStart"/>
      <w:r w:rsidRPr="002A18B2">
        <w:rPr>
          <w:rFonts w:ascii="Arial Narrow" w:hAnsi="Arial Narrow"/>
          <w:color w:val="000000"/>
          <w:sz w:val="21"/>
          <w:szCs w:val="21"/>
        </w:rPr>
        <w:t>10.3 Imediatamente após a entrega dos Produtos, objeto</w:t>
      </w:r>
      <w:proofErr w:type="gramEnd"/>
      <w:r w:rsidRPr="002A18B2">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A18B2">
        <w:rPr>
          <w:rFonts w:ascii="Arial Narrow" w:hAnsi="Arial Narrow"/>
          <w:b/>
          <w:color w:val="000000"/>
          <w:sz w:val="21"/>
          <w:szCs w:val="21"/>
        </w:rPr>
        <w:t xml:space="preserve">item 13 e seus </w:t>
      </w:r>
      <w:proofErr w:type="gramStart"/>
      <w:r w:rsidRPr="002A18B2">
        <w:rPr>
          <w:rFonts w:ascii="Arial Narrow" w:hAnsi="Arial Narrow"/>
          <w:b/>
          <w:color w:val="000000"/>
          <w:sz w:val="21"/>
          <w:szCs w:val="21"/>
        </w:rPr>
        <w:t>subitens</w:t>
      </w:r>
      <w:proofErr w:type="gramEnd"/>
    </w:p>
    <w:p w:rsidR="002A18B2" w:rsidRDefault="002A18B2" w:rsidP="002A18B2">
      <w:pPr>
        <w:suppressAutoHyphens/>
        <w:spacing w:after="0" w:line="240" w:lineRule="auto"/>
        <w:jc w:val="both"/>
        <w:rPr>
          <w:rFonts w:ascii="Arial Narrow" w:hAnsi="Arial Narrow"/>
          <w:b/>
          <w:sz w:val="21"/>
          <w:szCs w:val="21"/>
        </w:rPr>
      </w:pPr>
    </w:p>
    <w:p w:rsidR="006752EF" w:rsidRDefault="006752EF" w:rsidP="002A18B2">
      <w:pPr>
        <w:suppressAutoHyphens/>
        <w:spacing w:after="0" w:line="240" w:lineRule="auto"/>
        <w:jc w:val="both"/>
        <w:rPr>
          <w:rFonts w:ascii="Arial Narrow" w:hAnsi="Arial Narrow"/>
          <w:b/>
          <w:sz w:val="21"/>
          <w:szCs w:val="21"/>
        </w:rPr>
      </w:pPr>
    </w:p>
    <w:p w:rsidR="006752EF" w:rsidRDefault="006752EF" w:rsidP="002A18B2">
      <w:pPr>
        <w:suppressAutoHyphens/>
        <w:spacing w:after="0" w:line="240" w:lineRule="auto"/>
        <w:jc w:val="both"/>
        <w:rPr>
          <w:rFonts w:ascii="Arial Narrow" w:hAnsi="Arial Narrow"/>
          <w:b/>
          <w:sz w:val="21"/>
          <w:szCs w:val="21"/>
        </w:rPr>
      </w:pPr>
    </w:p>
    <w:p w:rsidR="006752EF" w:rsidRPr="002A18B2" w:rsidRDefault="006752EF" w:rsidP="002A18B2">
      <w:pPr>
        <w:suppressAutoHyphens/>
        <w:spacing w:after="0" w:line="240" w:lineRule="auto"/>
        <w:jc w:val="both"/>
        <w:rPr>
          <w:rFonts w:ascii="Arial Narrow" w:hAnsi="Arial Narrow"/>
          <w:b/>
          <w:sz w:val="21"/>
          <w:szCs w:val="21"/>
        </w:rPr>
      </w:pPr>
    </w:p>
    <w:p w:rsidR="002A18B2" w:rsidRPr="002A18B2" w:rsidRDefault="002A18B2" w:rsidP="002A18B2">
      <w:pPr>
        <w:suppressAutoHyphens/>
        <w:spacing w:after="0" w:line="240" w:lineRule="auto"/>
        <w:jc w:val="both"/>
        <w:rPr>
          <w:rFonts w:ascii="Arial Narrow" w:hAnsi="Arial Narrow"/>
          <w:b/>
          <w:sz w:val="21"/>
          <w:szCs w:val="21"/>
        </w:rPr>
      </w:pPr>
      <w:r w:rsidRPr="002A18B2">
        <w:rPr>
          <w:rFonts w:ascii="Arial Narrow" w:hAnsi="Arial Narrow"/>
          <w:b/>
          <w:sz w:val="21"/>
          <w:szCs w:val="21"/>
        </w:rPr>
        <w:lastRenderedPageBreak/>
        <w:t>11 - DO PAGAMENTO</w:t>
      </w:r>
    </w:p>
    <w:p w:rsidR="002A18B2" w:rsidRPr="002A18B2" w:rsidRDefault="002A18B2" w:rsidP="002A18B2">
      <w:pPr>
        <w:suppressAutoHyphens/>
        <w:spacing w:after="0" w:line="240" w:lineRule="auto"/>
        <w:jc w:val="both"/>
        <w:rPr>
          <w:rFonts w:ascii="Arial Narrow" w:hAnsi="Arial Narrow"/>
          <w:b/>
          <w:sz w:val="21"/>
          <w:szCs w:val="21"/>
        </w:rPr>
      </w:pP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2A18B2">
        <w:rPr>
          <w:rFonts w:ascii="Arial Narrow" w:hAnsi="Arial Narrow"/>
          <w:sz w:val="21"/>
          <w:szCs w:val="21"/>
        </w:rPr>
        <w:t>serviços prestados, pelo proponente</w:t>
      </w:r>
      <w:proofErr w:type="gramEnd"/>
      <w:r w:rsidRPr="002A18B2">
        <w:rPr>
          <w:rFonts w:ascii="Arial Narrow" w:hAnsi="Arial Narrow"/>
          <w:sz w:val="21"/>
          <w:szCs w:val="21"/>
        </w:rPr>
        <w:t>.</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2A18B2">
        <w:rPr>
          <w:rFonts w:ascii="Arial Narrow" w:hAnsi="Arial Narrow"/>
          <w:sz w:val="21"/>
          <w:szCs w:val="21"/>
        </w:rPr>
        <w:t>eletrônico(</w:t>
      </w:r>
      <w:proofErr w:type="gramEnd"/>
      <w:r w:rsidRPr="002A18B2">
        <w:rPr>
          <w:rFonts w:ascii="Arial Narrow" w:hAnsi="Arial Narrow"/>
          <w:sz w:val="21"/>
          <w:szCs w:val="21"/>
        </w:rPr>
        <w:t xml:space="preserve">DANFE) e produtos definitivamente aceitos e recebidos pelo </w:t>
      </w:r>
      <w:proofErr w:type="spellStart"/>
      <w:r w:rsidRPr="002A18B2">
        <w:rPr>
          <w:rFonts w:ascii="Arial Narrow" w:hAnsi="Arial Narrow"/>
          <w:sz w:val="21"/>
          <w:szCs w:val="21"/>
        </w:rPr>
        <w:t>depto</w:t>
      </w:r>
      <w:proofErr w:type="spellEnd"/>
      <w:r w:rsidRPr="002A18B2">
        <w:rPr>
          <w:rFonts w:ascii="Arial Narrow" w:hAnsi="Arial Narrow"/>
          <w:sz w:val="21"/>
          <w:szCs w:val="21"/>
        </w:rPr>
        <w:t xml:space="preserve">, através de seu responsável. </w:t>
      </w:r>
    </w:p>
    <w:p w:rsidR="002A18B2" w:rsidRPr="002A18B2" w:rsidRDefault="002A18B2" w:rsidP="002A18B2">
      <w:pPr>
        <w:pStyle w:val="PADRAO"/>
        <w:suppressAutoHyphens/>
        <w:rPr>
          <w:rFonts w:ascii="Arial Narrow" w:hAnsi="Arial Narrow"/>
          <w:b/>
          <w:sz w:val="21"/>
          <w:szCs w:val="21"/>
        </w:rPr>
      </w:pPr>
    </w:p>
    <w:p w:rsidR="002A18B2" w:rsidRPr="002A18B2" w:rsidRDefault="002A18B2" w:rsidP="002A18B2">
      <w:pPr>
        <w:pStyle w:val="TextosemFormatao"/>
        <w:suppressAutoHyphens/>
        <w:jc w:val="both"/>
        <w:rPr>
          <w:rFonts w:ascii="Arial Narrow" w:eastAsia="MS Mincho" w:hAnsi="Arial Narrow"/>
          <w:b/>
          <w:sz w:val="21"/>
          <w:szCs w:val="21"/>
        </w:rPr>
      </w:pPr>
      <w:r w:rsidRPr="002A18B2">
        <w:rPr>
          <w:rFonts w:ascii="Arial Narrow" w:eastAsia="MS Mincho" w:hAnsi="Arial Narrow"/>
          <w:b/>
          <w:sz w:val="21"/>
          <w:szCs w:val="21"/>
        </w:rPr>
        <w:t xml:space="preserve">12 - DA INEXECUÇÃO E CANCELAMENTO DO REGISTRO </w:t>
      </w:r>
    </w:p>
    <w:p w:rsidR="002A18B2" w:rsidRPr="002A18B2" w:rsidRDefault="002A18B2" w:rsidP="002A18B2">
      <w:pPr>
        <w:pStyle w:val="TextosemFormatao"/>
        <w:suppressAutoHyphens/>
        <w:jc w:val="both"/>
        <w:rPr>
          <w:rFonts w:ascii="Arial Narrow" w:eastAsia="MS Mincho" w:hAnsi="Arial Narrow"/>
          <w:b/>
          <w:sz w:val="21"/>
          <w:szCs w:val="21"/>
        </w:rPr>
      </w:pPr>
    </w:p>
    <w:p w:rsidR="002A18B2" w:rsidRPr="002A18B2" w:rsidRDefault="002A18B2" w:rsidP="002A18B2">
      <w:pPr>
        <w:pStyle w:val="Recuodecorpodetexto2"/>
        <w:tabs>
          <w:tab w:val="left" w:pos="1701"/>
        </w:tabs>
        <w:suppressAutoHyphens/>
        <w:spacing w:after="0" w:line="240" w:lineRule="auto"/>
        <w:ind w:left="0"/>
        <w:rPr>
          <w:rFonts w:ascii="Arial Narrow" w:hAnsi="Arial Narrow"/>
          <w:sz w:val="21"/>
          <w:szCs w:val="21"/>
        </w:rPr>
      </w:pPr>
      <w:r w:rsidRPr="002A18B2">
        <w:rPr>
          <w:rFonts w:ascii="Arial Narrow" w:hAnsi="Arial Narrow"/>
          <w:sz w:val="21"/>
          <w:szCs w:val="21"/>
        </w:rPr>
        <w:t>12.1.</w:t>
      </w:r>
      <w:r w:rsidRPr="002A18B2">
        <w:rPr>
          <w:rFonts w:ascii="Arial Narrow" w:hAnsi="Arial Narrow"/>
          <w:b/>
          <w:sz w:val="21"/>
          <w:szCs w:val="21"/>
        </w:rPr>
        <w:t xml:space="preserve"> </w:t>
      </w:r>
      <w:r w:rsidRPr="002A18B2">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2A18B2" w:rsidRPr="002A18B2" w:rsidRDefault="002A18B2" w:rsidP="002A18B2">
      <w:pPr>
        <w:tabs>
          <w:tab w:val="left" w:pos="1701"/>
        </w:tabs>
        <w:suppressAutoHyphens/>
        <w:spacing w:after="0" w:line="240" w:lineRule="auto"/>
        <w:jc w:val="both"/>
        <w:rPr>
          <w:rFonts w:ascii="Arial Narrow" w:hAnsi="Arial Narrow"/>
          <w:sz w:val="21"/>
          <w:szCs w:val="21"/>
        </w:rPr>
      </w:pPr>
      <w:r w:rsidRPr="002A18B2">
        <w:rPr>
          <w:rFonts w:ascii="Arial Narrow" w:hAnsi="Arial Narrow"/>
          <w:sz w:val="21"/>
          <w:szCs w:val="21"/>
        </w:rPr>
        <w:t>12.2.</w:t>
      </w:r>
      <w:r w:rsidRPr="002A18B2">
        <w:rPr>
          <w:rFonts w:ascii="Arial Narrow" w:hAnsi="Arial Narrow"/>
          <w:b/>
          <w:sz w:val="21"/>
          <w:szCs w:val="21"/>
        </w:rPr>
        <w:t xml:space="preserve"> </w:t>
      </w:r>
      <w:r w:rsidRPr="002A18B2">
        <w:rPr>
          <w:rFonts w:ascii="Arial Narrow" w:hAnsi="Arial Narrow"/>
          <w:sz w:val="21"/>
          <w:szCs w:val="21"/>
        </w:rPr>
        <w:t>A ata de registro de preços poderá ser rescindida, ainda, sem prejuízo do disposto no art. 78 da Lei n. 8.666/93 e alterações:</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12.2.1. Unilateralmente, a critério exclusivo da Administração Municipal, mediante formalização, assegurado o contraditório e a ampla defesa, nos seguintes casos:</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a) atraso injustificado, a juízo da Administração, na entrega do material licitado;</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b) entrega de material fora das especificações constantes no Objeto deste edital;</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d) desatendimento das determinações regulares da autoridade designada para acompanhar e fiscalizar a entrega do material, assim como as de seus superiores;</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e) cometimento reiterado de faltas na execução do objeto deste Edital, anotadas na forma do § 1º, do art. 67, da Lei nº 8.666/93 atualizada;</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f) decretação de falência ou a instauração de insolvência civil;</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g) dissolução da empresa;</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h) alteração social ou a modificação da finalidade ou da estrutura da empresa que, a juízo da Administração, prejudique a execução deste Contrato;</w:t>
      </w:r>
    </w:p>
    <w:p w:rsidR="002A18B2" w:rsidRPr="002A18B2" w:rsidRDefault="002A18B2" w:rsidP="002A18B2">
      <w:pPr>
        <w:pStyle w:val="PADRAO"/>
        <w:suppressAutoHyphens/>
        <w:rPr>
          <w:rFonts w:ascii="Arial Narrow" w:hAnsi="Arial Narrow"/>
          <w:sz w:val="21"/>
          <w:szCs w:val="21"/>
        </w:rPr>
      </w:pPr>
      <w:r w:rsidRPr="002A18B2">
        <w:rPr>
          <w:rFonts w:ascii="Arial Narrow" w:hAnsi="Arial Narrow"/>
          <w:sz w:val="21"/>
          <w:szCs w:val="21"/>
        </w:rPr>
        <w:t xml:space="preserve">j) razões de interesse público, de alta relevância e amplo conhecimento, </w:t>
      </w:r>
      <w:proofErr w:type="gramStart"/>
      <w:r w:rsidRPr="002A18B2">
        <w:rPr>
          <w:rFonts w:ascii="Arial Narrow" w:hAnsi="Arial Narrow"/>
          <w:sz w:val="21"/>
          <w:szCs w:val="21"/>
        </w:rPr>
        <w:t>justificadas e determinadas</w:t>
      </w:r>
      <w:proofErr w:type="gramEnd"/>
      <w:r w:rsidRPr="002A18B2">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l) ocorrência de caso fortuito ou força maior, regularmente comprovados, impeditivos da execução do Contrato.</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12.2.2. Amigavelmente, por acordo entre as partes, reduzido a termo no processo da licitação, desde que haja conveniência para a Administração;</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12.2.3. Judicialmente, nos termos da legislação vigente.</w:t>
      </w:r>
    </w:p>
    <w:p w:rsidR="002A18B2" w:rsidRPr="002A18B2" w:rsidRDefault="002A18B2" w:rsidP="002A18B2">
      <w:pPr>
        <w:tabs>
          <w:tab w:val="left" w:pos="1701"/>
        </w:tabs>
        <w:suppressAutoHyphens/>
        <w:spacing w:after="0" w:line="240" w:lineRule="auto"/>
        <w:jc w:val="both"/>
        <w:rPr>
          <w:rFonts w:ascii="Arial Narrow" w:hAnsi="Arial Narrow"/>
          <w:sz w:val="21"/>
          <w:szCs w:val="21"/>
        </w:rPr>
      </w:pPr>
      <w:r w:rsidRPr="002A18B2">
        <w:rPr>
          <w:rFonts w:ascii="Arial Narrow" w:hAnsi="Arial Narrow"/>
          <w:sz w:val="21"/>
          <w:szCs w:val="21"/>
        </w:rPr>
        <w:t>12.3.</w:t>
      </w:r>
      <w:r w:rsidRPr="002A18B2">
        <w:rPr>
          <w:rFonts w:ascii="Arial Narrow" w:hAnsi="Arial Narrow"/>
          <w:b/>
          <w:sz w:val="21"/>
          <w:szCs w:val="21"/>
        </w:rPr>
        <w:t xml:space="preserve"> </w:t>
      </w:r>
      <w:r w:rsidRPr="002A18B2">
        <w:rPr>
          <w:rFonts w:ascii="Arial Narrow" w:hAnsi="Arial Narrow"/>
          <w:sz w:val="21"/>
          <w:szCs w:val="21"/>
        </w:rPr>
        <w:t xml:space="preserve">A rescisão administrativa ou amigável deverá ser precedida de autorização escrita e fundamentada pela autoridade competente.      </w:t>
      </w:r>
    </w:p>
    <w:p w:rsidR="002A18B2" w:rsidRPr="002A18B2" w:rsidRDefault="002A18B2" w:rsidP="002A18B2">
      <w:pPr>
        <w:autoSpaceDE w:val="0"/>
        <w:autoSpaceDN w:val="0"/>
        <w:adjustRightInd w:val="0"/>
        <w:spacing w:after="0" w:line="240" w:lineRule="auto"/>
        <w:jc w:val="both"/>
        <w:rPr>
          <w:rFonts w:ascii="Arial Narrow" w:hAnsi="Arial Narrow"/>
          <w:sz w:val="21"/>
          <w:szCs w:val="21"/>
        </w:rPr>
      </w:pPr>
      <w:smartTag w:uri="urn:schemas-microsoft-com:office:smarttags" w:element="metricconverter">
        <w:smartTagPr>
          <w:attr w:name="ProductID" w:val="12.4 A"/>
        </w:smartTagPr>
        <w:r w:rsidRPr="002A18B2">
          <w:rPr>
            <w:rFonts w:ascii="Arial Narrow" w:hAnsi="Arial Narrow"/>
            <w:sz w:val="21"/>
            <w:szCs w:val="21"/>
          </w:rPr>
          <w:t>12.4 A</w:t>
        </w:r>
      </w:smartTag>
      <w:r w:rsidRPr="002A18B2">
        <w:rPr>
          <w:rFonts w:ascii="Arial Narrow" w:hAnsi="Arial Narrow"/>
          <w:sz w:val="21"/>
          <w:szCs w:val="21"/>
        </w:rPr>
        <w:t xml:space="preserve"> solicitação dos fornecedores para cancelamento dos preços registrados deverá ser formulada com a antecedência de </w:t>
      </w:r>
      <w:r w:rsidRPr="002A18B2">
        <w:rPr>
          <w:rFonts w:ascii="Arial Narrow" w:hAnsi="Arial Narrow"/>
          <w:bCs/>
          <w:sz w:val="21"/>
          <w:szCs w:val="21"/>
        </w:rPr>
        <w:t xml:space="preserve">30 </w:t>
      </w:r>
      <w:r w:rsidRPr="002A18B2">
        <w:rPr>
          <w:rFonts w:ascii="Arial Narrow" w:hAnsi="Arial Narrow"/>
          <w:sz w:val="21"/>
          <w:szCs w:val="21"/>
        </w:rPr>
        <w:t>(trinta) dias, facultada à Administração a aplicação das penalidades previstas no Edital, caso não aceitas as razões do pedido.</w:t>
      </w:r>
    </w:p>
    <w:p w:rsidR="002A18B2" w:rsidRPr="002A18B2" w:rsidRDefault="002A18B2" w:rsidP="002A18B2">
      <w:pPr>
        <w:tabs>
          <w:tab w:val="left" w:pos="1701"/>
        </w:tabs>
        <w:suppressAutoHyphens/>
        <w:spacing w:after="0" w:line="240" w:lineRule="auto"/>
        <w:jc w:val="both"/>
        <w:rPr>
          <w:rFonts w:ascii="Arial Narrow" w:hAnsi="Arial Narrow"/>
          <w:sz w:val="21"/>
          <w:szCs w:val="21"/>
        </w:rPr>
      </w:pPr>
      <w:smartTag w:uri="urn:schemas-microsoft-com:office:smarttags" w:element="metricconverter">
        <w:smartTagPr>
          <w:attr w:name="ProductID" w:val="12.5 A"/>
        </w:smartTagPr>
        <w:r w:rsidRPr="002A18B2">
          <w:rPr>
            <w:rFonts w:ascii="Arial Narrow" w:hAnsi="Arial Narrow"/>
            <w:sz w:val="21"/>
            <w:szCs w:val="21"/>
          </w:rPr>
          <w:t>12.5 A</w:t>
        </w:r>
      </w:smartTag>
      <w:r w:rsidRPr="002A18B2">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2A18B2" w:rsidRPr="002A18B2" w:rsidRDefault="002A18B2" w:rsidP="002A18B2">
      <w:pPr>
        <w:pStyle w:val="TextosemFormatao"/>
        <w:suppressAutoHyphens/>
        <w:jc w:val="both"/>
        <w:rPr>
          <w:rFonts w:ascii="Arial Narrow" w:eastAsia="MS Mincho" w:hAnsi="Arial Narrow"/>
          <w:b/>
          <w:sz w:val="21"/>
          <w:szCs w:val="21"/>
        </w:rPr>
      </w:pPr>
    </w:p>
    <w:p w:rsidR="002A18B2" w:rsidRPr="002A18B2" w:rsidRDefault="002A18B2" w:rsidP="002A18B2">
      <w:pPr>
        <w:pStyle w:val="TextosemFormatao"/>
        <w:suppressAutoHyphens/>
        <w:jc w:val="both"/>
        <w:rPr>
          <w:rFonts w:ascii="Arial Narrow" w:eastAsia="MS Mincho" w:hAnsi="Arial Narrow"/>
          <w:b/>
          <w:sz w:val="21"/>
          <w:szCs w:val="21"/>
        </w:rPr>
      </w:pPr>
      <w:r w:rsidRPr="002A18B2">
        <w:rPr>
          <w:rFonts w:ascii="Arial Narrow" w:eastAsia="MS Mincho" w:hAnsi="Arial Narrow"/>
          <w:b/>
          <w:sz w:val="21"/>
          <w:szCs w:val="21"/>
        </w:rPr>
        <w:t>13 – PENALIDADES</w:t>
      </w:r>
    </w:p>
    <w:p w:rsidR="002A18B2" w:rsidRPr="002A18B2" w:rsidRDefault="002A18B2" w:rsidP="002A18B2">
      <w:pPr>
        <w:pStyle w:val="TextosemFormatao"/>
        <w:suppressAutoHyphens/>
        <w:jc w:val="both"/>
        <w:rPr>
          <w:rFonts w:ascii="Arial Narrow" w:eastAsia="MS Mincho" w:hAnsi="Arial Narrow"/>
          <w:b/>
          <w:sz w:val="21"/>
          <w:szCs w:val="21"/>
        </w:rPr>
      </w:pPr>
    </w:p>
    <w:p w:rsidR="002A18B2" w:rsidRPr="002A18B2" w:rsidRDefault="002A18B2" w:rsidP="002A18B2">
      <w:pPr>
        <w:pStyle w:val="Normal1"/>
        <w:tabs>
          <w:tab w:val="clear" w:pos="536"/>
          <w:tab w:val="left" w:pos="708"/>
        </w:tabs>
        <w:rPr>
          <w:rFonts w:ascii="Arial Narrow" w:hAnsi="Arial Narrow"/>
          <w:color w:val="auto"/>
          <w:sz w:val="21"/>
          <w:szCs w:val="21"/>
        </w:rPr>
      </w:pPr>
      <w:r w:rsidRPr="002A18B2">
        <w:rPr>
          <w:rFonts w:ascii="Arial Narrow" w:hAnsi="Arial Narrow"/>
          <w:sz w:val="21"/>
          <w:szCs w:val="21"/>
        </w:rPr>
        <w:t xml:space="preserve">13.1 Pelo atraso injustificado na entrega do(s) </w:t>
      </w:r>
      <w:proofErr w:type="gramStart"/>
      <w:r w:rsidRPr="002A18B2">
        <w:rPr>
          <w:rFonts w:ascii="Arial Narrow" w:hAnsi="Arial Narrow"/>
          <w:sz w:val="21"/>
          <w:szCs w:val="21"/>
        </w:rPr>
        <w:t>item(</w:t>
      </w:r>
      <w:proofErr w:type="spellStart"/>
      <w:proofErr w:type="gramEnd"/>
      <w:r w:rsidRPr="002A18B2">
        <w:rPr>
          <w:rFonts w:ascii="Arial Narrow" w:hAnsi="Arial Narrow"/>
          <w:sz w:val="21"/>
          <w:szCs w:val="21"/>
        </w:rPr>
        <w:t>ns</w:t>
      </w:r>
      <w:proofErr w:type="spellEnd"/>
      <w:r w:rsidRPr="002A18B2">
        <w:rPr>
          <w:rFonts w:ascii="Arial Narrow" w:hAnsi="Arial Narrow"/>
          <w:sz w:val="21"/>
          <w:szCs w:val="21"/>
        </w:rPr>
        <w:t>), objeto deste edital, sujeita-se a contratada às penalidades previstas nos artigos 86 e 87 da Lei Federal nº 8.666/1993, na seguinte conformidade:</w:t>
      </w:r>
    </w:p>
    <w:p w:rsidR="002A18B2" w:rsidRPr="002A18B2" w:rsidRDefault="002A18B2" w:rsidP="002A18B2">
      <w:pPr>
        <w:widowControl w:val="0"/>
        <w:spacing w:after="0" w:line="240" w:lineRule="auto"/>
        <w:jc w:val="both"/>
        <w:rPr>
          <w:rFonts w:ascii="Arial Narrow" w:hAnsi="Arial Narrow"/>
          <w:color w:val="000000"/>
          <w:sz w:val="21"/>
          <w:szCs w:val="21"/>
        </w:rPr>
      </w:pPr>
      <w:r w:rsidRPr="002A18B2">
        <w:rPr>
          <w:rFonts w:ascii="Arial Narrow" w:hAnsi="Arial Narrow"/>
          <w:color w:val="000000"/>
          <w:sz w:val="21"/>
          <w:szCs w:val="21"/>
        </w:rPr>
        <w:t xml:space="preserve">13.1.1. </w:t>
      </w:r>
      <w:proofErr w:type="gramStart"/>
      <w:r w:rsidRPr="002A18B2">
        <w:rPr>
          <w:rFonts w:ascii="Arial Narrow" w:hAnsi="Arial Narrow"/>
          <w:color w:val="000000"/>
          <w:sz w:val="21"/>
          <w:szCs w:val="21"/>
        </w:rPr>
        <w:t>multa</w:t>
      </w:r>
      <w:proofErr w:type="gramEnd"/>
      <w:r w:rsidRPr="002A18B2">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2A18B2" w:rsidRPr="002A18B2" w:rsidRDefault="002A18B2" w:rsidP="002A18B2">
      <w:pPr>
        <w:widowControl w:val="0"/>
        <w:spacing w:after="0" w:line="240" w:lineRule="auto"/>
        <w:jc w:val="both"/>
        <w:rPr>
          <w:rFonts w:ascii="Arial Narrow" w:hAnsi="Arial Narrow"/>
          <w:color w:val="000000"/>
          <w:sz w:val="21"/>
          <w:szCs w:val="21"/>
        </w:rPr>
      </w:pPr>
      <w:r w:rsidRPr="002A18B2">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2A18B2">
        <w:rPr>
          <w:rFonts w:ascii="Arial Narrow" w:hAnsi="Arial Narrow"/>
          <w:color w:val="000000"/>
          <w:sz w:val="21"/>
          <w:szCs w:val="21"/>
        </w:rPr>
        <w:t>7</w:t>
      </w:r>
      <w:proofErr w:type="gramEnd"/>
      <w:r w:rsidRPr="002A18B2">
        <w:rPr>
          <w:rFonts w:ascii="Arial Narrow" w:hAnsi="Arial Narrow"/>
          <w:color w:val="000000"/>
          <w:sz w:val="21"/>
          <w:szCs w:val="21"/>
        </w:rPr>
        <w:t xml:space="preserve"> da Lei Federal nº 10.520/2002, e, multa de 20% (vinte por cento) sobre o valor total do(s) item(</w:t>
      </w:r>
      <w:proofErr w:type="spellStart"/>
      <w:r w:rsidRPr="002A18B2">
        <w:rPr>
          <w:rFonts w:ascii="Arial Narrow" w:hAnsi="Arial Narrow"/>
          <w:color w:val="000000"/>
          <w:sz w:val="21"/>
          <w:szCs w:val="21"/>
        </w:rPr>
        <w:t>ns</w:t>
      </w:r>
      <w:proofErr w:type="spellEnd"/>
      <w:r w:rsidRPr="002A18B2">
        <w:rPr>
          <w:rFonts w:ascii="Arial Narrow" w:hAnsi="Arial Narrow"/>
          <w:color w:val="000000"/>
          <w:sz w:val="21"/>
          <w:szCs w:val="21"/>
        </w:rPr>
        <w:t>) não entregues.</w:t>
      </w:r>
    </w:p>
    <w:p w:rsidR="002A18B2" w:rsidRPr="002A18B2" w:rsidRDefault="002A18B2" w:rsidP="002A18B2">
      <w:pPr>
        <w:widowControl w:val="0"/>
        <w:spacing w:after="0" w:line="240" w:lineRule="auto"/>
        <w:jc w:val="both"/>
        <w:rPr>
          <w:rFonts w:ascii="Arial Narrow" w:hAnsi="Arial Narrow"/>
          <w:color w:val="000000"/>
          <w:sz w:val="21"/>
          <w:szCs w:val="21"/>
        </w:rPr>
      </w:pPr>
      <w:r w:rsidRPr="002A18B2">
        <w:rPr>
          <w:rFonts w:ascii="Arial Narrow" w:hAnsi="Arial Narrow"/>
          <w:color w:val="000000"/>
          <w:sz w:val="21"/>
          <w:szCs w:val="21"/>
        </w:rPr>
        <w:t xml:space="preserve">13.2. As multas aqui previstas não têm caráter compensatório, porém moratório e, </w:t>
      </w:r>
      <w:proofErr w:type="spellStart"/>
      <w:r w:rsidRPr="002A18B2">
        <w:rPr>
          <w:rFonts w:ascii="Arial Narrow" w:hAnsi="Arial Narrow"/>
          <w:color w:val="000000"/>
          <w:sz w:val="21"/>
          <w:szCs w:val="21"/>
        </w:rPr>
        <w:t>conseqüentemente</w:t>
      </w:r>
      <w:proofErr w:type="spellEnd"/>
      <w:r w:rsidRPr="002A18B2">
        <w:rPr>
          <w:rFonts w:ascii="Arial Narrow" w:hAnsi="Arial Narrow"/>
          <w:color w:val="000000"/>
          <w:sz w:val="21"/>
          <w:szCs w:val="21"/>
        </w:rPr>
        <w:t>, o pagamento delas não exime a CONTRATADA da reparação dos eventuais danos, perdas ou prejuízos que seu ato punível venha acarretar à contratante.</w:t>
      </w:r>
    </w:p>
    <w:p w:rsidR="002A18B2" w:rsidRPr="002A18B2" w:rsidRDefault="002A18B2" w:rsidP="002A18B2">
      <w:pPr>
        <w:pStyle w:val="Normal1"/>
        <w:tabs>
          <w:tab w:val="clear" w:pos="536"/>
          <w:tab w:val="left" w:pos="708"/>
        </w:tabs>
        <w:rPr>
          <w:rFonts w:ascii="Arial Narrow" w:hAnsi="Arial Narrow"/>
          <w:color w:val="auto"/>
          <w:sz w:val="21"/>
          <w:szCs w:val="21"/>
        </w:rPr>
      </w:pPr>
      <w:r w:rsidRPr="002A18B2">
        <w:rPr>
          <w:rFonts w:ascii="Arial Narrow" w:hAnsi="Arial Narrow"/>
          <w:color w:val="auto"/>
          <w:sz w:val="21"/>
          <w:szCs w:val="21"/>
        </w:rPr>
        <w:t xml:space="preserve">13.3. A Administração poderá deixar de aplicar as penalidades previstas nesta cláusula, se </w:t>
      </w:r>
      <w:proofErr w:type="gramStart"/>
      <w:r w:rsidRPr="002A18B2">
        <w:rPr>
          <w:rFonts w:ascii="Arial Narrow" w:hAnsi="Arial Narrow"/>
          <w:color w:val="auto"/>
          <w:sz w:val="21"/>
          <w:szCs w:val="21"/>
        </w:rPr>
        <w:t>admitidas</w:t>
      </w:r>
      <w:proofErr w:type="gramEnd"/>
      <w:r w:rsidRPr="002A18B2">
        <w:rPr>
          <w:rFonts w:ascii="Arial Narrow" w:hAnsi="Arial Narrow"/>
          <w:color w:val="auto"/>
          <w:sz w:val="21"/>
          <w:szCs w:val="21"/>
        </w:rPr>
        <w:t xml:space="preserve"> as justificativas apresentadas pela licitante vencedora, nos termos do que dispõe o artigo 43, parágrafo 6º c/c artigo 81, e artigo 87, “</w:t>
      </w:r>
      <w:r w:rsidRPr="002A18B2">
        <w:rPr>
          <w:rFonts w:ascii="Arial Narrow" w:hAnsi="Arial Narrow"/>
          <w:i/>
          <w:color w:val="auto"/>
          <w:sz w:val="21"/>
          <w:szCs w:val="21"/>
        </w:rPr>
        <w:t>caput</w:t>
      </w:r>
      <w:r w:rsidRPr="002A18B2">
        <w:rPr>
          <w:rFonts w:ascii="Arial Narrow" w:hAnsi="Arial Narrow"/>
          <w:color w:val="auto"/>
          <w:sz w:val="21"/>
          <w:szCs w:val="21"/>
        </w:rPr>
        <w:t>”, da Lei Federal nº 8.666/1993.</w:t>
      </w:r>
    </w:p>
    <w:p w:rsidR="002A18B2" w:rsidRPr="002A18B2" w:rsidRDefault="002A18B2" w:rsidP="002A18B2">
      <w:pPr>
        <w:widowControl w:val="0"/>
        <w:spacing w:after="0" w:line="240" w:lineRule="auto"/>
        <w:jc w:val="both"/>
        <w:rPr>
          <w:rFonts w:ascii="Arial Narrow" w:hAnsi="Arial Narrow"/>
          <w:sz w:val="21"/>
          <w:szCs w:val="21"/>
        </w:rPr>
      </w:pPr>
      <w:r w:rsidRPr="002A18B2">
        <w:rPr>
          <w:rFonts w:ascii="Arial Narrow" w:hAnsi="Arial Narrow"/>
          <w:sz w:val="21"/>
          <w:szCs w:val="21"/>
        </w:rPr>
        <w:t>13.4. Sem prejuízo das penalidades de multa, ficam as licitantes que não cumprirem as clausulas contratuais, sujeitas ainda:</w:t>
      </w:r>
    </w:p>
    <w:p w:rsidR="002A18B2" w:rsidRPr="002A18B2" w:rsidRDefault="002A18B2" w:rsidP="002A18B2">
      <w:pPr>
        <w:widowControl w:val="0"/>
        <w:spacing w:after="0" w:line="240" w:lineRule="auto"/>
        <w:jc w:val="both"/>
        <w:rPr>
          <w:rFonts w:ascii="Arial Narrow" w:hAnsi="Arial Narrow"/>
          <w:sz w:val="21"/>
          <w:szCs w:val="21"/>
        </w:rPr>
      </w:pPr>
      <w:r w:rsidRPr="002A18B2">
        <w:rPr>
          <w:rFonts w:ascii="Arial Narrow" w:hAnsi="Arial Narrow"/>
          <w:sz w:val="21"/>
          <w:szCs w:val="21"/>
        </w:rPr>
        <w:t xml:space="preserve">13.4.1. </w:t>
      </w:r>
      <w:proofErr w:type="gramStart"/>
      <w:r w:rsidRPr="002A18B2">
        <w:rPr>
          <w:rFonts w:ascii="Arial Narrow" w:hAnsi="Arial Narrow"/>
          <w:sz w:val="21"/>
          <w:szCs w:val="21"/>
        </w:rPr>
        <w:t>suspensão</w:t>
      </w:r>
      <w:proofErr w:type="gramEnd"/>
      <w:r w:rsidRPr="002A18B2">
        <w:rPr>
          <w:rFonts w:ascii="Arial Narrow" w:hAnsi="Arial Narrow"/>
          <w:sz w:val="21"/>
          <w:szCs w:val="21"/>
        </w:rPr>
        <w:t xml:space="preserve"> temporária de participação em licitação e impedimento de contratar com a Administração, por prazo não superior a dois anos.</w:t>
      </w:r>
    </w:p>
    <w:p w:rsidR="002A18B2" w:rsidRPr="002A18B2" w:rsidRDefault="002A18B2" w:rsidP="002A18B2">
      <w:pPr>
        <w:widowControl w:val="0"/>
        <w:spacing w:after="0" w:line="240" w:lineRule="auto"/>
        <w:jc w:val="both"/>
        <w:rPr>
          <w:rFonts w:ascii="Arial Narrow" w:hAnsi="Arial Narrow"/>
          <w:sz w:val="21"/>
          <w:szCs w:val="21"/>
        </w:rPr>
      </w:pPr>
      <w:r w:rsidRPr="002A18B2">
        <w:rPr>
          <w:rFonts w:ascii="Arial Narrow" w:hAnsi="Arial Narrow"/>
          <w:sz w:val="21"/>
          <w:szCs w:val="21"/>
        </w:rPr>
        <w:t xml:space="preserve">13.4.2. </w:t>
      </w:r>
      <w:proofErr w:type="gramStart"/>
      <w:r w:rsidRPr="002A18B2">
        <w:rPr>
          <w:rFonts w:ascii="Arial Narrow" w:hAnsi="Arial Narrow"/>
          <w:sz w:val="21"/>
          <w:szCs w:val="21"/>
        </w:rPr>
        <w:t>declaração</w:t>
      </w:r>
      <w:proofErr w:type="gramEnd"/>
      <w:r w:rsidRPr="002A18B2">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A18B2">
        <w:rPr>
          <w:rFonts w:ascii="Arial Narrow" w:hAnsi="Arial Narrow"/>
          <w:sz w:val="21"/>
          <w:szCs w:val="21"/>
        </w:rPr>
        <w:lastRenderedPageBreak/>
        <w:t>concedida sempre que o contratado ressarcir a Administração pelos prejuízos resultante e após decorrido o prazo da sanção aplicada com base no inciso anterior.</w:t>
      </w:r>
    </w:p>
    <w:p w:rsidR="002A18B2" w:rsidRPr="002A18B2" w:rsidRDefault="002A18B2" w:rsidP="002A18B2">
      <w:pPr>
        <w:widowControl w:val="0"/>
        <w:spacing w:after="0" w:line="240" w:lineRule="auto"/>
        <w:jc w:val="both"/>
        <w:rPr>
          <w:rFonts w:ascii="Arial Narrow" w:hAnsi="Arial Narrow"/>
          <w:color w:val="000000"/>
          <w:sz w:val="21"/>
          <w:szCs w:val="21"/>
        </w:rPr>
      </w:pPr>
      <w:r w:rsidRPr="002A18B2">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2A18B2" w:rsidRPr="002A18B2" w:rsidRDefault="002A18B2" w:rsidP="002A18B2">
      <w:pPr>
        <w:pStyle w:val="TextosemFormatao"/>
        <w:suppressAutoHyphens/>
        <w:jc w:val="both"/>
        <w:rPr>
          <w:rFonts w:ascii="Arial Narrow" w:eastAsia="MS Mincho" w:hAnsi="Arial Narrow"/>
          <w:b/>
          <w:sz w:val="21"/>
          <w:szCs w:val="21"/>
        </w:rPr>
      </w:pPr>
    </w:p>
    <w:p w:rsidR="002A18B2" w:rsidRPr="002A18B2" w:rsidRDefault="002A18B2" w:rsidP="002A18B2">
      <w:pPr>
        <w:suppressAutoHyphens/>
        <w:jc w:val="both"/>
        <w:rPr>
          <w:rFonts w:ascii="Arial Narrow" w:hAnsi="Arial Narrow"/>
          <w:b/>
          <w:sz w:val="21"/>
          <w:szCs w:val="21"/>
        </w:rPr>
      </w:pPr>
      <w:r w:rsidRPr="002A18B2">
        <w:rPr>
          <w:rFonts w:ascii="Arial Narrow" w:hAnsi="Arial Narrow"/>
          <w:b/>
          <w:sz w:val="21"/>
          <w:szCs w:val="21"/>
        </w:rPr>
        <w:t>14 - DAS DISPOSIÇÕES FINAIS</w:t>
      </w:r>
    </w:p>
    <w:p w:rsidR="002A18B2" w:rsidRPr="002A18B2" w:rsidRDefault="002A18B2" w:rsidP="002A18B2">
      <w:pPr>
        <w:pStyle w:val="PADRAO"/>
        <w:suppressAutoHyphens/>
        <w:rPr>
          <w:rFonts w:ascii="Arial Narrow" w:hAnsi="Arial Narrow"/>
          <w:sz w:val="21"/>
          <w:szCs w:val="21"/>
        </w:rPr>
      </w:pPr>
      <w:r w:rsidRPr="002A18B2">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A18B2" w:rsidRPr="002A18B2" w:rsidRDefault="002A18B2" w:rsidP="002A18B2">
      <w:pPr>
        <w:pStyle w:val="PADRAO"/>
        <w:suppressAutoHyphens/>
        <w:rPr>
          <w:rFonts w:ascii="Arial Narrow" w:hAnsi="Arial Narrow"/>
          <w:sz w:val="21"/>
          <w:szCs w:val="21"/>
        </w:rPr>
      </w:pPr>
      <w:r w:rsidRPr="002A18B2">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A18B2" w:rsidRPr="002A18B2" w:rsidRDefault="002A18B2" w:rsidP="002A18B2">
      <w:pPr>
        <w:pStyle w:val="Corpodetexto3"/>
        <w:suppressAutoHyphens/>
        <w:spacing w:after="0" w:line="240" w:lineRule="auto"/>
        <w:rPr>
          <w:rFonts w:ascii="Arial Narrow" w:hAnsi="Arial Narrow"/>
          <w:sz w:val="21"/>
          <w:szCs w:val="21"/>
        </w:rPr>
      </w:pPr>
      <w:r w:rsidRPr="002A18B2">
        <w:rPr>
          <w:rFonts w:ascii="Arial Narrow" w:hAnsi="Arial Narrow"/>
          <w:sz w:val="21"/>
          <w:szCs w:val="21"/>
        </w:rPr>
        <w:t xml:space="preserve">14.3. Os casos omissos serão dirimidos pelo Pregoeiro, com observância da legislação regedora, em especial a Lei n. 8.666, de 21 de junho de </w:t>
      </w:r>
      <w:proofErr w:type="gramStart"/>
      <w:r w:rsidRPr="002A18B2">
        <w:rPr>
          <w:rFonts w:ascii="Arial Narrow" w:hAnsi="Arial Narrow"/>
          <w:sz w:val="21"/>
          <w:szCs w:val="21"/>
        </w:rPr>
        <w:t>1993 consolidada</w:t>
      </w:r>
      <w:proofErr w:type="gramEnd"/>
      <w:r w:rsidRPr="002A18B2">
        <w:rPr>
          <w:rFonts w:ascii="Arial Narrow" w:hAnsi="Arial Narrow"/>
          <w:sz w:val="21"/>
          <w:szCs w:val="21"/>
        </w:rPr>
        <w:t>, Lei 10.520, de 17 de julho de 2002.</w:t>
      </w:r>
    </w:p>
    <w:p w:rsidR="002A18B2" w:rsidRPr="002A18B2" w:rsidRDefault="002A18B2" w:rsidP="002A18B2">
      <w:pPr>
        <w:pStyle w:val="Corpodetexto3"/>
        <w:suppressAutoHyphens/>
        <w:spacing w:after="0" w:line="240" w:lineRule="auto"/>
        <w:rPr>
          <w:rFonts w:ascii="Arial Narrow" w:hAnsi="Arial Narrow"/>
          <w:bCs/>
          <w:color w:val="000000"/>
          <w:sz w:val="21"/>
          <w:szCs w:val="21"/>
        </w:rPr>
      </w:pPr>
      <w:r w:rsidRPr="002A18B2">
        <w:rPr>
          <w:rFonts w:ascii="Arial Narrow" w:hAnsi="Arial Narrow"/>
          <w:bCs/>
          <w:color w:val="000000"/>
          <w:sz w:val="21"/>
          <w:szCs w:val="21"/>
        </w:rPr>
        <w:t xml:space="preserve">14.4 </w:t>
      </w:r>
      <w:proofErr w:type="gramStart"/>
      <w:r w:rsidRPr="002A18B2">
        <w:rPr>
          <w:rFonts w:ascii="Arial Narrow" w:hAnsi="Arial Narrow"/>
          <w:bCs/>
          <w:color w:val="000000"/>
          <w:sz w:val="21"/>
          <w:szCs w:val="21"/>
        </w:rPr>
        <w:t>É</w:t>
      </w:r>
      <w:proofErr w:type="gramEnd"/>
      <w:r w:rsidRPr="002A18B2">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2A18B2" w:rsidRPr="002A18B2" w:rsidRDefault="002A18B2" w:rsidP="002A18B2">
      <w:pPr>
        <w:pStyle w:val="Corpodetexto2"/>
        <w:spacing w:after="0" w:line="240" w:lineRule="auto"/>
        <w:jc w:val="both"/>
        <w:rPr>
          <w:rFonts w:ascii="Arial Narrow" w:hAnsi="Arial Narrow"/>
          <w:bCs/>
          <w:color w:val="000000"/>
          <w:sz w:val="21"/>
          <w:szCs w:val="21"/>
        </w:rPr>
      </w:pPr>
      <w:r w:rsidRPr="002A18B2">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2A18B2">
          <w:rPr>
            <w:rFonts w:ascii="Arial Narrow" w:hAnsi="Arial Narrow"/>
            <w:bCs/>
            <w:color w:val="000000"/>
            <w:sz w:val="21"/>
            <w:szCs w:val="21"/>
          </w:rPr>
          <w:t>86 a</w:t>
        </w:r>
      </w:smartTag>
      <w:r w:rsidRPr="002A18B2">
        <w:rPr>
          <w:rFonts w:ascii="Arial Narrow" w:hAnsi="Arial Narrow"/>
          <w:bCs/>
          <w:color w:val="000000"/>
          <w:sz w:val="21"/>
          <w:szCs w:val="21"/>
        </w:rPr>
        <w:t xml:space="preserve"> 88, da Lei n. 8.666/93.</w:t>
      </w:r>
    </w:p>
    <w:p w:rsidR="002A18B2" w:rsidRPr="002A18B2" w:rsidRDefault="002A18B2" w:rsidP="002A18B2">
      <w:pPr>
        <w:widowControl w:val="0"/>
        <w:tabs>
          <w:tab w:val="left" w:pos="536"/>
          <w:tab w:val="left" w:pos="2270"/>
          <w:tab w:val="left" w:pos="4294"/>
        </w:tabs>
        <w:suppressAutoHyphens/>
        <w:spacing w:after="0" w:line="240" w:lineRule="auto"/>
        <w:jc w:val="both"/>
        <w:rPr>
          <w:rFonts w:ascii="Arial Narrow" w:hAnsi="Arial Narrow"/>
          <w:sz w:val="21"/>
          <w:szCs w:val="21"/>
        </w:rPr>
      </w:pPr>
      <w:r w:rsidRPr="002A18B2">
        <w:rPr>
          <w:rFonts w:ascii="Arial Narrow" w:hAnsi="Arial Narrow"/>
          <w:sz w:val="21"/>
          <w:szCs w:val="21"/>
        </w:rPr>
        <w:t>14.6. Faz parte integrante deste Edital:</w:t>
      </w:r>
    </w:p>
    <w:p w:rsidR="002A18B2" w:rsidRPr="002A18B2" w:rsidRDefault="002A18B2" w:rsidP="002A18B2">
      <w:pPr>
        <w:pStyle w:val="TextosemFormatao"/>
        <w:suppressAutoHyphens/>
        <w:jc w:val="both"/>
        <w:rPr>
          <w:rFonts w:ascii="Arial Narrow" w:hAnsi="Arial Narrow"/>
          <w:sz w:val="21"/>
          <w:szCs w:val="21"/>
        </w:rPr>
      </w:pPr>
      <w:r w:rsidRPr="002A18B2">
        <w:rPr>
          <w:rFonts w:ascii="Arial Narrow" w:hAnsi="Arial Narrow"/>
          <w:sz w:val="21"/>
          <w:szCs w:val="21"/>
        </w:rPr>
        <w:t>14.6.1. ANEXO I – Lista de Itens com os preços REFERENCIAIS por item/lote/Modelo da proposta.</w:t>
      </w:r>
    </w:p>
    <w:p w:rsidR="002A18B2" w:rsidRPr="002A18B2" w:rsidRDefault="002A18B2" w:rsidP="002A18B2">
      <w:pPr>
        <w:pStyle w:val="TextosemFormatao"/>
        <w:suppressAutoHyphens/>
        <w:jc w:val="both"/>
        <w:rPr>
          <w:rFonts w:ascii="Arial Narrow" w:hAnsi="Arial Narrow"/>
          <w:sz w:val="21"/>
          <w:szCs w:val="21"/>
        </w:rPr>
      </w:pPr>
      <w:r w:rsidRPr="002A18B2">
        <w:rPr>
          <w:rFonts w:ascii="Arial Narrow" w:hAnsi="Arial Narrow"/>
          <w:sz w:val="21"/>
          <w:szCs w:val="21"/>
        </w:rPr>
        <w:t>14.6.2. ANEXO II – Minuta de Carta de Credenciamento;</w:t>
      </w:r>
    </w:p>
    <w:p w:rsidR="002A18B2" w:rsidRPr="002A18B2" w:rsidRDefault="002A18B2" w:rsidP="002A18B2">
      <w:pPr>
        <w:pStyle w:val="TextosemFormatao"/>
        <w:suppressAutoHyphens/>
        <w:jc w:val="both"/>
        <w:rPr>
          <w:rFonts w:ascii="Arial Narrow" w:hAnsi="Arial Narrow"/>
          <w:sz w:val="21"/>
          <w:szCs w:val="21"/>
        </w:rPr>
      </w:pPr>
      <w:r w:rsidRPr="002A18B2">
        <w:rPr>
          <w:rFonts w:ascii="Arial Narrow" w:hAnsi="Arial Narrow"/>
          <w:sz w:val="21"/>
          <w:szCs w:val="21"/>
        </w:rPr>
        <w:t>14.6.3. ANEXO III – Minuta de Declaração Requisitos de Habilitação;</w:t>
      </w:r>
    </w:p>
    <w:p w:rsidR="002A18B2" w:rsidRPr="002A18B2" w:rsidRDefault="002A18B2" w:rsidP="002A18B2">
      <w:pPr>
        <w:pStyle w:val="TextosemFormatao"/>
        <w:suppressAutoHyphens/>
        <w:jc w:val="both"/>
        <w:rPr>
          <w:rFonts w:ascii="Arial Narrow" w:hAnsi="Arial Narrow"/>
          <w:sz w:val="21"/>
          <w:szCs w:val="21"/>
        </w:rPr>
      </w:pPr>
      <w:r w:rsidRPr="002A18B2">
        <w:rPr>
          <w:rFonts w:ascii="Arial Narrow" w:hAnsi="Arial Narrow"/>
          <w:sz w:val="21"/>
          <w:szCs w:val="21"/>
        </w:rPr>
        <w:t>14.6.4. ANEXO IV – Declaração do disposto no inciso V do art.27 da Lei n.º 8.666, de 21 de junho de 1993,</w:t>
      </w:r>
    </w:p>
    <w:p w:rsidR="002A18B2" w:rsidRPr="002A18B2" w:rsidRDefault="002A18B2" w:rsidP="002A18B2">
      <w:pPr>
        <w:pStyle w:val="TextosemFormatao"/>
        <w:suppressAutoHyphens/>
        <w:jc w:val="both"/>
        <w:rPr>
          <w:rFonts w:ascii="Arial Narrow" w:hAnsi="Arial Narrow"/>
          <w:sz w:val="21"/>
          <w:szCs w:val="21"/>
        </w:rPr>
      </w:pPr>
      <w:r w:rsidRPr="002A18B2">
        <w:rPr>
          <w:rFonts w:ascii="Arial Narrow" w:hAnsi="Arial Narrow"/>
          <w:bCs/>
          <w:sz w:val="21"/>
          <w:szCs w:val="21"/>
        </w:rPr>
        <w:t>14.6.5. ANEXO V – ATA de Registro de Preços</w:t>
      </w:r>
    </w:p>
    <w:p w:rsidR="002A18B2" w:rsidRPr="002A18B2" w:rsidRDefault="002A18B2" w:rsidP="002A18B2">
      <w:pPr>
        <w:pStyle w:val="TextosemFormatao"/>
        <w:suppressAutoHyphens/>
        <w:jc w:val="both"/>
        <w:rPr>
          <w:rFonts w:ascii="Arial Narrow" w:hAnsi="Arial Narrow"/>
          <w:sz w:val="21"/>
          <w:szCs w:val="21"/>
        </w:rPr>
      </w:pPr>
      <w:r w:rsidRPr="002A18B2">
        <w:rPr>
          <w:rFonts w:ascii="Arial Narrow" w:hAnsi="Arial Narrow"/>
          <w:sz w:val="21"/>
          <w:szCs w:val="21"/>
        </w:rPr>
        <w:t>14.7. Recomenda-se aos licitantes que estejam no local indicado do preâmbulo deste Edital, com antecedência de quinze (15) minutos do horário previsto.</w:t>
      </w:r>
    </w:p>
    <w:p w:rsidR="002A18B2" w:rsidRPr="002A18B2" w:rsidRDefault="002A18B2" w:rsidP="002A18B2">
      <w:pPr>
        <w:pStyle w:val="Corpodetexto3"/>
        <w:suppressAutoHyphens/>
        <w:spacing w:after="0" w:line="240" w:lineRule="auto"/>
        <w:rPr>
          <w:rFonts w:ascii="Arial Narrow" w:hAnsi="Arial Narrow"/>
          <w:sz w:val="21"/>
          <w:szCs w:val="21"/>
        </w:rPr>
      </w:pPr>
      <w:r w:rsidRPr="002A18B2">
        <w:rPr>
          <w:rFonts w:ascii="Arial Narrow" w:hAnsi="Arial Narrow"/>
          <w:sz w:val="21"/>
          <w:szCs w:val="21"/>
        </w:rPr>
        <w:t>14.8. É fundamental a presença do licitante ou de seu representante, para o exercício dos direitos de ofertar lances e manifestar intenção de recorrer.</w:t>
      </w:r>
    </w:p>
    <w:p w:rsidR="002A18B2" w:rsidRPr="002A18B2" w:rsidRDefault="002A18B2" w:rsidP="002A18B2">
      <w:pPr>
        <w:suppressAutoHyphens/>
        <w:spacing w:after="0" w:line="240" w:lineRule="auto"/>
        <w:jc w:val="both"/>
        <w:rPr>
          <w:rFonts w:ascii="Arial Narrow" w:hAnsi="Arial Narrow"/>
          <w:sz w:val="21"/>
          <w:szCs w:val="21"/>
        </w:rPr>
      </w:pPr>
      <w:r w:rsidRPr="002A18B2">
        <w:rPr>
          <w:rFonts w:ascii="Arial Narrow" w:hAnsi="Arial Narrow"/>
          <w:sz w:val="21"/>
          <w:szCs w:val="21"/>
        </w:rPr>
        <w:t xml:space="preserve">14.8. Maiores informações poderão ser obtidas junto ao MUNICÍPIO DE CUNHATAÍ, de segundas </w:t>
      </w:r>
      <w:proofErr w:type="gramStart"/>
      <w:r w:rsidRPr="002A18B2">
        <w:rPr>
          <w:rFonts w:ascii="Arial Narrow" w:hAnsi="Arial Narrow"/>
          <w:sz w:val="21"/>
          <w:szCs w:val="21"/>
        </w:rPr>
        <w:t>à</w:t>
      </w:r>
      <w:proofErr w:type="gramEnd"/>
      <w:r w:rsidRPr="002A18B2">
        <w:rPr>
          <w:rFonts w:ascii="Arial Narrow" w:hAnsi="Arial Narrow"/>
          <w:sz w:val="21"/>
          <w:szCs w:val="21"/>
        </w:rPr>
        <w:t xml:space="preserve"> sextas-feiras, das 08:00 às 11:30 e das 13:30 às 17:00 horas ou pelo telefone Nº </w:t>
      </w:r>
      <w:r w:rsidRPr="002A18B2">
        <w:rPr>
          <w:rFonts w:ascii="Arial Narrow" w:hAnsi="Arial Narrow"/>
          <w:noProof/>
          <w:sz w:val="21"/>
          <w:szCs w:val="21"/>
        </w:rPr>
        <w:t>(0xx49)3338.0010</w:t>
      </w:r>
    </w:p>
    <w:p w:rsidR="002A18B2" w:rsidRPr="002A18B2" w:rsidRDefault="002A18B2" w:rsidP="002A18B2">
      <w:pPr>
        <w:suppressAutoHyphens/>
        <w:jc w:val="both"/>
        <w:rPr>
          <w:rFonts w:ascii="Arial Narrow" w:hAnsi="Arial Narrow"/>
          <w:noProof/>
          <w:sz w:val="21"/>
          <w:szCs w:val="21"/>
        </w:rPr>
      </w:pPr>
    </w:p>
    <w:p w:rsidR="002A18B2" w:rsidRPr="002A18B2" w:rsidRDefault="002A18B2" w:rsidP="002A18B2">
      <w:pPr>
        <w:suppressAutoHyphens/>
        <w:jc w:val="center"/>
        <w:rPr>
          <w:rFonts w:ascii="Arial Narrow" w:hAnsi="Arial Narrow"/>
          <w:sz w:val="21"/>
          <w:szCs w:val="21"/>
        </w:rPr>
      </w:pPr>
      <w:r w:rsidRPr="002A18B2">
        <w:rPr>
          <w:rFonts w:ascii="Arial Narrow" w:hAnsi="Arial Narrow"/>
          <w:noProof/>
          <w:sz w:val="21"/>
          <w:szCs w:val="21"/>
        </w:rPr>
        <w:t>CUNHATAÍ-SC, 04 de Agosto de 2014</w:t>
      </w:r>
      <w:r w:rsidRPr="002A18B2">
        <w:rPr>
          <w:rFonts w:ascii="Arial Narrow" w:hAnsi="Arial Narrow"/>
          <w:sz w:val="21"/>
          <w:szCs w:val="21"/>
        </w:rPr>
        <w:t>.</w:t>
      </w:r>
    </w:p>
    <w:p w:rsidR="002A18B2" w:rsidRPr="002A18B2" w:rsidRDefault="002A18B2" w:rsidP="002A18B2">
      <w:pPr>
        <w:pStyle w:val="Padro"/>
        <w:suppressAutoHyphens/>
        <w:spacing w:line="200" w:lineRule="atLeast"/>
        <w:jc w:val="center"/>
        <w:rPr>
          <w:rFonts w:ascii="Arial Narrow" w:hAnsi="Arial Narrow"/>
          <w:b/>
          <w:sz w:val="21"/>
          <w:szCs w:val="21"/>
        </w:rPr>
      </w:pPr>
    </w:p>
    <w:p w:rsidR="002A18B2" w:rsidRPr="002A18B2" w:rsidRDefault="002A18B2" w:rsidP="002A18B2">
      <w:pPr>
        <w:pStyle w:val="Padro"/>
        <w:suppressAutoHyphens/>
        <w:spacing w:line="200" w:lineRule="atLeast"/>
        <w:jc w:val="center"/>
        <w:rPr>
          <w:rFonts w:ascii="Arial Narrow" w:hAnsi="Arial Narrow"/>
          <w:b/>
          <w:sz w:val="21"/>
          <w:szCs w:val="21"/>
        </w:rPr>
      </w:pPr>
      <w:r w:rsidRPr="002A18B2">
        <w:rPr>
          <w:rFonts w:ascii="Arial Narrow" w:hAnsi="Arial Narrow"/>
          <w:b/>
          <w:sz w:val="21"/>
          <w:szCs w:val="21"/>
        </w:rPr>
        <w:t>________________________________</w:t>
      </w:r>
    </w:p>
    <w:p w:rsidR="002A18B2" w:rsidRPr="002A18B2" w:rsidRDefault="002A18B2" w:rsidP="002A18B2">
      <w:pPr>
        <w:pStyle w:val="Padro"/>
        <w:suppressAutoHyphens/>
        <w:spacing w:line="200" w:lineRule="atLeast"/>
        <w:jc w:val="center"/>
        <w:rPr>
          <w:rFonts w:ascii="Arial Narrow" w:hAnsi="Arial Narrow"/>
          <w:b/>
          <w:sz w:val="21"/>
          <w:szCs w:val="21"/>
        </w:rPr>
      </w:pPr>
      <w:r w:rsidRPr="002A18B2">
        <w:rPr>
          <w:rFonts w:ascii="Arial Narrow" w:hAnsi="Arial Narrow"/>
          <w:b/>
          <w:noProof/>
          <w:sz w:val="21"/>
          <w:szCs w:val="21"/>
        </w:rPr>
        <w:t>MARCOS ANTÔNIO THEISEN</w:t>
      </w:r>
    </w:p>
    <w:p w:rsidR="002A18B2" w:rsidRPr="002A18B2" w:rsidRDefault="002A18B2" w:rsidP="002A18B2">
      <w:pPr>
        <w:pStyle w:val="Padro"/>
        <w:suppressAutoHyphens/>
        <w:spacing w:line="200" w:lineRule="atLeast"/>
        <w:jc w:val="center"/>
        <w:rPr>
          <w:rFonts w:ascii="Arial Narrow" w:hAnsi="Arial Narrow"/>
          <w:sz w:val="21"/>
          <w:szCs w:val="21"/>
        </w:rPr>
      </w:pPr>
      <w:r w:rsidRPr="002A18B2">
        <w:rPr>
          <w:rFonts w:ascii="Arial Narrow" w:hAnsi="Arial Narrow"/>
          <w:noProof/>
          <w:sz w:val="21"/>
          <w:szCs w:val="21"/>
        </w:rPr>
        <w:t>PREFEITO MUNICIPAL</w:t>
      </w:r>
    </w:p>
    <w:p w:rsidR="002A18B2" w:rsidRPr="002A18B2" w:rsidRDefault="002A18B2" w:rsidP="002A18B2">
      <w:pPr>
        <w:pStyle w:val="Padro"/>
        <w:suppressAutoHyphens/>
        <w:spacing w:line="200" w:lineRule="atLeast"/>
        <w:jc w:val="center"/>
        <w:rPr>
          <w:rFonts w:ascii="Arial Narrow" w:hAnsi="Arial Narrow"/>
          <w:sz w:val="21"/>
          <w:szCs w:val="21"/>
        </w:rPr>
      </w:pPr>
    </w:p>
    <w:p w:rsidR="002A18B2" w:rsidRPr="002A18B2" w:rsidRDefault="002A18B2" w:rsidP="002A18B2">
      <w:pPr>
        <w:pStyle w:val="Padro"/>
        <w:suppressAutoHyphens/>
        <w:spacing w:line="200" w:lineRule="atLeast"/>
        <w:jc w:val="center"/>
        <w:rPr>
          <w:rFonts w:ascii="Arial Narrow" w:hAnsi="Arial Narrow"/>
          <w:sz w:val="21"/>
          <w:szCs w:val="21"/>
        </w:rPr>
      </w:pPr>
    </w:p>
    <w:p w:rsidR="002A18B2" w:rsidRDefault="002A18B2"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4645E" w:rsidRDefault="00F4645E" w:rsidP="002A18B2">
      <w:pPr>
        <w:pStyle w:val="Padro"/>
        <w:suppressAutoHyphens/>
        <w:spacing w:line="200" w:lineRule="atLeast"/>
        <w:jc w:val="center"/>
        <w:rPr>
          <w:rFonts w:ascii="Arial Narrow" w:hAnsi="Arial Narrow"/>
          <w:sz w:val="21"/>
          <w:szCs w:val="21"/>
        </w:rPr>
      </w:pPr>
    </w:p>
    <w:p w:rsidR="00F5248A" w:rsidRPr="00F4645E" w:rsidRDefault="00F5248A" w:rsidP="00F5248A">
      <w:pPr>
        <w:autoSpaceDE w:val="0"/>
        <w:autoSpaceDN w:val="0"/>
        <w:adjustRightInd w:val="0"/>
        <w:spacing w:after="0" w:line="240" w:lineRule="auto"/>
        <w:jc w:val="center"/>
        <w:rPr>
          <w:rFonts w:ascii="Arial Narrow" w:hAnsi="Arial Narrow" w:cs="Times New Roman"/>
          <w:b/>
          <w:bCs/>
          <w:sz w:val="28"/>
          <w:szCs w:val="28"/>
        </w:rPr>
      </w:pPr>
      <w:r w:rsidRPr="00F4645E">
        <w:rPr>
          <w:rFonts w:ascii="Arial Narrow" w:hAnsi="Arial Narrow" w:cs="Times New Roman"/>
          <w:b/>
          <w:bCs/>
          <w:sz w:val="28"/>
          <w:szCs w:val="28"/>
        </w:rPr>
        <w:lastRenderedPageBreak/>
        <w:t>Estado de Santa Catarina</w:t>
      </w:r>
    </w:p>
    <w:p w:rsidR="00F5248A" w:rsidRPr="00F4645E" w:rsidRDefault="00F5248A" w:rsidP="00F5248A">
      <w:pPr>
        <w:autoSpaceDE w:val="0"/>
        <w:autoSpaceDN w:val="0"/>
        <w:adjustRightInd w:val="0"/>
        <w:spacing w:after="0" w:line="240" w:lineRule="auto"/>
        <w:jc w:val="center"/>
        <w:rPr>
          <w:rFonts w:ascii="Arial Narrow" w:hAnsi="Arial Narrow" w:cs="Times New Roman"/>
          <w:b/>
          <w:bCs/>
          <w:sz w:val="28"/>
          <w:szCs w:val="28"/>
        </w:rPr>
      </w:pPr>
      <w:r w:rsidRPr="00F4645E">
        <w:rPr>
          <w:rFonts w:ascii="Arial Narrow" w:hAnsi="Arial Narrow" w:cs="Times New Roman"/>
          <w:b/>
          <w:bCs/>
          <w:sz w:val="28"/>
          <w:szCs w:val="28"/>
        </w:rPr>
        <w:t>MUNICÍPIO DE CUNHATAÍ</w:t>
      </w:r>
    </w:p>
    <w:p w:rsidR="00B860BE" w:rsidRPr="00F4645E" w:rsidRDefault="00B860BE" w:rsidP="00F5248A">
      <w:pPr>
        <w:autoSpaceDE w:val="0"/>
        <w:autoSpaceDN w:val="0"/>
        <w:adjustRightInd w:val="0"/>
        <w:spacing w:after="0" w:line="240" w:lineRule="auto"/>
        <w:jc w:val="center"/>
        <w:rPr>
          <w:rFonts w:ascii="Arial Narrow" w:hAnsi="Arial Narrow" w:cs="Times New Roman"/>
          <w:b/>
          <w:bCs/>
          <w:sz w:val="28"/>
          <w:szCs w:val="28"/>
        </w:rPr>
      </w:pPr>
      <w:r w:rsidRPr="00F4645E">
        <w:rPr>
          <w:rFonts w:ascii="Arial Narrow" w:hAnsi="Arial Narrow" w:cs="Times New Roman"/>
          <w:b/>
          <w:bCs/>
          <w:sz w:val="28"/>
          <w:szCs w:val="28"/>
        </w:rPr>
        <w:t>FUNDO MUNICIÁL DE SAÚDE</w:t>
      </w:r>
    </w:p>
    <w:p w:rsidR="00F5248A" w:rsidRPr="00F4645E" w:rsidRDefault="00F5248A" w:rsidP="00F5248A">
      <w:pPr>
        <w:autoSpaceDE w:val="0"/>
        <w:autoSpaceDN w:val="0"/>
        <w:adjustRightInd w:val="0"/>
        <w:spacing w:after="0" w:line="240" w:lineRule="auto"/>
        <w:jc w:val="center"/>
        <w:rPr>
          <w:rFonts w:ascii="Arial Narrow" w:hAnsi="Arial Narrow" w:cs="Times New Roman"/>
          <w:b/>
          <w:bCs/>
          <w:sz w:val="28"/>
          <w:szCs w:val="28"/>
        </w:rPr>
      </w:pPr>
      <w:r w:rsidRPr="00F4645E">
        <w:rPr>
          <w:rFonts w:ascii="Arial Narrow" w:hAnsi="Arial Narrow" w:cs="Times New Roman"/>
          <w:b/>
          <w:bCs/>
          <w:sz w:val="28"/>
          <w:szCs w:val="28"/>
        </w:rPr>
        <w:t>ANEXO I</w:t>
      </w:r>
    </w:p>
    <w:p w:rsidR="00F5248A" w:rsidRPr="00F4645E" w:rsidRDefault="00F5248A" w:rsidP="00F5248A">
      <w:pPr>
        <w:autoSpaceDE w:val="0"/>
        <w:autoSpaceDN w:val="0"/>
        <w:adjustRightInd w:val="0"/>
        <w:spacing w:after="0" w:line="240" w:lineRule="auto"/>
        <w:jc w:val="center"/>
        <w:rPr>
          <w:rFonts w:ascii="Arial Narrow" w:hAnsi="Arial Narrow" w:cs="Times New Roman"/>
          <w:b/>
          <w:bCs/>
          <w:sz w:val="28"/>
          <w:szCs w:val="28"/>
        </w:rPr>
      </w:pPr>
      <w:r w:rsidRPr="00F4645E">
        <w:rPr>
          <w:rFonts w:ascii="Arial Narrow" w:hAnsi="Arial Narrow" w:cs="Times New Roman"/>
          <w:b/>
          <w:bCs/>
          <w:sz w:val="28"/>
          <w:szCs w:val="28"/>
        </w:rPr>
        <w:t>LISTA DE ITENS COM PREÇO MÁXIMO</w:t>
      </w:r>
    </w:p>
    <w:p w:rsidR="00F5248A" w:rsidRPr="00F4645E" w:rsidRDefault="00F5248A" w:rsidP="00F5248A">
      <w:pPr>
        <w:autoSpaceDE w:val="0"/>
        <w:autoSpaceDN w:val="0"/>
        <w:adjustRightInd w:val="0"/>
        <w:spacing w:after="0" w:line="240" w:lineRule="auto"/>
        <w:jc w:val="center"/>
        <w:rPr>
          <w:rFonts w:ascii="Arial Narrow" w:hAnsi="Arial Narrow" w:cs="Times New Roman"/>
          <w:b/>
          <w:bCs/>
          <w:sz w:val="28"/>
          <w:szCs w:val="28"/>
        </w:rPr>
      </w:pPr>
      <w:r w:rsidRPr="00F4645E">
        <w:rPr>
          <w:rFonts w:ascii="Arial Narrow" w:hAnsi="Arial Narrow" w:cs="Times New Roman"/>
          <w:b/>
          <w:bCs/>
          <w:sz w:val="28"/>
          <w:szCs w:val="28"/>
        </w:rPr>
        <w:t>PREGÃO PRESENCIAL</w:t>
      </w:r>
      <w:r w:rsidR="00EE3BCD" w:rsidRPr="00F4645E">
        <w:rPr>
          <w:rFonts w:ascii="Arial Narrow" w:hAnsi="Arial Narrow" w:cs="Times New Roman"/>
          <w:b/>
          <w:bCs/>
          <w:sz w:val="28"/>
          <w:szCs w:val="28"/>
        </w:rPr>
        <w:t xml:space="preserve"> P/ REGISTRO DE PREÇOS</w:t>
      </w:r>
      <w:r w:rsidRPr="00F4645E">
        <w:rPr>
          <w:rFonts w:ascii="Arial Narrow" w:hAnsi="Arial Narrow" w:cs="Times New Roman"/>
          <w:b/>
          <w:bCs/>
          <w:sz w:val="28"/>
          <w:szCs w:val="28"/>
        </w:rPr>
        <w:t xml:space="preserve"> </w:t>
      </w:r>
      <w:proofErr w:type="gramStart"/>
      <w:r w:rsidRPr="00F4645E">
        <w:rPr>
          <w:rFonts w:ascii="Arial Narrow" w:hAnsi="Arial Narrow" w:cs="Times New Roman"/>
          <w:b/>
          <w:bCs/>
          <w:sz w:val="28"/>
          <w:szCs w:val="28"/>
        </w:rPr>
        <w:t>Nº.</w:t>
      </w:r>
      <w:proofErr w:type="gramEnd"/>
      <w:r w:rsidR="00F030C1" w:rsidRPr="00F4645E">
        <w:rPr>
          <w:rFonts w:ascii="Arial Narrow" w:hAnsi="Arial Narrow" w:cs="Times New Roman"/>
          <w:b/>
          <w:bCs/>
          <w:sz w:val="28"/>
          <w:szCs w:val="28"/>
        </w:rPr>
        <w:t>12</w:t>
      </w:r>
      <w:r w:rsidRPr="00F4645E">
        <w:rPr>
          <w:rFonts w:ascii="Arial Narrow" w:hAnsi="Arial Narrow" w:cs="Times New Roman"/>
          <w:b/>
          <w:bCs/>
          <w:sz w:val="28"/>
          <w:szCs w:val="28"/>
        </w:rPr>
        <w:t>/201</w:t>
      </w:r>
      <w:r w:rsidR="00EE3BCD" w:rsidRPr="00F4645E">
        <w:rPr>
          <w:rFonts w:ascii="Arial Narrow" w:hAnsi="Arial Narrow" w:cs="Times New Roman"/>
          <w:b/>
          <w:bCs/>
          <w:sz w:val="28"/>
          <w:szCs w:val="28"/>
        </w:rPr>
        <w:t>4</w:t>
      </w:r>
      <w:r w:rsidRPr="00F4645E">
        <w:rPr>
          <w:rFonts w:ascii="Arial Narrow" w:hAnsi="Arial Narrow" w:cs="Times New Roman"/>
          <w:b/>
          <w:bCs/>
          <w:sz w:val="28"/>
          <w:szCs w:val="28"/>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Default="00F5248A" w:rsidP="00EE3B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Nome da Empresa:</w:t>
      </w:r>
    </w:p>
    <w:p w:rsidR="00F5248A" w:rsidRDefault="00F5248A" w:rsidP="00EE3B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CNPJ:</w:t>
      </w:r>
    </w:p>
    <w:p w:rsidR="00F5248A" w:rsidRDefault="00F5248A" w:rsidP="00EE3B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Endereço:</w:t>
      </w:r>
    </w:p>
    <w:p w:rsidR="00DB45B2" w:rsidRDefault="00DB45B2" w:rsidP="00EE3B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p>
    <w:p w:rsidR="00F5248A" w:rsidRDefault="00F5248A" w:rsidP="00EE3B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Default="00F5248A" w:rsidP="00EE3BC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sidR="00F030C1" w:rsidRPr="00F030C1">
        <w:rPr>
          <w:rFonts w:ascii="Arial Narrow" w:eastAsia="Times New Roman" w:hAnsi="Arial Narrow" w:cs="Times New Roman"/>
          <w:b/>
          <w:sz w:val="21"/>
          <w:szCs w:val="21"/>
        </w:rPr>
        <w:t>CONTRATAÇÃO DE</w:t>
      </w:r>
      <w:r w:rsidR="00F030C1">
        <w:rPr>
          <w:rFonts w:ascii="Arial Narrow" w:eastAsia="Times New Roman" w:hAnsi="Arial Narrow" w:cs="Times New Roman"/>
          <w:b/>
          <w:sz w:val="21"/>
          <w:szCs w:val="21"/>
        </w:rPr>
        <w:t xml:space="preserve"> EMPRESA </w:t>
      </w:r>
      <w:r w:rsidR="00647384">
        <w:rPr>
          <w:rFonts w:ascii="Arial Narrow" w:eastAsia="Times New Roman" w:hAnsi="Arial Narrow" w:cs="Times New Roman"/>
          <w:b/>
          <w:sz w:val="21"/>
          <w:szCs w:val="21"/>
        </w:rPr>
        <w:t xml:space="preserve">ESPECIALIZADA </w:t>
      </w:r>
      <w:r w:rsidR="00F030C1">
        <w:rPr>
          <w:rFonts w:ascii="Arial Narrow" w:eastAsia="Times New Roman" w:hAnsi="Arial Narrow" w:cs="Times New Roman"/>
          <w:b/>
          <w:sz w:val="21"/>
          <w:szCs w:val="21"/>
        </w:rPr>
        <w:t xml:space="preserve">P/ </w:t>
      </w:r>
      <w:r w:rsidR="00F030C1" w:rsidRPr="00F030C1">
        <w:rPr>
          <w:rFonts w:ascii="Arial Narrow" w:eastAsia="Times New Roman" w:hAnsi="Arial Narrow" w:cs="Times New Roman"/>
          <w:b/>
          <w:sz w:val="21"/>
          <w:szCs w:val="21"/>
        </w:rPr>
        <w:t>CONFECÇÃO DE PROTESES DENTÁRIAS</w:t>
      </w:r>
      <w:r w:rsidR="00F030C1">
        <w:rPr>
          <w:rFonts w:ascii="Arial Narrow" w:eastAsia="Times New Roman" w:hAnsi="Arial Narrow" w:cs="Times New Roman"/>
          <w:b/>
          <w:sz w:val="21"/>
          <w:szCs w:val="21"/>
        </w:rPr>
        <w:t xml:space="preserve"> TOTAIS INFERIORES E SUPERIORES</w:t>
      </w:r>
      <w:r w:rsidR="00EE3BCD">
        <w:rPr>
          <w:rFonts w:ascii="Arial Narrow" w:eastAsia="Times New Roman" w:hAnsi="Arial Narrow" w:cs="Times New Roman"/>
          <w:b/>
          <w:sz w:val="21"/>
          <w:szCs w:val="21"/>
        </w:rPr>
        <w:t xml:space="preserve"> COM FORNECIMENTO DE MATERIAIS</w:t>
      </w:r>
      <w:r w:rsidR="000121C9">
        <w:rPr>
          <w:rFonts w:ascii="Arial Narrow" w:hAnsi="Arial Narrow" w:cs="Times New Roman"/>
          <w:b/>
        </w:rPr>
        <w:t xml:space="preserve">, </w:t>
      </w:r>
      <w:r>
        <w:rPr>
          <w:rFonts w:ascii="Arial Narrow" w:hAnsi="Arial Narrow" w:cs="Times New Roman"/>
        </w:rPr>
        <w:t xml:space="preserve">modalidade de licitação </w:t>
      </w:r>
      <w:r>
        <w:rPr>
          <w:rFonts w:ascii="Arial Narrow" w:hAnsi="Arial Narrow" w:cs="Times New Roman"/>
          <w:b/>
          <w:bCs/>
        </w:rPr>
        <w:t xml:space="preserve">Pregão Presencial </w:t>
      </w:r>
      <w:r w:rsidR="00EE3BCD">
        <w:rPr>
          <w:rFonts w:ascii="Arial Narrow" w:hAnsi="Arial Narrow" w:cs="Times New Roman"/>
          <w:b/>
          <w:bCs/>
        </w:rPr>
        <w:t xml:space="preserve">P/ Registro de Preços </w:t>
      </w:r>
      <w:r>
        <w:rPr>
          <w:rFonts w:ascii="Arial Narrow" w:hAnsi="Arial Narrow" w:cs="Times New Roman"/>
          <w:b/>
          <w:bCs/>
        </w:rPr>
        <w:t>n.º</w:t>
      </w:r>
      <w:r w:rsidR="00F030C1">
        <w:rPr>
          <w:rFonts w:ascii="Arial Narrow" w:hAnsi="Arial Narrow" w:cs="Times New Roman"/>
          <w:b/>
          <w:bCs/>
        </w:rPr>
        <w:t>12</w:t>
      </w:r>
      <w:r w:rsidR="00EE3BCD">
        <w:rPr>
          <w:rFonts w:ascii="Arial Narrow" w:hAnsi="Arial Narrow" w:cs="Times New Roman"/>
          <w:b/>
          <w:bCs/>
        </w:rPr>
        <w:t>/2014</w:t>
      </w:r>
      <w:r>
        <w:rPr>
          <w:rFonts w:ascii="Arial Narrow" w:hAnsi="Arial Narrow" w:cs="Times New Roman"/>
        </w:rPr>
        <w:t>, acatando todas as estipulações consignadas, conforme abaixo:</w:t>
      </w:r>
    </w:p>
    <w:p w:rsidR="00DB45B2" w:rsidRDefault="00DB45B2"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EE3BCD" w:rsidRPr="00F030C1">
        <w:rPr>
          <w:rFonts w:ascii="Arial Narrow" w:eastAsia="Times New Roman" w:hAnsi="Arial Narrow" w:cs="Times New Roman"/>
          <w:b/>
          <w:sz w:val="21"/>
          <w:szCs w:val="21"/>
        </w:rPr>
        <w:t>CONTRATAÇÃO DE</w:t>
      </w:r>
      <w:r w:rsidR="00EE3BCD">
        <w:rPr>
          <w:rFonts w:ascii="Arial Narrow" w:eastAsia="Times New Roman" w:hAnsi="Arial Narrow" w:cs="Times New Roman"/>
          <w:b/>
          <w:sz w:val="21"/>
          <w:szCs w:val="21"/>
        </w:rPr>
        <w:t xml:space="preserve"> EMPRESA P/ </w:t>
      </w:r>
      <w:r w:rsidR="00EE3BCD" w:rsidRPr="00F030C1">
        <w:rPr>
          <w:rFonts w:ascii="Arial Narrow" w:eastAsia="Times New Roman" w:hAnsi="Arial Narrow" w:cs="Times New Roman"/>
          <w:b/>
          <w:sz w:val="21"/>
          <w:szCs w:val="21"/>
        </w:rPr>
        <w:t>CONFECÇÃO DE PROTESES DENTÁRIAS</w:t>
      </w:r>
      <w:r w:rsidR="00EE3BCD">
        <w:rPr>
          <w:rFonts w:ascii="Arial Narrow" w:eastAsia="Times New Roman" w:hAnsi="Arial Narrow" w:cs="Times New Roman"/>
          <w:b/>
          <w:sz w:val="21"/>
          <w:szCs w:val="21"/>
        </w:rPr>
        <w:t xml:space="preserve"> TOTAIS INFERIORES E SUPERIORES COM FORNECIMENTO DE MATERIAIS</w:t>
      </w:r>
      <w:r w:rsidR="00DB45B2" w:rsidRPr="00DB45B2">
        <w:rPr>
          <w:rFonts w:ascii="Arial Narrow" w:hAnsi="Arial Narrow" w:cs="Times New Roman"/>
          <w:b/>
        </w:rPr>
        <w:t>.</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394"/>
        <w:gridCol w:w="1276"/>
        <w:gridCol w:w="1559"/>
        <w:gridCol w:w="851"/>
        <w:gridCol w:w="992"/>
      </w:tblGrid>
      <w:tr w:rsidR="00F5248A" w:rsidTr="00D15DCF">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ind w:right="-70"/>
              <w:jc w:val="both"/>
              <w:textAlignment w:val="baseline"/>
              <w:rPr>
                <w:rFonts w:ascii="Arial Narrow" w:hAnsi="Arial Narrow"/>
                <w:sz w:val="18"/>
                <w:szCs w:val="18"/>
              </w:rPr>
            </w:pPr>
            <w:r w:rsidRPr="00DB45B2">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Total</w:t>
            </w:r>
          </w:p>
        </w:tc>
      </w:tr>
      <w:tr w:rsidR="009511E8" w:rsidTr="00D15DCF">
        <w:tc>
          <w:tcPr>
            <w:tcW w:w="567"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EE3BCD" w:rsidP="006E11D5">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10</w:t>
            </w:r>
            <w:r w:rsidR="00F030C1">
              <w:rPr>
                <w:rFonts w:ascii="Arial Narrow" w:hAnsi="Arial Narrow"/>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F030C1" w:rsidP="006E11D5">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9511E8" w:rsidRPr="00DB45B2" w:rsidRDefault="00247AB9" w:rsidP="00247AB9">
            <w:pPr>
              <w:rPr>
                <w:rFonts w:ascii="Arial Narrow" w:hAnsi="Arial Narrow"/>
                <w:sz w:val="20"/>
                <w:szCs w:val="20"/>
              </w:rPr>
            </w:pPr>
            <w:r w:rsidRPr="00247AB9">
              <w:rPr>
                <w:rStyle w:val="Forte"/>
                <w:rFonts w:ascii="Arial Narrow" w:hAnsi="Arial Narrow" w:cs="Tahoma"/>
                <w:color w:val="2E2E2E"/>
                <w:sz w:val="20"/>
                <w:szCs w:val="20"/>
              </w:rPr>
              <w:t xml:space="preserve">Serviço de confecção de prótese dentária total (PT) superior ou inferior com reforço, em acrílico </w:t>
            </w:r>
            <w:proofErr w:type="spellStart"/>
            <w:r w:rsidRPr="00247AB9">
              <w:rPr>
                <w:rStyle w:val="Forte"/>
                <w:rFonts w:ascii="Arial Narrow" w:hAnsi="Arial Narrow" w:cs="Tahoma"/>
                <w:color w:val="2E2E2E"/>
                <w:sz w:val="20"/>
                <w:szCs w:val="20"/>
              </w:rPr>
              <w:t>termo-polimerizável</w:t>
            </w:r>
            <w:proofErr w:type="spellEnd"/>
            <w:r w:rsidRPr="00247AB9">
              <w:rPr>
                <w:rStyle w:val="Forte"/>
                <w:rFonts w:ascii="Arial Narrow" w:hAnsi="Arial Narrow" w:cs="Tahoma"/>
                <w:color w:val="2E2E2E"/>
                <w:sz w:val="20"/>
                <w:szCs w:val="20"/>
              </w:rPr>
              <w:t xml:space="preserve"> de alta resistência, com dentes com as seguintes características: dupla prensagem (corpo e esmalte), alta resistência mecânica, química e à abrasão. Ausência total de bolhas ou porosidades. Fluorescência natural Certificado ISO. Placa de Mordida, montagem, </w:t>
            </w:r>
            <w:proofErr w:type="spellStart"/>
            <w:r w:rsidRPr="00247AB9">
              <w:rPr>
                <w:rStyle w:val="Forte"/>
                <w:rFonts w:ascii="Arial Narrow" w:hAnsi="Arial Narrow" w:cs="Tahoma"/>
                <w:color w:val="2E2E2E"/>
                <w:sz w:val="20"/>
                <w:szCs w:val="20"/>
              </w:rPr>
              <w:t>ceroplastia</w:t>
            </w:r>
            <w:proofErr w:type="spellEnd"/>
            <w:r w:rsidRPr="00247AB9">
              <w:rPr>
                <w:rStyle w:val="Forte"/>
                <w:rFonts w:ascii="Arial Narrow" w:hAnsi="Arial Narrow" w:cs="Tahoma"/>
                <w:color w:val="2E2E2E"/>
                <w:sz w:val="20"/>
                <w:szCs w:val="20"/>
              </w:rPr>
              <w:t xml:space="preserve">, prensagem, </w:t>
            </w:r>
            <w:proofErr w:type="spellStart"/>
            <w:r w:rsidRPr="00247AB9">
              <w:rPr>
                <w:rStyle w:val="Forte"/>
                <w:rFonts w:ascii="Arial Narrow" w:hAnsi="Arial Narrow" w:cs="Tahoma"/>
                <w:color w:val="2E2E2E"/>
                <w:sz w:val="20"/>
                <w:szCs w:val="20"/>
              </w:rPr>
              <w:t>acrilização</w:t>
            </w:r>
            <w:proofErr w:type="spellEnd"/>
            <w:r w:rsidRPr="00247AB9">
              <w:rPr>
                <w:rStyle w:val="Forte"/>
                <w:rFonts w:ascii="Arial Narrow" w:hAnsi="Arial Narrow" w:cs="Tahoma"/>
                <w:color w:val="2E2E2E"/>
                <w:sz w:val="20"/>
                <w:szCs w:val="20"/>
              </w:rPr>
              <w:t xml:space="preserve"> e </w:t>
            </w:r>
            <w:proofErr w:type="spellStart"/>
            <w:r w:rsidRPr="00247AB9">
              <w:rPr>
                <w:rStyle w:val="Forte"/>
                <w:rFonts w:ascii="Arial Narrow" w:hAnsi="Arial Narrow" w:cs="Tahoma"/>
                <w:color w:val="2E2E2E"/>
                <w:sz w:val="20"/>
                <w:szCs w:val="20"/>
              </w:rPr>
              <w:t>reembasamento</w:t>
            </w:r>
            <w:proofErr w:type="spellEnd"/>
            <w:r w:rsidRPr="00247AB9">
              <w:rPr>
                <w:rStyle w:val="Forte"/>
                <w:rFonts w:ascii="Arial Narrow" w:hAnsi="Arial Narrow" w:cs="Tahoma"/>
                <w:color w:val="2E2E2E"/>
                <w:sz w:val="20"/>
                <w:szCs w:val="20"/>
              </w:rPr>
              <w:t>.  Com moldagem que deverá ser realizada no Município de Cunhataí</w:t>
            </w:r>
          </w:p>
        </w:tc>
        <w:tc>
          <w:tcPr>
            <w:tcW w:w="1276" w:type="dxa"/>
            <w:tcBorders>
              <w:top w:val="single" w:sz="4" w:space="0" w:color="auto"/>
              <w:left w:val="single" w:sz="4" w:space="0" w:color="auto"/>
              <w:bottom w:val="single" w:sz="4" w:space="0" w:color="auto"/>
              <w:right w:val="single" w:sz="4" w:space="0" w:color="auto"/>
            </w:tcBorders>
            <w:hideMark/>
          </w:tcPr>
          <w:p w:rsidR="009511E8" w:rsidRPr="00DB45B2" w:rsidRDefault="009511E8" w:rsidP="00247AB9">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r w:rsidR="00F030C1">
              <w:rPr>
                <w:rFonts w:ascii="Arial Narrow" w:hAnsi="Arial Narrow"/>
                <w:sz w:val="20"/>
                <w:szCs w:val="20"/>
              </w:rPr>
              <w:t xml:space="preserve"> </w:t>
            </w:r>
            <w:r w:rsidR="00247AB9">
              <w:rPr>
                <w:rFonts w:ascii="Arial Narrow" w:hAnsi="Arial Narrow"/>
                <w:sz w:val="20"/>
                <w:szCs w:val="20"/>
              </w:rPr>
              <w:t>300,00</w:t>
            </w:r>
          </w:p>
        </w:tc>
        <w:tc>
          <w:tcPr>
            <w:tcW w:w="1559" w:type="dxa"/>
            <w:tcBorders>
              <w:top w:val="single" w:sz="4" w:space="0" w:color="auto"/>
              <w:left w:val="single" w:sz="4" w:space="0" w:color="auto"/>
              <w:bottom w:val="single" w:sz="4" w:space="0" w:color="auto"/>
              <w:right w:val="single" w:sz="4" w:space="0" w:color="auto"/>
            </w:tcBorders>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c>
          <w:tcPr>
            <w:tcW w:w="992" w:type="dxa"/>
            <w:tcBorders>
              <w:top w:val="single" w:sz="4" w:space="0" w:color="auto"/>
              <w:left w:val="single" w:sz="4" w:space="0" w:color="auto"/>
              <w:bottom w:val="single" w:sz="4" w:space="0" w:color="auto"/>
              <w:right w:val="single" w:sz="4" w:space="0" w:color="auto"/>
            </w:tcBorders>
            <w:hideMark/>
          </w:tcPr>
          <w:p w:rsidR="009511E8" w:rsidRPr="00DB45B2" w:rsidRDefault="009511E8" w:rsidP="006E11D5">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F5248A" w:rsidRDefault="00F5248A" w:rsidP="00F5248A">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0D1D9B" w:rsidRDefault="00F5248A" w:rsidP="00EE3BCD">
      <w:pPr>
        <w:autoSpaceDE w:val="0"/>
        <w:autoSpaceDN w:val="0"/>
        <w:adjustRightInd w:val="0"/>
        <w:spacing w:after="0" w:line="240" w:lineRule="auto"/>
        <w:jc w:val="center"/>
        <w:rPr>
          <w:rFonts w:ascii="Arial Narrow" w:hAnsi="Arial Narrow" w:cs="Times New Roman"/>
        </w:rPr>
      </w:pPr>
      <w:r>
        <w:rPr>
          <w:rFonts w:ascii="Arial Narrow" w:hAnsi="Arial Narrow" w:cs="Times New Roman"/>
          <w:b/>
          <w:bCs/>
        </w:rPr>
        <w:t>PRAZO DE ENTREGA</w:t>
      </w:r>
      <w:r>
        <w:rPr>
          <w:rFonts w:ascii="Arial Narrow" w:hAnsi="Arial Narrow" w:cs="Times New Roman"/>
        </w:rPr>
        <w:t xml:space="preserve">: </w:t>
      </w:r>
      <w:r w:rsidR="000D1D9B">
        <w:rPr>
          <w:rFonts w:ascii="Arial Narrow" w:hAnsi="Arial Narrow" w:cs="Times New Roman"/>
        </w:rPr>
        <w:t>IMEDIATO.</w:t>
      </w:r>
    </w:p>
    <w:p w:rsidR="000D1D9B" w:rsidRDefault="000D1D9B" w:rsidP="00EE3BCD">
      <w:pPr>
        <w:autoSpaceDE w:val="0"/>
        <w:autoSpaceDN w:val="0"/>
        <w:adjustRightInd w:val="0"/>
        <w:spacing w:after="0" w:line="240" w:lineRule="auto"/>
        <w:jc w:val="center"/>
        <w:rPr>
          <w:rFonts w:ascii="Arial Narrow" w:hAnsi="Arial Narrow" w:cs="Times New Roman"/>
        </w:rPr>
      </w:pPr>
    </w:p>
    <w:p w:rsidR="00F5248A" w:rsidRDefault="00F5248A" w:rsidP="00EE3BCD">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___________________________________________________</w:t>
      </w:r>
    </w:p>
    <w:p w:rsidR="000D1D9B" w:rsidRDefault="000D1D9B" w:rsidP="00EE3BCD">
      <w:pPr>
        <w:autoSpaceDE w:val="0"/>
        <w:autoSpaceDN w:val="0"/>
        <w:adjustRightInd w:val="0"/>
        <w:spacing w:after="0" w:line="240" w:lineRule="auto"/>
        <w:jc w:val="center"/>
        <w:rPr>
          <w:rFonts w:ascii="Arial Narrow" w:hAnsi="Arial Narrow" w:cs="Times New Roman"/>
          <w:b/>
          <w:bCs/>
        </w:rPr>
      </w:pPr>
    </w:p>
    <w:p w:rsidR="00F5248A" w:rsidRDefault="00F5248A" w:rsidP="00EE3BCD">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Local e Data</w:t>
      </w:r>
    </w:p>
    <w:p w:rsidR="000D1D9B" w:rsidRDefault="000D1D9B" w:rsidP="00EE3BCD">
      <w:pPr>
        <w:autoSpaceDE w:val="0"/>
        <w:autoSpaceDN w:val="0"/>
        <w:adjustRightInd w:val="0"/>
        <w:spacing w:after="0" w:line="240" w:lineRule="auto"/>
        <w:jc w:val="center"/>
        <w:rPr>
          <w:rFonts w:ascii="Arial Narrow" w:hAnsi="Arial Narrow" w:cs="Times New Roman"/>
        </w:rPr>
      </w:pPr>
    </w:p>
    <w:p w:rsidR="000D1D9B" w:rsidRDefault="000D1D9B" w:rsidP="00EE3BCD">
      <w:pPr>
        <w:autoSpaceDE w:val="0"/>
        <w:autoSpaceDN w:val="0"/>
        <w:adjustRightInd w:val="0"/>
        <w:spacing w:after="0" w:line="240" w:lineRule="auto"/>
        <w:jc w:val="center"/>
        <w:rPr>
          <w:rFonts w:ascii="Arial Narrow" w:hAnsi="Arial Narrow" w:cs="Times New Roman"/>
        </w:rPr>
      </w:pPr>
    </w:p>
    <w:p w:rsidR="00F5248A" w:rsidRDefault="00F5248A" w:rsidP="00EE3BCD">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w:t>
      </w:r>
    </w:p>
    <w:p w:rsidR="00F5248A" w:rsidRDefault="00F5248A" w:rsidP="00EE3BCD">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EE3BCD">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F5248A" w:rsidRDefault="00F5248A" w:rsidP="00EE3BCD">
      <w:pPr>
        <w:autoSpaceDE w:val="0"/>
        <w:autoSpaceDN w:val="0"/>
        <w:adjustRightInd w:val="0"/>
        <w:spacing w:after="0" w:line="240" w:lineRule="auto"/>
        <w:jc w:val="center"/>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B860BE" w:rsidRDefault="00B860BE"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FUNDO MUNICIPAL DE SAÚDE</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B860BE">
        <w:rPr>
          <w:rFonts w:ascii="Arial Narrow" w:hAnsi="Arial Narrow" w:cs="Times New Roman"/>
          <w:b/>
          <w:bCs/>
        </w:rPr>
        <w:t>12</w:t>
      </w:r>
      <w:r>
        <w:rPr>
          <w:rFonts w:ascii="Arial Narrow" w:hAnsi="Arial Narrow" w:cs="Times New Roman"/>
          <w:b/>
          <w:bCs/>
        </w:rPr>
        <w:t>/201</w:t>
      </w:r>
      <w:r w:rsidR="00EE3BCD">
        <w:rPr>
          <w:rFonts w:ascii="Arial Narrow" w:hAnsi="Arial Narrow" w:cs="Times New Roman"/>
          <w:b/>
          <w:bCs/>
        </w:rPr>
        <w:t>4</w:t>
      </w:r>
      <w:r>
        <w:rPr>
          <w:rFonts w:ascii="Arial Narrow" w:hAnsi="Arial Narrow" w:cs="Times New Roman"/>
          <w:b/>
          <w:bCs/>
        </w:rPr>
        <w:t>.</w:t>
      </w:r>
    </w:p>
    <w:p w:rsidR="00EE3BCD"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EE3BCD" w:rsidRPr="00F030C1">
        <w:rPr>
          <w:rFonts w:ascii="Arial Narrow" w:eastAsia="Times New Roman" w:hAnsi="Arial Narrow" w:cs="Times New Roman"/>
          <w:b/>
          <w:sz w:val="21"/>
          <w:szCs w:val="21"/>
        </w:rPr>
        <w:t>CONTRATAÇÃO DE</w:t>
      </w:r>
      <w:r w:rsidR="00EE3BCD">
        <w:rPr>
          <w:rFonts w:ascii="Arial Narrow" w:eastAsia="Times New Roman" w:hAnsi="Arial Narrow" w:cs="Times New Roman"/>
          <w:b/>
          <w:sz w:val="21"/>
          <w:szCs w:val="21"/>
        </w:rPr>
        <w:t xml:space="preserve"> EMPRESA P/ </w:t>
      </w:r>
      <w:r w:rsidR="00EE3BCD" w:rsidRPr="00F030C1">
        <w:rPr>
          <w:rFonts w:ascii="Arial Narrow" w:eastAsia="Times New Roman" w:hAnsi="Arial Narrow" w:cs="Times New Roman"/>
          <w:b/>
          <w:sz w:val="21"/>
          <w:szCs w:val="21"/>
        </w:rPr>
        <w:t>CONFECÇÃO DE PROTESES DENTÁRIAS</w:t>
      </w:r>
      <w:r w:rsidR="00EE3BCD">
        <w:rPr>
          <w:rFonts w:ascii="Arial Narrow" w:eastAsia="Times New Roman" w:hAnsi="Arial Narrow" w:cs="Times New Roman"/>
          <w:b/>
          <w:sz w:val="21"/>
          <w:szCs w:val="21"/>
        </w:rPr>
        <w:t xml:space="preserve"> TOTAIS INFERIORES E SUPERIORES COM FORNECIMENTO DE MATERIAIS</w:t>
      </w:r>
      <w:r w:rsidR="00EE3BCD">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center"/>
        <w:rPr>
          <w:rFonts w:ascii="Arial Narrow" w:hAnsi="Arial Narrow" w:cs="Times New Roman"/>
          <w:b/>
          <w:bCs/>
        </w:rPr>
      </w:pPr>
      <w:proofErr w:type="gramStart"/>
      <w:r>
        <w:rPr>
          <w:rFonts w:ascii="Arial Narrow" w:hAnsi="Arial Narrow" w:cs="Times New Roman"/>
          <w:b/>
          <w:bCs/>
        </w:rPr>
        <w:t>ABERTURA:</w:t>
      </w:r>
      <w:proofErr w:type="gramEnd"/>
      <w:r w:rsidR="00EE3BCD">
        <w:rPr>
          <w:rFonts w:ascii="Arial Narrow" w:hAnsi="Arial Narrow" w:cs="Times New Roman"/>
          <w:b/>
          <w:bCs/>
        </w:rPr>
        <w:t>18</w:t>
      </w:r>
      <w:r>
        <w:rPr>
          <w:rFonts w:ascii="Arial Narrow" w:hAnsi="Arial Narrow" w:cs="Times New Roman"/>
          <w:b/>
          <w:bCs/>
        </w:rPr>
        <w:t xml:space="preserve"> de </w:t>
      </w:r>
      <w:r w:rsidR="00EE3BCD">
        <w:rPr>
          <w:rFonts w:ascii="Arial Narrow" w:hAnsi="Arial Narrow" w:cs="Times New Roman"/>
          <w:b/>
          <w:bCs/>
        </w:rPr>
        <w:t>Agosto</w:t>
      </w:r>
      <w:r w:rsidR="000D1D9B">
        <w:rPr>
          <w:rFonts w:ascii="Arial Narrow" w:hAnsi="Arial Narrow" w:cs="Times New Roman"/>
          <w:b/>
          <w:bCs/>
        </w:rPr>
        <w:t xml:space="preserve"> de 201</w:t>
      </w:r>
      <w:r w:rsidR="00EE3BCD">
        <w:rPr>
          <w:rFonts w:ascii="Arial Narrow" w:hAnsi="Arial Narrow" w:cs="Times New Roman"/>
          <w:b/>
          <w:bCs/>
        </w:rPr>
        <w:t>4</w:t>
      </w:r>
      <w:r w:rsidR="000D1D9B">
        <w:rPr>
          <w:rFonts w:ascii="Arial Narrow" w:hAnsi="Arial Narrow" w:cs="Times New Roman"/>
          <w:b/>
          <w:bCs/>
        </w:rPr>
        <w:t xml:space="preserve"> - 09</w:t>
      </w:r>
      <w:r>
        <w:rPr>
          <w:rFonts w:ascii="Arial Narrow" w:hAnsi="Arial Narrow" w:cs="Times New Roman"/>
          <w:b/>
          <w:bCs/>
        </w:rPr>
        <w:t>:00h.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E311F9">
        <w:rPr>
          <w:rFonts w:ascii="Arial Narrow" w:hAnsi="Arial Narrow" w:cs="Times New Roman"/>
        </w:rPr>
        <w:t>1</w:t>
      </w:r>
      <w:r w:rsidR="00EE3BCD">
        <w:rPr>
          <w:rFonts w:ascii="Arial Narrow" w:hAnsi="Arial Narrow" w:cs="Times New Roman"/>
        </w:rPr>
        <w:t>4</w:t>
      </w:r>
      <w:r>
        <w:rPr>
          <w:rFonts w:ascii="Arial Narrow" w:hAnsi="Arial Narrow" w:cs="Times New Roman"/>
        </w:rPr>
        <w:t>.</w:t>
      </w:r>
    </w:p>
    <w:p w:rsidR="00E311F9" w:rsidRDefault="00E311F9" w:rsidP="00F5248A">
      <w:pPr>
        <w:autoSpaceDE w:val="0"/>
        <w:autoSpaceDN w:val="0"/>
        <w:adjustRightInd w:val="0"/>
        <w:spacing w:after="0" w:line="360" w:lineRule="auto"/>
        <w:jc w:val="both"/>
        <w:rPr>
          <w:rFonts w:ascii="Arial Narrow" w:hAnsi="Arial Narrow" w:cs="Times New Roman"/>
        </w:rPr>
      </w:pPr>
    </w:p>
    <w:p w:rsidR="00E311F9" w:rsidRDefault="00E311F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EE3BCD">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III</w:t>
      </w:r>
    </w:p>
    <w:p w:rsidR="00F5248A" w:rsidRDefault="00F5248A" w:rsidP="00EE3BCD">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DECLARAÇÃO REQUISITOS DE HABILITAÇÃO</w:t>
      </w:r>
    </w:p>
    <w:p w:rsidR="00F5248A" w:rsidRDefault="00F5248A" w:rsidP="00EE3BCD">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B860BE" w:rsidRDefault="00B860BE" w:rsidP="00EE3BCD">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FUNDO MUNICIPAL DE SAÚDE</w:t>
      </w:r>
    </w:p>
    <w:p w:rsidR="00F5248A" w:rsidRDefault="00F5248A" w:rsidP="00EE3BCD">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PREGÃO PRESENCIAL</w:t>
      </w:r>
      <w:r w:rsidR="00EE3BCD">
        <w:rPr>
          <w:rFonts w:ascii="Arial Narrow" w:hAnsi="Arial Narrow" w:cs="Times New Roman"/>
          <w:b/>
          <w:bCs/>
        </w:rPr>
        <w:t xml:space="preserve"> P/ REGISTRO DE PREÇOS</w:t>
      </w:r>
      <w:r>
        <w:rPr>
          <w:rFonts w:ascii="Arial Narrow" w:hAnsi="Arial Narrow" w:cs="Times New Roman"/>
          <w:b/>
          <w:bCs/>
        </w:rPr>
        <w:t xml:space="preserve"> </w:t>
      </w:r>
      <w:proofErr w:type="gramStart"/>
      <w:r>
        <w:rPr>
          <w:rFonts w:ascii="Arial Narrow" w:hAnsi="Arial Narrow" w:cs="Times New Roman"/>
          <w:b/>
          <w:bCs/>
        </w:rPr>
        <w:t>Nº.</w:t>
      </w:r>
      <w:proofErr w:type="gramEnd"/>
      <w:r w:rsidR="00EE3BCD">
        <w:rPr>
          <w:rFonts w:ascii="Arial Narrow" w:hAnsi="Arial Narrow" w:cs="Times New Roman"/>
          <w:b/>
          <w:bCs/>
        </w:rPr>
        <w:t>12</w:t>
      </w:r>
      <w:r>
        <w:rPr>
          <w:rFonts w:ascii="Arial Narrow" w:hAnsi="Arial Narrow" w:cs="Times New Roman"/>
          <w:b/>
          <w:bCs/>
        </w:rPr>
        <w:t>/201</w:t>
      </w:r>
      <w:r w:rsidR="00EE3BCD">
        <w:rPr>
          <w:rFonts w:ascii="Arial Narrow" w:hAnsi="Arial Narrow" w:cs="Times New Roman"/>
          <w:b/>
          <w:bCs/>
        </w:rPr>
        <w:t>4</w:t>
      </w:r>
      <w:r>
        <w:rPr>
          <w:rFonts w:ascii="Arial Narrow" w:hAnsi="Arial Narrow" w:cs="Times New Roman"/>
          <w:b/>
          <w:bCs/>
        </w:rPr>
        <w:t>.</w:t>
      </w:r>
    </w:p>
    <w:p w:rsidR="00F5248A" w:rsidRDefault="00F5248A" w:rsidP="00EE3BCD">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B860BE" w:rsidRPr="00F030C1">
        <w:rPr>
          <w:rFonts w:ascii="Arial Narrow" w:eastAsia="Times New Roman" w:hAnsi="Arial Narrow" w:cs="Times New Roman"/>
          <w:b/>
          <w:sz w:val="21"/>
          <w:szCs w:val="21"/>
        </w:rPr>
        <w:t>CONTRATAÇÃO DE</w:t>
      </w:r>
      <w:r w:rsidR="00B860BE">
        <w:rPr>
          <w:rFonts w:ascii="Arial Narrow" w:eastAsia="Times New Roman" w:hAnsi="Arial Narrow" w:cs="Times New Roman"/>
          <w:b/>
          <w:sz w:val="21"/>
          <w:szCs w:val="21"/>
        </w:rPr>
        <w:t xml:space="preserve"> EMPRESA P/ PRESTAÇÃO DE</w:t>
      </w:r>
      <w:r w:rsidR="00B860BE" w:rsidRPr="00F030C1">
        <w:rPr>
          <w:rFonts w:ascii="Arial Narrow" w:eastAsia="Times New Roman" w:hAnsi="Arial Narrow" w:cs="Times New Roman"/>
          <w:b/>
          <w:sz w:val="21"/>
          <w:szCs w:val="21"/>
        </w:rPr>
        <w:t xml:space="preserve"> SERVIÇOS DE CONFECÇÃO DE PROTESES DENTÁRIAS</w:t>
      </w:r>
      <w:r w:rsidR="00B860BE">
        <w:rPr>
          <w:rFonts w:ascii="Arial Narrow" w:eastAsia="Times New Roman" w:hAnsi="Arial Narrow" w:cs="Times New Roman"/>
          <w:b/>
          <w:sz w:val="21"/>
          <w:szCs w:val="21"/>
        </w:rPr>
        <w:t xml:space="preserve"> TOTAIS INFERIORES E SUPERIORES</w:t>
      </w:r>
      <w:r w:rsidR="00CE3FBB">
        <w:rPr>
          <w:rFonts w:ascii="Arial Narrow" w:eastAsia="Times New Roman" w:hAnsi="Arial Narrow" w:cs="Times New Roman"/>
          <w:b/>
        </w:rPr>
        <w:t>;</w:t>
      </w:r>
    </w:p>
    <w:p w:rsidR="00CE3FBB" w:rsidRDefault="00CE3FBB" w:rsidP="00EE3BCD">
      <w:pPr>
        <w:autoSpaceDE w:val="0"/>
        <w:autoSpaceDN w:val="0"/>
        <w:adjustRightInd w:val="0"/>
        <w:spacing w:after="0" w:line="360" w:lineRule="auto"/>
        <w:jc w:val="both"/>
        <w:rPr>
          <w:rFonts w:ascii="Arial Narrow" w:hAnsi="Arial Narrow" w:cs="Times New Roman"/>
          <w:b/>
          <w:bCs/>
        </w:rPr>
      </w:pPr>
    </w:p>
    <w:p w:rsidR="00F5248A" w:rsidRDefault="00F5248A" w:rsidP="00EE3BCD">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EE3BCD">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EE3BCD">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 em ____ de _____________________ 20</w:t>
      </w:r>
      <w:r w:rsidR="00CE3FBB">
        <w:rPr>
          <w:rFonts w:ascii="Arial Narrow" w:hAnsi="Arial Narrow" w:cs="Times New Roman"/>
        </w:rPr>
        <w:t>1</w:t>
      </w:r>
      <w:r w:rsidR="00EE3BCD">
        <w:rPr>
          <w:rFonts w:ascii="Arial Narrow" w:hAnsi="Arial Narrow" w:cs="Times New Roman"/>
        </w:rPr>
        <w:t>4</w:t>
      </w:r>
      <w:r w:rsidR="00CE3FBB">
        <w:rPr>
          <w:rFonts w:ascii="Arial Narrow" w:hAnsi="Arial Narrow" w:cs="Times New Roman"/>
        </w:rPr>
        <w:t>.</w:t>
      </w:r>
    </w:p>
    <w:p w:rsidR="00F5248A" w:rsidRDefault="00F5248A" w:rsidP="00EE3BCD">
      <w:pPr>
        <w:autoSpaceDE w:val="0"/>
        <w:autoSpaceDN w:val="0"/>
        <w:adjustRightInd w:val="0"/>
        <w:spacing w:after="0" w:line="360" w:lineRule="auto"/>
        <w:jc w:val="center"/>
        <w:rPr>
          <w:rFonts w:ascii="Arial Narrow" w:hAnsi="Arial Narrow" w:cs="Times New Roman"/>
        </w:rPr>
      </w:pPr>
    </w:p>
    <w:p w:rsidR="00F5248A" w:rsidRDefault="00F5248A" w:rsidP="00EE3BCD">
      <w:pPr>
        <w:autoSpaceDE w:val="0"/>
        <w:autoSpaceDN w:val="0"/>
        <w:adjustRightInd w:val="0"/>
        <w:spacing w:after="0" w:line="360" w:lineRule="auto"/>
        <w:jc w:val="center"/>
        <w:rPr>
          <w:rFonts w:ascii="Arial Narrow" w:hAnsi="Arial Narrow" w:cs="Times New Roman"/>
        </w:rPr>
      </w:pPr>
    </w:p>
    <w:p w:rsidR="00F5248A" w:rsidRDefault="00F5248A" w:rsidP="00EE3BCD">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EE3BCD">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EE3BCD">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EE3BCD">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4645E" w:rsidRDefault="00F4645E" w:rsidP="00F5248A">
      <w:pPr>
        <w:autoSpaceDE w:val="0"/>
        <w:autoSpaceDN w:val="0"/>
        <w:adjustRightInd w:val="0"/>
        <w:spacing w:after="0" w:line="360" w:lineRule="auto"/>
        <w:jc w:val="center"/>
        <w:rPr>
          <w:rFonts w:ascii="Arial Narrow" w:hAnsi="Arial Narrow" w:cs="Times New Roman"/>
        </w:rPr>
      </w:pPr>
    </w:p>
    <w:p w:rsidR="00F4645E" w:rsidRDefault="00F4645E" w:rsidP="00F5248A">
      <w:pPr>
        <w:autoSpaceDE w:val="0"/>
        <w:autoSpaceDN w:val="0"/>
        <w:adjustRightInd w:val="0"/>
        <w:spacing w:after="0" w:line="360" w:lineRule="auto"/>
        <w:jc w:val="center"/>
        <w:rPr>
          <w:rFonts w:ascii="Arial Narrow" w:hAnsi="Arial Narrow" w:cs="Times New Roman"/>
        </w:rPr>
      </w:pPr>
    </w:p>
    <w:p w:rsidR="00F4645E" w:rsidRDefault="00F4645E"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B860BE" w:rsidRPr="00B860BE" w:rsidRDefault="00B860BE" w:rsidP="00B860BE">
      <w:pPr>
        <w:rPr>
          <w:b/>
        </w:rPr>
      </w:pPr>
      <w:r w:rsidRPr="00B860BE">
        <w:rPr>
          <w:b/>
        </w:rPr>
        <w:t>FUNDO MUNICIPAL DE SAÚDE</w:t>
      </w:r>
    </w:p>
    <w:p w:rsidR="00F5248A" w:rsidRDefault="00E311F9" w:rsidP="00F5248A">
      <w:pPr>
        <w:suppressAutoHyphens/>
        <w:spacing w:line="360" w:lineRule="auto"/>
        <w:jc w:val="both"/>
        <w:rPr>
          <w:rFonts w:ascii="Arial Narrow" w:hAnsi="Arial Narrow"/>
          <w:b/>
        </w:rPr>
      </w:pPr>
      <w:r>
        <w:rPr>
          <w:rFonts w:ascii="Arial Narrow" w:hAnsi="Arial Narrow"/>
          <w:b/>
        </w:rPr>
        <w:t xml:space="preserve">Ref.: Processo Licitatório nº. </w:t>
      </w:r>
      <w:r w:rsidR="00B860BE">
        <w:rPr>
          <w:rFonts w:ascii="Arial Narrow" w:hAnsi="Arial Narrow"/>
          <w:b/>
        </w:rPr>
        <w:t>12</w:t>
      </w:r>
      <w:r w:rsidR="00F5248A">
        <w:rPr>
          <w:rFonts w:ascii="Arial Narrow" w:hAnsi="Arial Narrow"/>
          <w:b/>
          <w:noProof/>
        </w:rPr>
        <w:t>/201</w:t>
      </w:r>
      <w:r w:rsidR="00EE3BCD">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EE3BCD">
        <w:rPr>
          <w:rFonts w:ascii="Arial Narrow" w:hAnsi="Arial Narrow"/>
          <w:b/>
        </w:rPr>
        <w:t xml:space="preserve"> </w:t>
      </w:r>
      <w:proofErr w:type="gramEnd"/>
      <w:r w:rsidR="00EE3BCD">
        <w:rPr>
          <w:rFonts w:ascii="Arial Narrow" w:hAnsi="Arial Narrow"/>
          <w:b/>
        </w:rPr>
        <w:t>P/ Registro de Preços</w:t>
      </w:r>
      <w:r w:rsidR="00CE3FBB">
        <w:rPr>
          <w:rFonts w:ascii="Arial Narrow" w:hAnsi="Arial Narrow"/>
          <w:b/>
        </w:rPr>
        <w:t xml:space="preserve"> </w:t>
      </w:r>
      <w:r>
        <w:rPr>
          <w:rFonts w:ascii="Arial Narrow" w:hAnsi="Arial Narrow"/>
          <w:b/>
        </w:rPr>
        <w:t xml:space="preserve">nº. </w:t>
      </w:r>
      <w:r w:rsidR="00B860BE">
        <w:rPr>
          <w:rFonts w:ascii="Arial Narrow" w:hAnsi="Arial Narrow"/>
          <w:b/>
        </w:rPr>
        <w:t>12</w:t>
      </w:r>
      <w:r>
        <w:rPr>
          <w:rFonts w:ascii="Arial Narrow" w:hAnsi="Arial Narrow"/>
          <w:b/>
          <w:noProof/>
        </w:rPr>
        <w:t>/201</w:t>
      </w:r>
      <w:r w:rsidR="00EE3BCD">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9D05BE" w:rsidRDefault="009D05BE" w:rsidP="007B46BC">
      <w:pPr>
        <w:suppressAutoHyphens/>
        <w:spacing w:line="480" w:lineRule="auto"/>
        <w:rPr>
          <w:rFonts w:ascii="Arial Narrow" w:hAnsi="Arial Narrow"/>
          <w:b/>
        </w:rPr>
      </w:pPr>
    </w:p>
    <w:p w:rsidR="009D05BE" w:rsidRDefault="009D05BE" w:rsidP="007B46BC">
      <w:pPr>
        <w:suppressAutoHyphens/>
        <w:spacing w:line="480" w:lineRule="auto"/>
        <w:rPr>
          <w:rFonts w:ascii="Arial Narrow" w:hAnsi="Arial Narrow"/>
          <w:b/>
        </w:rPr>
      </w:pPr>
    </w:p>
    <w:p w:rsidR="009D05BE" w:rsidRDefault="009D05BE" w:rsidP="009D05BE">
      <w:pPr>
        <w:tabs>
          <w:tab w:val="left" w:pos="708"/>
          <w:tab w:val="center" w:pos="4419"/>
          <w:tab w:val="right" w:pos="8838"/>
        </w:tabs>
        <w:snapToGrid w:val="0"/>
        <w:jc w:val="center"/>
        <w:rPr>
          <w:rFonts w:ascii="Arial Narrow" w:hAnsi="Arial Narrow"/>
          <w:b/>
          <w:sz w:val="28"/>
          <w:szCs w:val="28"/>
        </w:rPr>
      </w:pPr>
    </w:p>
    <w:p w:rsidR="00F4645E" w:rsidRDefault="00F4645E" w:rsidP="009D05BE">
      <w:pPr>
        <w:tabs>
          <w:tab w:val="left" w:pos="708"/>
          <w:tab w:val="center" w:pos="4419"/>
          <w:tab w:val="right" w:pos="8838"/>
        </w:tabs>
        <w:snapToGrid w:val="0"/>
        <w:jc w:val="center"/>
        <w:rPr>
          <w:rFonts w:ascii="Arial Narrow" w:hAnsi="Arial Narrow"/>
          <w:b/>
          <w:sz w:val="28"/>
          <w:szCs w:val="28"/>
        </w:rPr>
      </w:pPr>
    </w:p>
    <w:p w:rsidR="009D05BE" w:rsidRPr="009D05BE" w:rsidRDefault="009D05BE" w:rsidP="009D05BE">
      <w:pPr>
        <w:tabs>
          <w:tab w:val="left" w:pos="708"/>
          <w:tab w:val="center" w:pos="4419"/>
          <w:tab w:val="right" w:pos="8838"/>
        </w:tabs>
        <w:snapToGrid w:val="0"/>
        <w:jc w:val="center"/>
        <w:rPr>
          <w:rFonts w:ascii="Arial Narrow" w:hAnsi="Arial Narrow"/>
          <w:b/>
          <w:sz w:val="28"/>
          <w:szCs w:val="28"/>
        </w:rPr>
      </w:pPr>
      <w:r w:rsidRPr="009D05BE">
        <w:rPr>
          <w:rFonts w:ascii="Arial Narrow" w:hAnsi="Arial Narrow"/>
          <w:b/>
          <w:sz w:val="28"/>
          <w:szCs w:val="28"/>
        </w:rPr>
        <w:t>TERMO DE REFERÊNCIA E PREÇO ESTIMADO</w:t>
      </w:r>
    </w:p>
    <w:p w:rsidR="009D05BE" w:rsidRPr="009D05BE" w:rsidRDefault="009D05BE" w:rsidP="009D05BE">
      <w:pPr>
        <w:overflowPunct w:val="0"/>
        <w:autoSpaceDE w:val="0"/>
        <w:autoSpaceDN w:val="0"/>
        <w:adjustRightInd w:val="0"/>
        <w:textAlignment w:val="baseline"/>
        <w:rPr>
          <w:rFonts w:ascii="Arial Narrow" w:hAnsi="Arial Narrow"/>
        </w:rPr>
      </w:pPr>
    </w:p>
    <w:p w:rsidR="009D05BE" w:rsidRPr="009D05BE" w:rsidRDefault="009D05BE" w:rsidP="009D05BE">
      <w:pPr>
        <w:overflowPunct w:val="0"/>
        <w:autoSpaceDE w:val="0"/>
        <w:autoSpaceDN w:val="0"/>
        <w:adjustRightInd w:val="0"/>
        <w:jc w:val="both"/>
        <w:textAlignment w:val="baseline"/>
        <w:rPr>
          <w:rFonts w:ascii="Arial Narrow" w:hAnsi="Arial Narrow"/>
        </w:rPr>
      </w:pPr>
      <w:r w:rsidRPr="009D05BE">
        <w:rPr>
          <w:rFonts w:ascii="Arial Narrow" w:hAnsi="Arial Narrow"/>
        </w:rPr>
        <w:t>Este Termo de Referência fará parte do Edital que tem por finalidade a contratação de um Laboratório de Próteses Dentárias, conforme as especificações técnicas e parâmetros de normas e padrões de qualidade.</w:t>
      </w:r>
    </w:p>
    <w:p w:rsidR="009D05BE" w:rsidRPr="009D05BE" w:rsidRDefault="009D05BE" w:rsidP="009D05BE">
      <w:pPr>
        <w:numPr>
          <w:ilvl w:val="0"/>
          <w:numId w:val="2"/>
        </w:numPr>
        <w:overflowPunct w:val="0"/>
        <w:autoSpaceDE w:val="0"/>
        <w:autoSpaceDN w:val="0"/>
        <w:adjustRightInd w:val="0"/>
        <w:spacing w:after="0" w:line="240" w:lineRule="auto"/>
        <w:jc w:val="both"/>
        <w:textAlignment w:val="baseline"/>
        <w:rPr>
          <w:rFonts w:ascii="Arial Narrow" w:hAnsi="Arial Narrow"/>
        </w:rPr>
      </w:pPr>
      <w:r w:rsidRPr="009D05BE">
        <w:rPr>
          <w:rFonts w:ascii="Arial Narrow" w:hAnsi="Arial Narrow"/>
        </w:rPr>
        <w:t>DO OBJETO:</w:t>
      </w:r>
    </w:p>
    <w:p w:rsidR="009D05BE" w:rsidRPr="009D05BE" w:rsidRDefault="009D05BE" w:rsidP="009D05BE">
      <w:pPr>
        <w:overflowPunct w:val="0"/>
        <w:autoSpaceDE w:val="0"/>
        <w:autoSpaceDN w:val="0"/>
        <w:adjustRightInd w:val="0"/>
        <w:ind w:left="360"/>
        <w:jc w:val="both"/>
        <w:textAlignment w:val="baseline"/>
        <w:rPr>
          <w:rFonts w:ascii="Arial Narrow" w:hAnsi="Arial Narrow"/>
        </w:rPr>
      </w:pPr>
    </w:p>
    <w:p w:rsidR="009D05BE" w:rsidRPr="009D05BE" w:rsidRDefault="009D05BE" w:rsidP="009D05BE">
      <w:pPr>
        <w:overflowPunct w:val="0"/>
        <w:autoSpaceDE w:val="0"/>
        <w:autoSpaceDN w:val="0"/>
        <w:adjustRightInd w:val="0"/>
        <w:ind w:left="360"/>
        <w:jc w:val="both"/>
        <w:textAlignment w:val="baseline"/>
        <w:rPr>
          <w:rFonts w:ascii="Arial Narrow" w:hAnsi="Arial Narrow"/>
        </w:rPr>
      </w:pPr>
      <w:r w:rsidRPr="009D05BE">
        <w:rPr>
          <w:rFonts w:ascii="Arial Narrow" w:hAnsi="Arial Narrow"/>
        </w:rPr>
        <w:t>Contratação de serviços de Laboratório para confecção de Próteses Dentárias Totais e Parciais conforme especificações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840"/>
        <w:gridCol w:w="708"/>
        <w:gridCol w:w="5245"/>
        <w:gridCol w:w="1701"/>
      </w:tblGrid>
      <w:tr w:rsidR="009D05BE" w:rsidRPr="009D05BE" w:rsidTr="00FA0D33">
        <w:tc>
          <w:tcPr>
            <w:tcW w:w="720"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keepNext/>
              <w:jc w:val="center"/>
              <w:outlineLvl w:val="0"/>
              <w:rPr>
                <w:rFonts w:ascii="Arial Narrow" w:eastAsia="Batang" w:hAnsi="Arial Narrow"/>
                <w:iCs/>
              </w:rPr>
            </w:pPr>
            <w:r w:rsidRPr="009D05BE">
              <w:rPr>
                <w:rFonts w:ascii="Arial Narrow" w:eastAsia="Batang" w:hAnsi="Arial Narrow"/>
                <w:iCs/>
              </w:rPr>
              <w:t>Item</w:t>
            </w:r>
          </w:p>
        </w:tc>
        <w:tc>
          <w:tcPr>
            <w:tcW w:w="840"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keepNext/>
              <w:jc w:val="center"/>
              <w:outlineLvl w:val="0"/>
              <w:rPr>
                <w:rFonts w:ascii="Arial Narrow" w:eastAsia="Batang" w:hAnsi="Arial Narrow"/>
                <w:iCs/>
              </w:rPr>
            </w:pPr>
            <w:r w:rsidRPr="009D05BE">
              <w:rPr>
                <w:rFonts w:ascii="Arial Narrow" w:eastAsia="Batang" w:hAnsi="Arial Narrow"/>
                <w:iCs/>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keepNext/>
              <w:jc w:val="center"/>
              <w:outlineLvl w:val="0"/>
              <w:rPr>
                <w:rFonts w:ascii="Arial Narrow" w:eastAsia="Batang" w:hAnsi="Arial Narrow"/>
                <w:iCs/>
              </w:rPr>
            </w:pPr>
            <w:proofErr w:type="spellStart"/>
            <w:r w:rsidRPr="009D05BE">
              <w:rPr>
                <w:rFonts w:ascii="Arial Narrow" w:eastAsia="Batang" w:hAnsi="Arial Narrow"/>
                <w:iCs/>
              </w:rPr>
              <w:t>Und</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keepNext/>
              <w:jc w:val="center"/>
              <w:outlineLvl w:val="0"/>
              <w:rPr>
                <w:rFonts w:ascii="Arial Narrow" w:eastAsia="Batang" w:hAnsi="Arial Narrow"/>
                <w:iCs/>
              </w:rPr>
            </w:pPr>
            <w:r w:rsidRPr="009D05BE">
              <w:rPr>
                <w:rFonts w:ascii="Arial Narrow" w:eastAsia="Batang" w:hAnsi="Arial Narrow"/>
                <w:iCs/>
              </w:rPr>
              <w:t xml:space="preserve">Descrição do Objeto </w:t>
            </w:r>
          </w:p>
        </w:tc>
        <w:tc>
          <w:tcPr>
            <w:tcW w:w="1701"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keepNext/>
              <w:jc w:val="center"/>
              <w:outlineLvl w:val="0"/>
              <w:rPr>
                <w:rFonts w:ascii="Arial Narrow" w:eastAsia="Batang" w:hAnsi="Arial Narrow"/>
                <w:iCs/>
              </w:rPr>
            </w:pPr>
            <w:r w:rsidRPr="009D05BE">
              <w:rPr>
                <w:rFonts w:ascii="Arial Narrow" w:eastAsia="Batang" w:hAnsi="Arial Narrow"/>
                <w:iCs/>
              </w:rPr>
              <w:t>Valor Máximo Unitário</w:t>
            </w:r>
          </w:p>
        </w:tc>
      </w:tr>
      <w:tr w:rsidR="009D05BE" w:rsidRPr="009D05BE" w:rsidTr="00FA0D33">
        <w:trPr>
          <w:trHeight w:val="385"/>
        </w:trPr>
        <w:tc>
          <w:tcPr>
            <w:tcW w:w="720"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overflowPunct w:val="0"/>
              <w:autoSpaceDE w:val="0"/>
              <w:autoSpaceDN w:val="0"/>
              <w:adjustRightInd w:val="0"/>
              <w:jc w:val="center"/>
              <w:textAlignment w:val="baseline"/>
              <w:rPr>
                <w:rFonts w:ascii="Arial Narrow" w:hAnsi="Arial Narrow"/>
                <w:lang w:eastAsia="en-US"/>
              </w:rPr>
            </w:pPr>
            <w:proofErr w:type="gramStart"/>
            <w:r w:rsidRPr="009D05BE">
              <w:rPr>
                <w:rFonts w:ascii="Arial Narrow" w:hAnsi="Arial Narrow"/>
              </w:rPr>
              <w:t>1</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overflowPunct w:val="0"/>
              <w:autoSpaceDE w:val="0"/>
              <w:autoSpaceDN w:val="0"/>
              <w:adjustRightInd w:val="0"/>
              <w:jc w:val="center"/>
              <w:textAlignment w:val="baseline"/>
              <w:rPr>
                <w:rFonts w:ascii="Arial Narrow" w:hAnsi="Arial Narrow"/>
                <w:lang w:eastAsia="en-US"/>
              </w:rPr>
            </w:pPr>
            <w:r>
              <w:rPr>
                <w:rFonts w:ascii="Arial Narrow" w:hAnsi="Arial Narrow"/>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jc w:val="center"/>
              <w:rPr>
                <w:rFonts w:ascii="Arial Narrow" w:hAnsi="Arial Narrow"/>
              </w:rPr>
            </w:pPr>
            <w:proofErr w:type="spellStart"/>
            <w:r w:rsidRPr="009D05BE">
              <w:rPr>
                <w:rFonts w:ascii="Arial Narrow" w:eastAsia="Batang" w:hAnsi="Arial Narrow"/>
                <w:iCs/>
              </w:rPr>
              <w:t>Und</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9D05BE" w:rsidRPr="009D05BE" w:rsidRDefault="009D05BE" w:rsidP="00A10532">
            <w:pPr>
              <w:jc w:val="both"/>
              <w:rPr>
                <w:rFonts w:ascii="Arial Narrow" w:hAnsi="Arial Narrow"/>
                <w:szCs w:val="24"/>
              </w:rPr>
            </w:pPr>
            <w:r w:rsidRPr="009D05BE">
              <w:rPr>
                <w:rFonts w:ascii="Arial Narrow" w:hAnsi="Arial Narrow"/>
                <w:szCs w:val="24"/>
              </w:rPr>
              <w:t xml:space="preserve">Serviço de confecção de prótese dentária total (PT) superior ou inferior com reforço, em acrílico </w:t>
            </w:r>
            <w:proofErr w:type="spellStart"/>
            <w:r w:rsidRPr="009D05BE">
              <w:rPr>
                <w:rFonts w:ascii="Arial Narrow" w:hAnsi="Arial Narrow"/>
                <w:szCs w:val="24"/>
              </w:rPr>
              <w:t>termo-polimerizável</w:t>
            </w:r>
            <w:proofErr w:type="spellEnd"/>
            <w:r w:rsidRPr="009D05BE">
              <w:rPr>
                <w:rFonts w:ascii="Arial Narrow" w:hAnsi="Arial Narrow"/>
                <w:szCs w:val="24"/>
              </w:rPr>
              <w:t xml:space="preserve"> de alta resistência, com dentes com as seguintes características: dupla prensagem (corpo e esmalte), alta resistência mecânica, química e à abrasão. Ausência total de bolhas ou porosidades. Fluorescência natural Certificado ISO. Placa de Mordida, montagem, </w:t>
            </w:r>
            <w:proofErr w:type="spellStart"/>
            <w:r w:rsidRPr="009D05BE">
              <w:rPr>
                <w:rFonts w:ascii="Arial Narrow" w:hAnsi="Arial Narrow"/>
                <w:szCs w:val="24"/>
              </w:rPr>
              <w:t>ceroplastia</w:t>
            </w:r>
            <w:proofErr w:type="spellEnd"/>
            <w:r w:rsidRPr="009D05BE">
              <w:rPr>
                <w:rFonts w:ascii="Arial Narrow" w:hAnsi="Arial Narrow"/>
                <w:szCs w:val="24"/>
              </w:rPr>
              <w:t xml:space="preserve">, prensagem, </w:t>
            </w:r>
            <w:proofErr w:type="spellStart"/>
            <w:r w:rsidRPr="009D05BE">
              <w:rPr>
                <w:rFonts w:ascii="Arial Narrow" w:hAnsi="Arial Narrow"/>
                <w:szCs w:val="24"/>
              </w:rPr>
              <w:t>acrilização</w:t>
            </w:r>
            <w:proofErr w:type="spellEnd"/>
            <w:r w:rsidRPr="009D05BE">
              <w:rPr>
                <w:rFonts w:ascii="Arial Narrow" w:hAnsi="Arial Narrow"/>
                <w:szCs w:val="24"/>
              </w:rPr>
              <w:t xml:space="preserve"> e </w:t>
            </w:r>
            <w:proofErr w:type="spellStart"/>
            <w:r w:rsidRPr="009D05BE">
              <w:rPr>
                <w:rFonts w:ascii="Arial Narrow" w:hAnsi="Arial Narrow"/>
                <w:szCs w:val="24"/>
              </w:rPr>
              <w:t>reembasamento</w:t>
            </w:r>
            <w:proofErr w:type="spellEnd"/>
            <w:r w:rsidRPr="009D05BE">
              <w:rPr>
                <w:rFonts w:ascii="Arial Narrow" w:hAnsi="Arial Narrow"/>
                <w:szCs w:val="24"/>
              </w:rPr>
              <w:t xml:space="preserve">.  Com moldagem que deverá ser realizada no Município de </w:t>
            </w:r>
            <w:r w:rsidR="00A10532">
              <w:rPr>
                <w:rFonts w:ascii="Arial Narrow" w:hAnsi="Arial Narrow"/>
                <w:szCs w:val="24"/>
              </w:rPr>
              <w:t>Cunhataí</w:t>
            </w:r>
            <w:r w:rsidRPr="009D05BE">
              <w:rPr>
                <w:rFonts w:ascii="Arial Narrow" w:hAnsi="Arial Narrow"/>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D05BE" w:rsidRPr="009D05BE" w:rsidRDefault="009D05BE" w:rsidP="00FA0D33">
            <w:pPr>
              <w:jc w:val="center"/>
              <w:rPr>
                <w:rFonts w:ascii="Arial Narrow" w:hAnsi="Arial Narrow"/>
                <w:szCs w:val="24"/>
              </w:rPr>
            </w:pPr>
            <w:r>
              <w:rPr>
                <w:rFonts w:ascii="Arial Narrow" w:hAnsi="Arial Narrow"/>
                <w:szCs w:val="24"/>
              </w:rPr>
              <w:t>300,00</w:t>
            </w:r>
          </w:p>
          <w:p w:rsidR="009D05BE" w:rsidRPr="009D05BE" w:rsidRDefault="009D05BE" w:rsidP="00FA0D33">
            <w:pPr>
              <w:jc w:val="center"/>
              <w:rPr>
                <w:rFonts w:ascii="Arial Narrow" w:hAnsi="Arial Narrow"/>
                <w:szCs w:val="24"/>
              </w:rPr>
            </w:pPr>
          </w:p>
          <w:p w:rsidR="009D05BE" w:rsidRPr="009D05BE" w:rsidRDefault="009D05BE" w:rsidP="00FA0D33">
            <w:pPr>
              <w:jc w:val="center"/>
              <w:rPr>
                <w:rFonts w:ascii="Arial Narrow" w:hAnsi="Arial Narrow"/>
                <w:szCs w:val="24"/>
              </w:rPr>
            </w:pPr>
          </w:p>
          <w:p w:rsidR="009D05BE" w:rsidRPr="009D05BE" w:rsidRDefault="009D05BE" w:rsidP="00FA0D33">
            <w:pPr>
              <w:jc w:val="center"/>
              <w:rPr>
                <w:rFonts w:ascii="Arial Narrow" w:hAnsi="Arial Narrow"/>
                <w:szCs w:val="24"/>
              </w:rPr>
            </w:pPr>
          </w:p>
        </w:tc>
      </w:tr>
    </w:tbl>
    <w:p w:rsidR="009D05BE" w:rsidRPr="009D05BE" w:rsidRDefault="009D05BE" w:rsidP="009D05BE">
      <w:pPr>
        <w:overflowPunct w:val="0"/>
        <w:autoSpaceDE w:val="0"/>
        <w:autoSpaceDN w:val="0"/>
        <w:adjustRightInd w:val="0"/>
        <w:textAlignment w:val="baseline"/>
        <w:rPr>
          <w:rFonts w:ascii="Arial Narrow" w:hAnsi="Arial Narrow"/>
        </w:rPr>
      </w:pPr>
    </w:p>
    <w:p w:rsidR="009D05BE" w:rsidRPr="009D05BE" w:rsidRDefault="009D05BE" w:rsidP="009D05BE">
      <w:pPr>
        <w:overflowPunct w:val="0"/>
        <w:autoSpaceDE w:val="0"/>
        <w:autoSpaceDN w:val="0"/>
        <w:adjustRightInd w:val="0"/>
        <w:textAlignment w:val="baseline"/>
        <w:rPr>
          <w:rFonts w:ascii="Arial Narrow" w:hAnsi="Arial Narrow"/>
        </w:rPr>
      </w:pPr>
      <w:r w:rsidRPr="009D05BE">
        <w:rPr>
          <w:rFonts w:ascii="Arial Narrow" w:hAnsi="Arial Narrow"/>
        </w:rPr>
        <w:t>2. DEMAIS CONDIÇÕES:</w:t>
      </w:r>
    </w:p>
    <w:p w:rsidR="009D05BE" w:rsidRPr="009D05BE" w:rsidRDefault="009D05BE" w:rsidP="009D05BE">
      <w:pPr>
        <w:numPr>
          <w:ilvl w:val="0"/>
          <w:numId w:val="3"/>
        </w:numPr>
        <w:overflowPunct w:val="0"/>
        <w:autoSpaceDE w:val="0"/>
        <w:autoSpaceDN w:val="0"/>
        <w:adjustRightInd w:val="0"/>
        <w:spacing w:after="0" w:line="240" w:lineRule="auto"/>
        <w:textAlignment w:val="baseline"/>
        <w:rPr>
          <w:rFonts w:ascii="Arial Narrow" w:hAnsi="Arial Narrow"/>
        </w:rPr>
      </w:pPr>
      <w:r>
        <w:rPr>
          <w:rFonts w:ascii="Arial Narrow" w:hAnsi="Arial Narrow"/>
        </w:rPr>
        <w:t>A ata de Registro de Preços terá Validade de 12 meses.</w:t>
      </w:r>
    </w:p>
    <w:p w:rsidR="009D05BE" w:rsidRPr="009D05BE" w:rsidRDefault="009D05BE" w:rsidP="009D05BE">
      <w:pPr>
        <w:numPr>
          <w:ilvl w:val="0"/>
          <w:numId w:val="3"/>
        </w:numPr>
        <w:overflowPunct w:val="0"/>
        <w:autoSpaceDE w:val="0"/>
        <w:autoSpaceDN w:val="0"/>
        <w:adjustRightInd w:val="0"/>
        <w:spacing w:after="0" w:line="240" w:lineRule="auto"/>
        <w:textAlignment w:val="baseline"/>
        <w:rPr>
          <w:rFonts w:ascii="Arial Narrow" w:hAnsi="Arial Narrow"/>
        </w:rPr>
      </w:pPr>
      <w:r w:rsidRPr="009D05BE">
        <w:rPr>
          <w:rFonts w:ascii="Arial Narrow" w:hAnsi="Arial Narrow"/>
        </w:rPr>
        <w:t>Caberá ao Laboratório de prótese o recolhimento e a entrega dos trabal</w:t>
      </w:r>
      <w:r w:rsidR="00A10532">
        <w:rPr>
          <w:rFonts w:ascii="Arial Narrow" w:hAnsi="Arial Narrow"/>
        </w:rPr>
        <w:t>hos realizados no Município de Cunhataí;</w:t>
      </w:r>
      <w:bookmarkStart w:id="0" w:name="_GoBack"/>
      <w:bookmarkEnd w:id="0"/>
    </w:p>
    <w:p w:rsidR="009D05BE" w:rsidRPr="009D05BE" w:rsidRDefault="009D05BE" w:rsidP="009D05BE">
      <w:pPr>
        <w:numPr>
          <w:ilvl w:val="0"/>
          <w:numId w:val="3"/>
        </w:numPr>
        <w:overflowPunct w:val="0"/>
        <w:autoSpaceDE w:val="0"/>
        <w:autoSpaceDN w:val="0"/>
        <w:adjustRightInd w:val="0"/>
        <w:spacing w:after="0" w:line="240" w:lineRule="auto"/>
        <w:textAlignment w:val="baseline"/>
        <w:rPr>
          <w:rFonts w:ascii="Arial Narrow" w:hAnsi="Arial Narrow"/>
        </w:rPr>
      </w:pPr>
      <w:r w:rsidRPr="009D05BE">
        <w:rPr>
          <w:rFonts w:ascii="Arial Narrow" w:hAnsi="Arial Narrow"/>
        </w:rPr>
        <w:t>Os trabalhos deverão estar identificados por nomes dos pacientes a quem pertence e acondicionados em recipientes separadamente;</w:t>
      </w:r>
    </w:p>
    <w:p w:rsidR="009D05BE" w:rsidRPr="009D05BE" w:rsidRDefault="009D05BE" w:rsidP="009D05BE">
      <w:pPr>
        <w:numPr>
          <w:ilvl w:val="0"/>
          <w:numId w:val="3"/>
        </w:numPr>
        <w:overflowPunct w:val="0"/>
        <w:autoSpaceDE w:val="0"/>
        <w:autoSpaceDN w:val="0"/>
        <w:adjustRightInd w:val="0"/>
        <w:spacing w:after="0" w:line="240" w:lineRule="auto"/>
        <w:textAlignment w:val="baseline"/>
        <w:rPr>
          <w:rFonts w:ascii="Arial Narrow" w:hAnsi="Arial Narrow"/>
        </w:rPr>
      </w:pPr>
      <w:proofErr w:type="gramStart"/>
      <w:r w:rsidRPr="009D05BE">
        <w:rPr>
          <w:rFonts w:ascii="Arial Narrow" w:hAnsi="Arial Narrow"/>
        </w:rPr>
        <w:t>Os serviços executados pelo laboratório ganhador do processo licitatório deverá oferecer</w:t>
      </w:r>
      <w:proofErr w:type="gramEnd"/>
      <w:r w:rsidRPr="009D05BE">
        <w:rPr>
          <w:rFonts w:ascii="Arial Narrow" w:hAnsi="Arial Narrow"/>
        </w:rPr>
        <w:t xml:space="preserve"> garantia de 01 (um) ano no serviço;</w:t>
      </w:r>
    </w:p>
    <w:p w:rsidR="009D05BE" w:rsidRPr="009D05BE" w:rsidRDefault="009D05BE" w:rsidP="009D05BE">
      <w:pPr>
        <w:numPr>
          <w:ilvl w:val="0"/>
          <w:numId w:val="3"/>
        </w:numPr>
        <w:overflowPunct w:val="0"/>
        <w:autoSpaceDE w:val="0"/>
        <w:autoSpaceDN w:val="0"/>
        <w:adjustRightInd w:val="0"/>
        <w:spacing w:after="0" w:line="240" w:lineRule="auto"/>
        <w:textAlignment w:val="baseline"/>
        <w:rPr>
          <w:rFonts w:ascii="Arial Narrow" w:hAnsi="Arial Narrow"/>
        </w:rPr>
      </w:pPr>
      <w:r w:rsidRPr="009D05BE">
        <w:rPr>
          <w:rFonts w:ascii="Arial Narrow" w:hAnsi="Arial Narrow"/>
        </w:rPr>
        <w:t xml:space="preserve">O Laboratório deverá realizar os trabalhos dentro das normas e padrões de </w:t>
      </w:r>
      <w:proofErr w:type="gramStart"/>
      <w:r w:rsidRPr="009D05BE">
        <w:rPr>
          <w:rFonts w:ascii="Arial Narrow" w:hAnsi="Arial Narrow"/>
        </w:rPr>
        <w:t>qualidade estabelecidas pelo CRO (Conselho Regional de Odontologia) e Vigilância Sanitária</w:t>
      </w:r>
      <w:proofErr w:type="gramEnd"/>
      <w:r w:rsidRPr="009D05BE">
        <w:rPr>
          <w:rFonts w:ascii="Arial Narrow" w:hAnsi="Arial Narrow"/>
        </w:rPr>
        <w:t>;</w:t>
      </w:r>
    </w:p>
    <w:p w:rsidR="009D05BE" w:rsidRPr="009D05BE" w:rsidRDefault="009D05BE" w:rsidP="009D05BE">
      <w:pPr>
        <w:numPr>
          <w:ilvl w:val="0"/>
          <w:numId w:val="3"/>
        </w:numPr>
        <w:overflowPunct w:val="0"/>
        <w:autoSpaceDE w:val="0"/>
        <w:autoSpaceDN w:val="0"/>
        <w:adjustRightInd w:val="0"/>
        <w:spacing w:after="0" w:line="240" w:lineRule="auto"/>
        <w:textAlignment w:val="baseline"/>
        <w:rPr>
          <w:rFonts w:ascii="Arial Narrow" w:hAnsi="Arial Narrow"/>
        </w:rPr>
      </w:pPr>
      <w:r w:rsidRPr="009D05BE">
        <w:rPr>
          <w:rFonts w:ascii="Arial Narrow" w:hAnsi="Arial Narrow"/>
        </w:rPr>
        <w:t>O Laboratório</w:t>
      </w:r>
      <w:proofErr w:type="gramStart"/>
      <w:r w:rsidRPr="009D05BE">
        <w:rPr>
          <w:rFonts w:ascii="Arial Narrow" w:hAnsi="Arial Narrow"/>
        </w:rPr>
        <w:t xml:space="preserve">  </w:t>
      </w:r>
      <w:proofErr w:type="gramEnd"/>
      <w:r w:rsidRPr="009D05BE">
        <w:rPr>
          <w:rFonts w:ascii="Arial Narrow" w:hAnsi="Arial Narrow"/>
        </w:rPr>
        <w:t>deverá funcionar dentro das normas e registros estabelecidos e exigidos pela Vigilância Sanitária, ou seja alvará de funcionamento;</w:t>
      </w:r>
    </w:p>
    <w:p w:rsidR="009D05BE" w:rsidRPr="009D05BE" w:rsidRDefault="009D05BE" w:rsidP="009D05BE">
      <w:pPr>
        <w:numPr>
          <w:ilvl w:val="0"/>
          <w:numId w:val="3"/>
        </w:numPr>
        <w:overflowPunct w:val="0"/>
        <w:autoSpaceDE w:val="0"/>
        <w:autoSpaceDN w:val="0"/>
        <w:adjustRightInd w:val="0"/>
        <w:spacing w:after="0" w:line="240" w:lineRule="auto"/>
        <w:textAlignment w:val="baseline"/>
        <w:rPr>
          <w:rFonts w:ascii="Arial Narrow" w:hAnsi="Arial Narrow"/>
        </w:rPr>
      </w:pPr>
      <w:r w:rsidRPr="009D05BE">
        <w:rPr>
          <w:rFonts w:ascii="Arial Narrow" w:hAnsi="Arial Narrow"/>
        </w:rPr>
        <w:t>O Laboratório deverá estar no CENES (Cadastro Nacional de Estabelecimentos de Saúde)</w:t>
      </w:r>
    </w:p>
    <w:p w:rsidR="009D05BE" w:rsidRPr="009D05BE" w:rsidRDefault="009D05BE" w:rsidP="009D05BE">
      <w:pPr>
        <w:numPr>
          <w:ilvl w:val="0"/>
          <w:numId w:val="3"/>
        </w:numPr>
        <w:autoSpaceDE w:val="0"/>
        <w:autoSpaceDN w:val="0"/>
        <w:adjustRightInd w:val="0"/>
        <w:spacing w:after="0" w:line="240" w:lineRule="auto"/>
        <w:rPr>
          <w:rFonts w:ascii="Arial Narrow" w:eastAsia="Calibri" w:hAnsi="Arial Narrow" w:cs="TimesNewRomanPSMT"/>
          <w:szCs w:val="24"/>
        </w:rPr>
      </w:pPr>
      <w:r w:rsidRPr="009D05BE">
        <w:rPr>
          <w:rFonts w:ascii="Arial Narrow" w:eastAsia="Calibri" w:hAnsi="Arial Narrow" w:cs="TimesNewRomanPSMT"/>
          <w:szCs w:val="24"/>
        </w:rPr>
        <w:t>A simples apresentação da proposta, por si só implicará a plena aceitação por parte do licitante de todas as condições deste edital, independentemente de transcrição;</w:t>
      </w:r>
    </w:p>
    <w:p w:rsidR="009D05BE" w:rsidRPr="009D05BE" w:rsidRDefault="009D05BE" w:rsidP="009D05BE">
      <w:pPr>
        <w:numPr>
          <w:ilvl w:val="0"/>
          <w:numId w:val="3"/>
        </w:numPr>
        <w:autoSpaceDE w:val="0"/>
        <w:autoSpaceDN w:val="0"/>
        <w:adjustRightInd w:val="0"/>
        <w:spacing w:after="0" w:line="240" w:lineRule="auto"/>
        <w:rPr>
          <w:rFonts w:ascii="Arial Narrow" w:eastAsia="Calibri" w:hAnsi="Arial Narrow" w:cs="TimesNewRomanPSMT"/>
          <w:szCs w:val="24"/>
        </w:rPr>
      </w:pPr>
      <w:r w:rsidRPr="009D05BE">
        <w:rPr>
          <w:rFonts w:ascii="Arial Narrow" w:eastAsia="Calibri" w:hAnsi="Arial Narrow" w:cs="TimesNewRomanPSMT"/>
          <w:szCs w:val="24"/>
        </w:rPr>
        <w:t>Garantia mínima de 12 (doze) meses para as próteses;</w:t>
      </w:r>
    </w:p>
    <w:p w:rsidR="00E311F9" w:rsidRPr="009D05BE" w:rsidRDefault="00E311F9" w:rsidP="007B46BC">
      <w:pPr>
        <w:overflowPunct w:val="0"/>
        <w:autoSpaceDE w:val="0"/>
        <w:autoSpaceDN w:val="0"/>
        <w:adjustRightInd w:val="0"/>
        <w:spacing w:line="240" w:lineRule="auto"/>
        <w:ind w:right="-234"/>
        <w:jc w:val="center"/>
        <w:rPr>
          <w:rFonts w:ascii="Arial Narrow" w:hAnsi="Arial Narrow"/>
          <w:sz w:val="21"/>
          <w:szCs w:val="21"/>
        </w:rPr>
      </w:pPr>
    </w:p>
    <w:p w:rsidR="00E311F9" w:rsidRPr="009D05BE" w:rsidRDefault="00E311F9" w:rsidP="007B46BC">
      <w:pPr>
        <w:overflowPunct w:val="0"/>
        <w:autoSpaceDE w:val="0"/>
        <w:autoSpaceDN w:val="0"/>
        <w:adjustRightInd w:val="0"/>
        <w:spacing w:line="240" w:lineRule="auto"/>
        <w:ind w:right="-234"/>
        <w:jc w:val="center"/>
        <w:rPr>
          <w:rFonts w:ascii="Arial Narrow" w:hAnsi="Arial Narrow"/>
          <w:sz w:val="21"/>
          <w:szCs w:val="21"/>
        </w:rPr>
      </w:pPr>
    </w:p>
    <w:sectPr w:rsidR="00E311F9" w:rsidRPr="009D05BE" w:rsidSect="00F4645E">
      <w:pgSz w:w="11906" w:h="16838"/>
      <w:pgMar w:top="141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643B32"/>
    <w:multiLevelType w:val="hybridMultilevel"/>
    <w:tmpl w:val="139000A4"/>
    <w:lvl w:ilvl="0" w:tplc="72C444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AA4785"/>
    <w:multiLevelType w:val="hybridMultilevel"/>
    <w:tmpl w:val="3EB40E66"/>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21E5"/>
    <w:rsid w:val="000121C9"/>
    <w:rsid w:val="00015AC2"/>
    <w:rsid w:val="000A0202"/>
    <w:rsid w:val="000C1B84"/>
    <w:rsid w:val="000D1D9B"/>
    <w:rsid w:val="000F5951"/>
    <w:rsid w:val="0017592C"/>
    <w:rsid w:val="001B0906"/>
    <w:rsid w:val="001B6BAC"/>
    <w:rsid w:val="001E0217"/>
    <w:rsid w:val="00247AB9"/>
    <w:rsid w:val="002738C9"/>
    <w:rsid w:val="002A18B2"/>
    <w:rsid w:val="002C1D1F"/>
    <w:rsid w:val="00321A5C"/>
    <w:rsid w:val="003E1428"/>
    <w:rsid w:val="003F67BB"/>
    <w:rsid w:val="005053EF"/>
    <w:rsid w:val="00647384"/>
    <w:rsid w:val="00660BD9"/>
    <w:rsid w:val="006752EF"/>
    <w:rsid w:val="006B7742"/>
    <w:rsid w:val="006B7766"/>
    <w:rsid w:val="0072181F"/>
    <w:rsid w:val="00733E09"/>
    <w:rsid w:val="0075610F"/>
    <w:rsid w:val="00761361"/>
    <w:rsid w:val="007B46BC"/>
    <w:rsid w:val="00852948"/>
    <w:rsid w:val="00853ED0"/>
    <w:rsid w:val="008818BD"/>
    <w:rsid w:val="009511E8"/>
    <w:rsid w:val="009D05BE"/>
    <w:rsid w:val="00A10532"/>
    <w:rsid w:val="00A154F7"/>
    <w:rsid w:val="00B13D22"/>
    <w:rsid w:val="00B219B0"/>
    <w:rsid w:val="00B860BE"/>
    <w:rsid w:val="00C10D54"/>
    <w:rsid w:val="00C12B54"/>
    <w:rsid w:val="00CE3FBB"/>
    <w:rsid w:val="00D15DCF"/>
    <w:rsid w:val="00DB45B2"/>
    <w:rsid w:val="00E311F9"/>
    <w:rsid w:val="00EE3BCD"/>
    <w:rsid w:val="00EF433E"/>
    <w:rsid w:val="00F030C1"/>
    <w:rsid w:val="00F104FD"/>
    <w:rsid w:val="00F4645E"/>
    <w:rsid w:val="00F5248A"/>
    <w:rsid w:val="00FA22EA"/>
    <w:rsid w:val="00FD62DD"/>
    <w:rsid w:val="00FF7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Corpodetexto3">
    <w:name w:val="Body Text 3"/>
    <w:basedOn w:val="Normal"/>
    <w:link w:val="Corpodetexto3Char"/>
    <w:uiPriority w:val="99"/>
    <w:semiHidden/>
    <w:unhideWhenUsed/>
    <w:rsid w:val="002A18B2"/>
    <w:pPr>
      <w:spacing w:after="120"/>
    </w:pPr>
    <w:rPr>
      <w:sz w:val="16"/>
      <w:szCs w:val="16"/>
    </w:rPr>
  </w:style>
  <w:style w:type="character" w:customStyle="1" w:styleId="Corpodetexto3Char">
    <w:name w:val="Corpo de texto 3 Char"/>
    <w:basedOn w:val="Fontepargpadro"/>
    <w:link w:val="Corpodetexto3"/>
    <w:uiPriority w:val="99"/>
    <w:semiHidden/>
    <w:rsid w:val="002A18B2"/>
    <w:rPr>
      <w:sz w:val="16"/>
      <w:szCs w:val="16"/>
    </w:rPr>
  </w:style>
  <w:style w:type="paragraph" w:styleId="Recuodecorpodetexto2">
    <w:name w:val="Body Text Indent 2"/>
    <w:basedOn w:val="Normal"/>
    <w:link w:val="Recuodecorpodetexto2Char"/>
    <w:uiPriority w:val="99"/>
    <w:semiHidden/>
    <w:unhideWhenUsed/>
    <w:rsid w:val="002A18B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A18B2"/>
  </w:style>
  <w:style w:type="paragraph" w:customStyle="1" w:styleId="Padro">
    <w:name w:val="Padrão"/>
    <w:rsid w:val="002A18B2"/>
    <w:pPr>
      <w:spacing w:after="0" w:line="240" w:lineRule="auto"/>
    </w:pPr>
    <w:rPr>
      <w:rFonts w:ascii="Times" w:eastAsia="Times New Roman" w:hAnsi="Times" w:cs="Times New Roman"/>
      <w:sz w:val="20"/>
      <w:szCs w:val="20"/>
    </w:rPr>
  </w:style>
  <w:style w:type="paragraph" w:styleId="Corpodetexto2">
    <w:name w:val="Body Text 2"/>
    <w:basedOn w:val="Normal"/>
    <w:link w:val="Corpodetexto2Char"/>
    <w:unhideWhenUsed/>
    <w:rsid w:val="002A18B2"/>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2A18B2"/>
    <w:rPr>
      <w:rFonts w:ascii="Times New Roman" w:eastAsia="Times New Roman" w:hAnsi="Times New Roman" w:cs="Times New Roman"/>
      <w:sz w:val="24"/>
      <w:szCs w:val="20"/>
    </w:rPr>
  </w:style>
  <w:style w:type="paragraph" w:customStyle="1" w:styleId="Normal1">
    <w:name w:val="Normal1"/>
    <w:rsid w:val="002A18B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Corpodetexto3">
    <w:name w:val="Body Text 3"/>
    <w:basedOn w:val="Normal"/>
    <w:link w:val="Corpodetexto3Char"/>
    <w:uiPriority w:val="99"/>
    <w:semiHidden/>
    <w:unhideWhenUsed/>
    <w:rsid w:val="002A18B2"/>
    <w:pPr>
      <w:spacing w:after="120"/>
    </w:pPr>
    <w:rPr>
      <w:sz w:val="16"/>
      <w:szCs w:val="16"/>
    </w:rPr>
  </w:style>
  <w:style w:type="character" w:customStyle="1" w:styleId="Corpodetexto3Char">
    <w:name w:val="Corpo de texto 3 Char"/>
    <w:basedOn w:val="Fontepargpadro"/>
    <w:link w:val="Corpodetexto3"/>
    <w:uiPriority w:val="99"/>
    <w:semiHidden/>
    <w:rsid w:val="002A18B2"/>
    <w:rPr>
      <w:sz w:val="16"/>
      <w:szCs w:val="16"/>
    </w:rPr>
  </w:style>
  <w:style w:type="paragraph" w:styleId="Recuodecorpodetexto2">
    <w:name w:val="Body Text Indent 2"/>
    <w:basedOn w:val="Normal"/>
    <w:link w:val="Recuodecorpodetexto2Char"/>
    <w:uiPriority w:val="99"/>
    <w:semiHidden/>
    <w:unhideWhenUsed/>
    <w:rsid w:val="002A18B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A18B2"/>
  </w:style>
  <w:style w:type="paragraph" w:customStyle="1" w:styleId="Padro">
    <w:name w:val="Padrão"/>
    <w:rsid w:val="002A18B2"/>
    <w:pPr>
      <w:spacing w:after="0" w:line="240" w:lineRule="auto"/>
    </w:pPr>
    <w:rPr>
      <w:rFonts w:ascii="Times" w:eastAsia="Times New Roman" w:hAnsi="Times" w:cs="Times New Roman"/>
      <w:sz w:val="20"/>
      <w:szCs w:val="20"/>
    </w:rPr>
  </w:style>
  <w:style w:type="paragraph" w:styleId="Corpodetexto2">
    <w:name w:val="Body Text 2"/>
    <w:basedOn w:val="Normal"/>
    <w:link w:val="Corpodetexto2Char"/>
    <w:unhideWhenUsed/>
    <w:rsid w:val="002A18B2"/>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2A18B2"/>
    <w:rPr>
      <w:rFonts w:ascii="Times New Roman" w:eastAsia="Times New Roman" w:hAnsi="Times New Roman" w:cs="Times New Roman"/>
      <w:sz w:val="24"/>
      <w:szCs w:val="20"/>
    </w:rPr>
  </w:style>
  <w:style w:type="paragraph" w:customStyle="1" w:styleId="Normal1">
    <w:name w:val="Normal1"/>
    <w:rsid w:val="002A18B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11</Pages>
  <Words>5206</Words>
  <Characters>28115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Usuer</cp:lastModifiedBy>
  <cp:revision>12</cp:revision>
  <cp:lastPrinted>2013-04-22T11:37:00Z</cp:lastPrinted>
  <dcterms:created xsi:type="dcterms:W3CDTF">2013-04-13T01:14:00Z</dcterms:created>
  <dcterms:modified xsi:type="dcterms:W3CDTF">2014-08-15T19:40:00Z</dcterms:modified>
</cp:coreProperties>
</file>