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23514" w14:textId="77777777" w:rsidR="00CB3123" w:rsidRPr="00C875EC" w:rsidRDefault="00CB3123" w:rsidP="00CB3123">
      <w:pPr>
        <w:spacing w:after="0" w:line="240" w:lineRule="auto"/>
        <w:jc w:val="center"/>
        <w:rPr>
          <w:b/>
          <w:sz w:val="24"/>
          <w:u w:val="single"/>
          <w:lang w:eastAsia="pt-BR"/>
        </w:rPr>
      </w:pPr>
      <w:r w:rsidRPr="00C875EC">
        <w:rPr>
          <w:b/>
          <w:sz w:val="24"/>
          <w:u w:val="single"/>
          <w:lang w:eastAsia="pt-BR"/>
        </w:rPr>
        <w:t>EDITAL DE LICITAÇÃO</w:t>
      </w:r>
    </w:p>
    <w:p w14:paraId="0C1AE270" w14:textId="77777777" w:rsidR="00CB3123" w:rsidRPr="00C875EC" w:rsidRDefault="00CB3123" w:rsidP="00CB3123">
      <w:pPr>
        <w:spacing w:after="0" w:line="240" w:lineRule="auto"/>
        <w:jc w:val="center"/>
        <w:rPr>
          <w:b/>
          <w:sz w:val="24"/>
          <w:u w:val="single"/>
          <w:lang w:eastAsia="pt-BR"/>
        </w:rPr>
      </w:pPr>
    </w:p>
    <w:p w14:paraId="7E6D8F91" w14:textId="3369D9FC" w:rsidR="004D2717" w:rsidRPr="000F1947" w:rsidRDefault="004D2717" w:rsidP="004D2717">
      <w:pPr>
        <w:pStyle w:val="Pa9"/>
        <w:jc w:val="center"/>
        <w:rPr>
          <w:rFonts w:ascii="Times New Roman" w:hAnsi="Times New Roman" w:cs="Times New Roman"/>
          <w:b/>
          <w:color w:val="000000"/>
        </w:rPr>
      </w:pPr>
      <w:r w:rsidRPr="004D2717">
        <w:rPr>
          <w:rFonts w:ascii="Times New Roman" w:hAnsi="Times New Roman" w:cs="Times New Roman"/>
          <w:b/>
          <w:color w:val="000000"/>
        </w:rPr>
        <w:t xml:space="preserve">PROCESSO </w:t>
      </w:r>
      <w:r w:rsidRPr="000F1947">
        <w:rPr>
          <w:rFonts w:ascii="Times New Roman" w:hAnsi="Times New Roman" w:cs="Times New Roman"/>
          <w:b/>
          <w:color w:val="000000"/>
        </w:rPr>
        <w:t xml:space="preserve">ADMINISTRATIVO Nº </w:t>
      </w:r>
      <w:r w:rsidR="000F1947" w:rsidRPr="000F1947">
        <w:rPr>
          <w:rFonts w:ascii="Times New Roman" w:hAnsi="Times New Roman" w:cs="Times New Roman"/>
          <w:b/>
          <w:color w:val="000000"/>
        </w:rPr>
        <w:t>16</w:t>
      </w:r>
      <w:r w:rsidR="00286148" w:rsidRPr="000F1947">
        <w:rPr>
          <w:rFonts w:ascii="Times New Roman" w:hAnsi="Times New Roman" w:cs="Times New Roman"/>
          <w:b/>
          <w:color w:val="000000"/>
        </w:rPr>
        <w:t>/2021</w:t>
      </w:r>
    </w:p>
    <w:p w14:paraId="4C29A64F" w14:textId="65CA636D" w:rsidR="004D2717" w:rsidRPr="004D2717" w:rsidRDefault="004D2717" w:rsidP="004D2717">
      <w:pPr>
        <w:pStyle w:val="Pa9"/>
        <w:jc w:val="center"/>
        <w:rPr>
          <w:rFonts w:ascii="Times New Roman" w:hAnsi="Times New Roman" w:cs="Times New Roman"/>
          <w:b/>
          <w:color w:val="000000"/>
        </w:rPr>
      </w:pPr>
      <w:r w:rsidRPr="000F1947">
        <w:rPr>
          <w:rFonts w:ascii="Times New Roman" w:hAnsi="Times New Roman" w:cs="Times New Roman"/>
          <w:b/>
          <w:color w:val="000000"/>
        </w:rPr>
        <w:t xml:space="preserve">PREGÃO PRESENCIAL PARA REGISTRO DE PREÇOS Nº </w:t>
      </w:r>
      <w:r w:rsidR="000F1947" w:rsidRPr="000F1947">
        <w:rPr>
          <w:rFonts w:ascii="Times New Roman" w:hAnsi="Times New Roman" w:cs="Times New Roman"/>
          <w:b/>
          <w:color w:val="000000"/>
        </w:rPr>
        <w:t>11</w:t>
      </w:r>
      <w:r w:rsidR="00286148" w:rsidRPr="000F1947">
        <w:rPr>
          <w:rFonts w:ascii="Times New Roman" w:hAnsi="Times New Roman" w:cs="Times New Roman"/>
          <w:b/>
          <w:color w:val="000000"/>
        </w:rPr>
        <w:t>/2021</w:t>
      </w:r>
    </w:p>
    <w:p w14:paraId="74DE0F9E" w14:textId="77777777" w:rsidR="004C6FB1" w:rsidRPr="00C875EC" w:rsidRDefault="004C6FB1" w:rsidP="004C6FB1">
      <w:pPr>
        <w:spacing w:after="0" w:line="240" w:lineRule="auto"/>
        <w:jc w:val="center"/>
        <w:rPr>
          <w:b/>
          <w:sz w:val="24"/>
          <w:lang w:eastAsia="pt-BR"/>
        </w:rPr>
      </w:pPr>
    </w:p>
    <w:p w14:paraId="060A2852" w14:textId="77777777" w:rsidR="00933256" w:rsidRPr="00C875EC" w:rsidRDefault="00CB3123" w:rsidP="00CB3123">
      <w:pPr>
        <w:overflowPunct w:val="0"/>
        <w:autoSpaceDE w:val="0"/>
        <w:autoSpaceDN w:val="0"/>
        <w:adjustRightInd w:val="0"/>
        <w:spacing w:after="0" w:line="240" w:lineRule="auto"/>
        <w:jc w:val="both"/>
        <w:textAlignment w:val="baseline"/>
        <w:rPr>
          <w:b/>
          <w:bCs/>
          <w:sz w:val="24"/>
          <w:szCs w:val="24"/>
        </w:rPr>
      </w:pPr>
      <w:r w:rsidRPr="00C875EC">
        <w:rPr>
          <w:b/>
          <w:bCs/>
          <w:sz w:val="24"/>
          <w:szCs w:val="24"/>
        </w:rPr>
        <w:t>1 - DA LICITAÇÃO</w:t>
      </w:r>
    </w:p>
    <w:p w14:paraId="4EB99872" w14:textId="5B3D8624" w:rsidR="00CB3123" w:rsidRPr="00C875EC" w:rsidRDefault="00CB3123" w:rsidP="00CB3123">
      <w:pPr>
        <w:overflowPunct w:val="0"/>
        <w:autoSpaceDE w:val="0"/>
        <w:autoSpaceDN w:val="0"/>
        <w:adjustRightInd w:val="0"/>
        <w:spacing w:after="0" w:line="240" w:lineRule="auto"/>
        <w:jc w:val="both"/>
        <w:textAlignment w:val="baseline"/>
        <w:rPr>
          <w:color w:val="000000"/>
          <w:sz w:val="24"/>
          <w:szCs w:val="24"/>
        </w:rPr>
      </w:pPr>
      <w:r w:rsidRPr="00C875EC">
        <w:rPr>
          <w:sz w:val="24"/>
          <w:szCs w:val="24"/>
        </w:rPr>
        <w:t xml:space="preserve">O MUNICÍPIO DE </w:t>
      </w:r>
      <w:r w:rsidR="00B00CAC" w:rsidRPr="00C875EC">
        <w:rPr>
          <w:sz w:val="24"/>
          <w:szCs w:val="24"/>
        </w:rPr>
        <w:t>CUNHATAÍ</w:t>
      </w:r>
      <w:r w:rsidRPr="00C875EC">
        <w:rPr>
          <w:sz w:val="24"/>
          <w:szCs w:val="24"/>
        </w:rPr>
        <w:t xml:space="preserve">, </w:t>
      </w:r>
      <w:r w:rsidR="004C6FB1" w:rsidRPr="00C875EC">
        <w:rPr>
          <w:sz w:val="24"/>
          <w:szCs w:val="24"/>
        </w:rPr>
        <w:t xml:space="preserve">Estado de Santa Catarina, </w:t>
      </w:r>
      <w:r w:rsidRPr="00C875EC">
        <w:rPr>
          <w:sz w:val="24"/>
          <w:szCs w:val="24"/>
        </w:rPr>
        <w:t xml:space="preserve">com sede à </w:t>
      </w:r>
      <w:r w:rsidR="00B00CAC" w:rsidRPr="00C875EC">
        <w:rPr>
          <w:sz w:val="24"/>
          <w:szCs w:val="24"/>
        </w:rPr>
        <w:t>Avenida 29 de Setembro</w:t>
      </w:r>
      <w:r w:rsidRPr="00C875EC">
        <w:rPr>
          <w:sz w:val="24"/>
          <w:szCs w:val="24"/>
        </w:rPr>
        <w:t xml:space="preserve">, </w:t>
      </w:r>
      <w:r w:rsidR="00B00CAC" w:rsidRPr="00C875EC">
        <w:rPr>
          <w:sz w:val="24"/>
          <w:szCs w:val="24"/>
        </w:rPr>
        <w:t>nº 450</w:t>
      </w:r>
      <w:r w:rsidRPr="00C875EC">
        <w:rPr>
          <w:sz w:val="24"/>
          <w:szCs w:val="24"/>
        </w:rPr>
        <w:t xml:space="preserve">, Centro, </w:t>
      </w:r>
      <w:r w:rsidR="00B00CAC" w:rsidRPr="00C875EC">
        <w:rPr>
          <w:sz w:val="24"/>
          <w:szCs w:val="24"/>
        </w:rPr>
        <w:t>Cunhataí/</w:t>
      </w:r>
      <w:r w:rsidRPr="00C875EC">
        <w:rPr>
          <w:sz w:val="24"/>
          <w:szCs w:val="24"/>
        </w:rPr>
        <w:t>SC - CEP 89.8</w:t>
      </w:r>
      <w:r w:rsidR="00B00CAC" w:rsidRPr="00C875EC">
        <w:rPr>
          <w:sz w:val="24"/>
          <w:szCs w:val="24"/>
        </w:rPr>
        <w:t>86</w:t>
      </w:r>
      <w:r w:rsidRPr="00C875EC">
        <w:rPr>
          <w:sz w:val="24"/>
          <w:szCs w:val="24"/>
        </w:rPr>
        <w:t xml:space="preserve">-000, através de seu </w:t>
      </w:r>
      <w:r w:rsidR="00B00CAC" w:rsidRPr="00C875EC">
        <w:rPr>
          <w:sz w:val="24"/>
          <w:szCs w:val="24"/>
        </w:rPr>
        <w:t xml:space="preserve">Prefeito Municipal </w:t>
      </w:r>
      <w:r w:rsidR="00B00CAC" w:rsidRPr="000F1947">
        <w:rPr>
          <w:sz w:val="24"/>
          <w:szCs w:val="24"/>
        </w:rPr>
        <w:t>Senhor Luciano Franz</w:t>
      </w:r>
      <w:r w:rsidRPr="000F1947">
        <w:rPr>
          <w:sz w:val="24"/>
          <w:szCs w:val="24"/>
        </w:rPr>
        <w:t xml:space="preserve">, comunica aos interessados que está realizando o </w:t>
      </w:r>
      <w:r w:rsidRPr="000F1947">
        <w:rPr>
          <w:b/>
          <w:bCs/>
          <w:color w:val="000000"/>
          <w:sz w:val="24"/>
          <w:szCs w:val="24"/>
        </w:rPr>
        <w:t xml:space="preserve">Processo Licitatório de nº </w:t>
      </w:r>
      <w:r w:rsidR="000F1947" w:rsidRPr="000F1947">
        <w:rPr>
          <w:b/>
          <w:bCs/>
          <w:color w:val="000000"/>
          <w:sz w:val="24"/>
          <w:szCs w:val="24"/>
        </w:rPr>
        <w:t>16</w:t>
      </w:r>
      <w:r w:rsidR="00286148" w:rsidRPr="000F1947">
        <w:rPr>
          <w:b/>
          <w:bCs/>
          <w:color w:val="000000"/>
          <w:sz w:val="24"/>
          <w:szCs w:val="24"/>
        </w:rPr>
        <w:t>/2021</w:t>
      </w:r>
      <w:r w:rsidRPr="000F1947">
        <w:rPr>
          <w:sz w:val="24"/>
          <w:szCs w:val="24"/>
        </w:rPr>
        <w:t xml:space="preserve">, na modalidade </w:t>
      </w:r>
      <w:r w:rsidRPr="000F1947">
        <w:rPr>
          <w:b/>
          <w:bCs/>
          <w:sz w:val="24"/>
          <w:szCs w:val="24"/>
        </w:rPr>
        <w:t xml:space="preserve">Pregão Presencial </w:t>
      </w:r>
      <w:r w:rsidR="00B00CAC" w:rsidRPr="000F1947">
        <w:rPr>
          <w:b/>
          <w:bCs/>
          <w:sz w:val="24"/>
          <w:szCs w:val="24"/>
        </w:rPr>
        <w:t>para</w:t>
      </w:r>
      <w:r w:rsidRPr="000F1947">
        <w:rPr>
          <w:b/>
          <w:bCs/>
          <w:sz w:val="24"/>
          <w:szCs w:val="24"/>
        </w:rPr>
        <w:t xml:space="preserve"> Registro de Preços</w:t>
      </w:r>
      <w:r w:rsidR="00B00CAC" w:rsidRPr="000F1947">
        <w:rPr>
          <w:b/>
          <w:bCs/>
          <w:sz w:val="24"/>
          <w:szCs w:val="24"/>
        </w:rPr>
        <w:t xml:space="preserve"> nº </w:t>
      </w:r>
      <w:r w:rsidR="000F1947" w:rsidRPr="000F1947">
        <w:rPr>
          <w:b/>
          <w:bCs/>
          <w:sz w:val="24"/>
          <w:szCs w:val="24"/>
        </w:rPr>
        <w:t>11</w:t>
      </w:r>
      <w:r w:rsidR="00286148" w:rsidRPr="000F1947">
        <w:rPr>
          <w:b/>
          <w:bCs/>
          <w:sz w:val="24"/>
          <w:szCs w:val="24"/>
        </w:rPr>
        <w:t>/2021</w:t>
      </w:r>
      <w:r w:rsidRPr="000F1947">
        <w:rPr>
          <w:sz w:val="24"/>
          <w:szCs w:val="24"/>
        </w:rPr>
        <w:t xml:space="preserve">, do tipo </w:t>
      </w:r>
      <w:r w:rsidRPr="000F1947">
        <w:rPr>
          <w:b/>
          <w:bCs/>
          <w:sz w:val="24"/>
          <w:szCs w:val="24"/>
        </w:rPr>
        <w:t>Menor Preço/Por Item</w:t>
      </w:r>
      <w:r w:rsidRPr="000F1947">
        <w:rPr>
          <w:sz w:val="24"/>
          <w:szCs w:val="24"/>
        </w:rPr>
        <w:t xml:space="preserve">, de conformidade com a Lei </w:t>
      </w:r>
      <w:r w:rsidR="00B00CAC" w:rsidRPr="000F1947">
        <w:rPr>
          <w:sz w:val="24"/>
          <w:szCs w:val="24"/>
        </w:rPr>
        <w:t xml:space="preserve">nº </w:t>
      </w:r>
      <w:r w:rsidRPr="000F1947">
        <w:rPr>
          <w:sz w:val="24"/>
          <w:szCs w:val="24"/>
        </w:rPr>
        <w:t xml:space="preserve">10.520 de 17 de julho de 2002, Lei </w:t>
      </w:r>
      <w:r w:rsidR="00B00CAC" w:rsidRPr="000F1947">
        <w:rPr>
          <w:sz w:val="24"/>
          <w:szCs w:val="24"/>
        </w:rPr>
        <w:t xml:space="preserve">nº </w:t>
      </w:r>
      <w:r w:rsidRPr="000F1947">
        <w:rPr>
          <w:sz w:val="24"/>
          <w:szCs w:val="24"/>
        </w:rPr>
        <w:t xml:space="preserve">8.666 de 21 de Junho de 1993, Lei Complementar </w:t>
      </w:r>
      <w:r w:rsidR="00B00CAC" w:rsidRPr="000F1947">
        <w:rPr>
          <w:sz w:val="24"/>
          <w:szCs w:val="24"/>
        </w:rPr>
        <w:t xml:space="preserve">nº </w:t>
      </w:r>
      <w:r w:rsidRPr="000F1947">
        <w:rPr>
          <w:sz w:val="24"/>
          <w:szCs w:val="24"/>
        </w:rPr>
        <w:t>123/2006 e suas alterações</w:t>
      </w:r>
      <w:r w:rsidRPr="00C875EC">
        <w:rPr>
          <w:sz w:val="24"/>
          <w:szCs w:val="24"/>
        </w:rPr>
        <w:t xml:space="preserve">, com vencimento previsto para a entrega dos envelopes nº 01, </w:t>
      </w:r>
      <w:r w:rsidRPr="000F1947">
        <w:rPr>
          <w:sz w:val="24"/>
          <w:szCs w:val="24"/>
        </w:rPr>
        <w:t xml:space="preserve">contendo os documentos para proposta e envelope nº 02 para habilitação, para o dia </w:t>
      </w:r>
      <w:r w:rsidR="000F1947" w:rsidRPr="000F1947">
        <w:rPr>
          <w:b/>
          <w:sz w:val="24"/>
          <w:szCs w:val="24"/>
        </w:rPr>
        <w:t>19</w:t>
      </w:r>
      <w:r w:rsidRPr="000F1947">
        <w:rPr>
          <w:b/>
          <w:sz w:val="24"/>
          <w:szCs w:val="24"/>
        </w:rPr>
        <w:t>/0</w:t>
      </w:r>
      <w:r w:rsidR="00286148" w:rsidRPr="000F1947">
        <w:rPr>
          <w:b/>
          <w:sz w:val="24"/>
          <w:szCs w:val="24"/>
        </w:rPr>
        <w:t>2</w:t>
      </w:r>
      <w:r w:rsidRPr="000F1947">
        <w:rPr>
          <w:b/>
          <w:sz w:val="24"/>
          <w:szCs w:val="24"/>
        </w:rPr>
        <w:t>/</w:t>
      </w:r>
      <w:r w:rsidR="008350C4" w:rsidRPr="000F1947">
        <w:rPr>
          <w:b/>
          <w:sz w:val="24"/>
          <w:szCs w:val="24"/>
        </w:rPr>
        <w:t>20</w:t>
      </w:r>
      <w:r w:rsidR="00286148" w:rsidRPr="000F1947">
        <w:rPr>
          <w:b/>
          <w:sz w:val="24"/>
          <w:szCs w:val="24"/>
        </w:rPr>
        <w:t>21</w:t>
      </w:r>
      <w:r w:rsidRPr="000F1947">
        <w:rPr>
          <w:b/>
          <w:bCs/>
          <w:color w:val="000000"/>
          <w:sz w:val="24"/>
          <w:szCs w:val="24"/>
        </w:rPr>
        <w:t xml:space="preserve"> </w:t>
      </w:r>
      <w:r w:rsidR="003A403C" w:rsidRPr="000F1947">
        <w:rPr>
          <w:bCs/>
          <w:color w:val="000000"/>
          <w:sz w:val="24"/>
          <w:szCs w:val="24"/>
        </w:rPr>
        <w:t>até</w:t>
      </w:r>
      <w:r w:rsidR="003A403C" w:rsidRPr="000F1947">
        <w:rPr>
          <w:b/>
          <w:bCs/>
          <w:color w:val="000000"/>
          <w:sz w:val="24"/>
          <w:szCs w:val="24"/>
        </w:rPr>
        <w:t xml:space="preserve"> </w:t>
      </w:r>
      <w:r w:rsidRPr="000F1947">
        <w:rPr>
          <w:color w:val="000000"/>
          <w:sz w:val="24"/>
          <w:szCs w:val="24"/>
        </w:rPr>
        <w:t xml:space="preserve">às </w:t>
      </w:r>
      <w:r w:rsidR="003A403C" w:rsidRPr="000F1947">
        <w:rPr>
          <w:b/>
          <w:sz w:val="24"/>
          <w:szCs w:val="24"/>
        </w:rPr>
        <w:t>08</w:t>
      </w:r>
      <w:r w:rsidRPr="000F1947">
        <w:rPr>
          <w:b/>
          <w:sz w:val="24"/>
          <w:szCs w:val="24"/>
        </w:rPr>
        <w:t>:</w:t>
      </w:r>
      <w:r w:rsidR="003A403C" w:rsidRPr="000F1947">
        <w:rPr>
          <w:b/>
          <w:sz w:val="24"/>
          <w:szCs w:val="24"/>
        </w:rPr>
        <w:t>45</w:t>
      </w:r>
      <w:r w:rsidRPr="000F1947">
        <w:rPr>
          <w:sz w:val="24"/>
          <w:szCs w:val="24"/>
        </w:rPr>
        <w:t xml:space="preserve">, iniciando-se a sessão pública no dia </w:t>
      </w:r>
      <w:r w:rsidR="000F1947" w:rsidRPr="000F1947">
        <w:rPr>
          <w:b/>
          <w:sz w:val="24"/>
          <w:szCs w:val="24"/>
        </w:rPr>
        <w:t>19</w:t>
      </w:r>
      <w:r w:rsidRPr="000F1947">
        <w:rPr>
          <w:b/>
          <w:sz w:val="24"/>
          <w:szCs w:val="24"/>
        </w:rPr>
        <w:t>/0</w:t>
      </w:r>
      <w:r w:rsidR="00286148" w:rsidRPr="000F1947">
        <w:rPr>
          <w:b/>
          <w:sz w:val="24"/>
          <w:szCs w:val="24"/>
        </w:rPr>
        <w:t>2</w:t>
      </w:r>
      <w:r w:rsidRPr="000F1947">
        <w:rPr>
          <w:b/>
          <w:sz w:val="24"/>
          <w:szCs w:val="24"/>
        </w:rPr>
        <w:t>/</w:t>
      </w:r>
      <w:r w:rsidR="008350C4" w:rsidRPr="000F1947">
        <w:rPr>
          <w:b/>
          <w:sz w:val="24"/>
          <w:szCs w:val="24"/>
        </w:rPr>
        <w:t>20</w:t>
      </w:r>
      <w:r w:rsidR="00286148" w:rsidRPr="000F1947">
        <w:rPr>
          <w:b/>
          <w:sz w:val="24"/>
          <w:szCs w:val="24"/>
        </w:rPr>
        <w:t>21</w:t>
      </w:r>
      <w:r w:rsidRPr="000F1947">
        <w:rPr>
          <w:b/>
          <w:bCs/>
          <w:color w:val="FF0000"/>
          <w:sz w:val="24"/>
          <w:szCs w:val="24"/>
        </w:rPr>
        <w:t xml:space="preserve"> </w:t>
      </w:r>
      <w:r w:rsidRPr="000F1947">
        <w:rPr>
          <w:b/>
          <w:bCs/>
          <w:color w:val="000000"/>
          <w:sz w:val="24"/>
          <w:szCs w:val="24"/>
        </w:rPr>
        <w:t xml:space="preserve">às </w:t>
      </w:r>
      <w:r w:rsidRPr="000F1947">
        <w:rPr>
          <w:b/>
          <w:sz w:val="24"/>
          <w:szCs w:val="24"/>
        </w:rPr>
        <w:t>0</w:t>
      </w:r>
      <w:r w:rsidR="00E45017" w:rsidRPr="000F1947">
        <w:rPr>
          <w:b/>
          <w:sz w:val="24"/>
          <w:szCs w:val="24"/>
        </w:rPr>
        <w:t>9</w:t>
      </w:r>
      <w:r w:rsidRPr="000F1947">
        <w:rPr>
          <w:b/>
          <w:sz w:val="24"/>
          <w:szCs w:val="24"/>
        </w:rPr>
        <w:t>:</w:t>
      </w:r>
      <w:r w:rsidR="00E45017" w:rsidRPr="000F1947">
        <w:rPr>
          <w:b/>
          <w:sz w:val="24"/>
          <w:szCs w:val="24"/>
        </w:rPr>
        <w:t>0</w:t>
      </w:r>
      <w:r w:rsidRPr="000F1947">
        <w:rPr>
          <w:b/>
          <w:sz w:val="24"/>
          <w:szCs w:val="24"/>
        </w:rPr>
        <w:t>0</w:t>
      </w:r>
      <w:r w:rsidRPr="000F1947">
        <w:rPr>
          <w:b/>
          <w:bCs/>
          <w:color w:val="000000"/>
          <w:sz w:val="24"/>
          <w:szCs w:val="24"/>
        </w:rPr>
        <w:t xml:space="preserve"> horas</w:t>
      </w:r>
      <w:r w:rsidRPr="000F1947">
        <w:rPr>
          <w:color w:val="000000"/>
          <w:sz w:val="24"/>
          <w:szCs w:val="24"/>
        </w:rPr>
        <w:t xml:space="preserve">, na sala do Setor de Compras, junto ao Centro Administrativo Municipal, sito à </w:t>
      </w:r>
      <w:r w:rsidR="00B00CAC" w:rsidRPr="000F1947">
        <w:rPr>
          <w:color w:val="000000"/>
          <w:sz w:val="24"/>
          <w:szCs w:val="24"/>
        </w:rPr>
        <w:t>Avenida 29 de Setembro</w:t>
      </w:r>
      <w:r w:rsidRPr="000F1947">
        <w:rPr>
          <w:color w:val="000000"/>
          <w:sz w:val="24"/>
          <w:szCs w:val="24"/>
        </w:rPr>
        <w:t xml:space="preserve">, </w:t>
      </w:r>
      <w:r w:rsidR="00B00CAC" w:rsidRPr="000F1947">
        <w:rPr>
          <w:color w:val="000000"/>
          <w:sz w:val="24"/>
          <w:szCs w:val="24"/>
        </w:rPr>
        <w:t>nº 450</w:t>
      </w:r>
      <w:r w:rsidRPr="000F1947">
        <w:rPr>
          <w:color w:val="000000"/>
          <w:sz w:val="24"/>
          <w:szCs w:val="24"/>
        </w:rPr>
        <w:t xml:space="preserve">, Centro, nesta cidade de </w:t>
      </w:r>
      <w:r w:rsidR="00B00CAC" w:rsidRPr="000F1947">
        <w:rPr>
          <w:color w:val="000000"/>
          <w:sz w:val="24"/>
          <w:szCs w:val="24"/>
        </w:rPr>
        <w:t>Cunhataí</w:t>
      </w:r>
      <w:r w:rsidRPr="000F1947">
        <w:rPr>
          <w:color w:val="000000"/>
          <w:sz w:val="24"/>
          <w:szCs w:val="24"/>
        </w:rPr>
        <w:t>-SC.</w:t>
      </w:r>
    </w:p>
    <w:p w14:paraId="411A3245" w14:textId="77777777" w:rsidR="00CB3123" w:rsidRPr="00C875EC" w:rsidRDefault="00CB3123" w:rsidP="00CB3123">
      <w:pPr>
        <w:overflowPunct w:val="0"/>
        <w:autoSpaceDE w:val="0"/>
        <w:autoSpaceDN w:val="0"/>
        <w:adjustRightInd w:val="0"/>
        <w:spacing w:after="0" w:line="240" w:lineRule="auto"/>
        <w:jc w:val="both"/>
        <w:textAlignment w:val="baseline"/>
        <w:rPr>
          <w:sz w:val="24"/>
          <w:szCs w:val="24"/>
        </w:rPr>
      </w:pPr>
    </w:p>
    <w:p w14:paraId="25074747" w14:textId="77777777" w:rsidR="00CB3123" w:rsidRPr="00C875EC" w:rsidRDefault="00CB3123" w:rsidP="00CB3123">
      <w:pPr>
        <w:overflowPunct w:val="0"/>
        <w:autoSpaceDE w:val="0"/>
        <w:autoSpaceDN w:val="0"/>
        <w:adjustRightInd w:val="0"/>
        <w:spacing w:after="0" w:line="240" w:lineRule="auto"/>
        <w:jc w:val="both"/>
        <w:textAlignment w:val="baseline"/>
        <w:rPr>
          <w:b/>
          <w:bCs/>
          <w:sz w:val="24"/>
          <w:szCs w:val="24"/>
        </w:rPr>
      </w:pPr>
      <w:r w:rsidRPr="00C875EC">
        <w:rPr>
          <w:b/>
          <w:bCs/>
          <w:sz w:val="24"/>
          <w:szCs w:val="24"/>
        </w:rPr>
        <w:t>2 - DO OBJETO</w:t>
      </w:r>
    </w:p>
    <w:p w14:paraId="234629D7" w14:textId="3D7C49B8" w:rsidR="00CB3123" w:rsidRPr="00C875EC" w:rsidRDefault="00CB3123" w:rsidP="00CB3123">
      <w:pPr>
        <w:overflowPunct w:val="0"/>
        <w:autoSpaceDE w:val="0"/>
        <w:autoSpaceDN w:val="0"/>
        <w:adjustRightInd w:val="0"/>
        <w:spacing w:after="0" w:line="240" w:lineRule="auto"/>
        <w:jc w:val="both"/>
        <w:textAlignment w:val="baseline"/>
        <w:rPr>
          <w:b/>
          <w:sz w:val="24"/>
          <w:szCs w:val="24"/>
        </w:rPr>
      </w:pPr>
      <w:r w:rsidRPr="00C875EC">
        <w:rPr>
          <w:sz w:val="24"/>
          <w:szCs w:val="24"/>
        </w:rPr>
        <w:t xml:space="preserve">A presente licitação tem por objeto </w:t>
      </w:r>
      <w:r w:rsidR="00286148">
        <w:rPr>
          <w:sz w:val="24"/>
          <w:szCs w:val="24"/>
        </w:rPr>
        <w:t xml:space="preserve">o </w:t>
      </w:r>
      <w:r w:rsidR="0053311A" w:rsidRPr="00C875EC">
        <w:rPr>
          <w:rFonts w:eastAsia="Arial Unicode MS"/>
          <w:sz w:val="24"/>
          <w:lang w:eastAsia="pt-BR"/>
        </w:rPr>
        <w:t>REGISTRO DE PREÇOS PARA EVENTUAIS E FUTURAS EXECUÇÃO DE PERFURAÇÃO E DETONAÇÃO DE ROCHA VISANDO MELHORIAS EM ESTRADAS E IMÓVEIS DE PROPRIEDADE DO MUNICÍPIO</w:t>
      </w:r>
      <w:r w:rsidRPr="00C875EC">
        <w:rPr>
          <w:b/>
          <w:sz w:val="24"/>
          <w:szCs w:val="24"/>
        </w:rPr>
        <w:t>,</w:t>
      </w:r>
      <w:r w:rsidRPr="00C875EC">
        <w:rPr>
          <w:rFonts w:eastAsia="Calibri"/>
          <w:sz w:val="24"/>
          <w:szCs w:val="24"/>
        </w:rPr>
        <w:t xml:space="preserve"> </w:t>
      </w:r>
      <w:r w:rsidRPr="00C875EC">
        <w:rPr>
          <w:sz w:val="24"/>
          <w:szCs w:val="24"/>
        </w:rPr>
        <w:t xml:space="preserve">de acordo com as especificações e quantidades constantes no Anexo V </w:t>
      </w:r>
      <w:r w:rsidR="00E45017" w:rsidRPr="00C875EC">
        <w:rPr>
          <w:sz w:val="24"/>
          <w:szCs w:val="24"/>
        </w:rPr>
        <w:t>– Termo</w:t>
      </w:r>
      <w:r w:rsidRPr="00C875EC">
        <w:rPr>
          <w:sz w:val="24"/>
          <w:szCs w:val="24"/>
        </w:rPr>
        <w:t xml:space="preserve"> de referência do presente Edital.</w:t>
      </w:r>
    </w:p>
    <w:p w14:paraId="55BFD5AD" w14:textId="77777777" w:rsidR="00CB3123" w:rsidRPr="00C875EC" w:rsidRDefault="00CB3123" w:rsidP="00CB3123">
      <w:pPr>
        <w:overflowPunct w:val="0"/>
        <w:autoSpaceDE w:val="0"/>
        <w:autoSpaceDN w:val="0"/>
        <w:adjustRightInd w:val="0"/>
        <w:spacing w:after="0" w:line="240" w:lineRule="auto"/>
        <w:jc w:val="both"/>
        <w:textAlignment w:val="baseline"/>
        <w:rPr>
          <w:b/>
          <w:bCs/>
          <w:sz w:val="24"/>
          <w:szCs w:val="24"/>
        </w:rPr>
      </w:pPr>
    </w:p>
    <w:p w14:paraId="3B752D02" w14:textId="77777777" w:rsidR="00CB3123" w:rsidRPr="00C875EC" w:rsidRDefault="00CB3123" w:rsidP="00CB3123">
      <w:pPr>
        <w:overflowPunct w:val="0"/>
        <w:autoSpaceDE w:val="0"/>
        <w:autoSpaceDN w:val="0"/>
        <w:adjustRightInd w:val="0"/>
        <w:spacing w:after="0" w:line="240" w:lineRule="auto"/>
        <w:jc w:val="both"/>
        <w:textAlignment w:val="baseline"/>
        <w:rPr>
          <w:b/>
          <w:bCs/>
          <w:sz w:val="24"/>
          <w:szCs w:val="24"/>
        </w:rPr>
      </w:pPr>
      <w:r w:rsidRPr="00C875EC">
        <w:rPr>
          <w:b/>
          <w:bCs/>
          <w:sz w:val="24"/>
          <w:szCs w:val="24"/>
        </w:rPr>
        <w:t>3. DA APRESENTAÇÃO DOS ENVELOPES E DO CREDENCIAMENTO</w:t>
      </w:r>
    </w:p>
    <w:p w14:paraId="194C736E" w14:textId="7A414242"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 xml:space="preserve">3.1. Os envelopes contendo as propostas e os documentos exigidos para habilitação deverão </w:t>
      </w:r>
      <w:r w:rsidR="00286148" w:rsidRPr="00C875EC">
        <w:rPr>
          <w:sz w:val="24"/>
          <w:szCs w:val="24"/>
        </w:rPr>
        <w:t>ser apresentados</w:t>
      </w:r>
      <w:r w:rsidRPr="00C875EC">
        <w:rPr>
          <w:sz w:val="24"/>
          <w:szCs w:val="24"/>
        </w:rPr>
        <w:t xml:space="preserve"> ao pregoeiro no dia, hora e local da sessão pública designados no preâmbulo deste Edital, em envelopes distintos e fechados.</w:t>
      </w:r>
    </w:p>
    <w:p w14:paraId="24F5044D" w14:textId="77777777" w:rsidR="00CB3123" w:rsidRPr="00C875EC" w:rsidRDefault="00CB3123" w:rsidP="00CB3123">
      <w:pPr>
        <w:overflowPunct w:val="0"/>
        <w:autoSpaceDE w:val="0"/>
        <w:autoSpaceDN w:val="0"/>
        <w:adjustRightInd w:val="0"/>
        <w:spacing w:after="0" w:line="240" w:lineRule="auto"/>
        <w:jc w:val="both"/>
        <w:textAlignment w:val="baseline"/>
        <w:rPr>
          <w:bCs/>
          <w:sz w:val="24"/>
          <w:szCs w:val="24"/>
        </w:rPr>
      </w:pPr>
      <w:r w:rsidRPr="00C875EC">
        <w:rPr>
          <w:bCs/>
          <w:sz w:val="24"/>
          <w:szCs w:val="24"/>
        </w:rPr>
        <w:t xml:space="preserve">3.2. O credenciamento dos licitantes deverá ser feito através de apresentação de </w:t>
      </w:r>
      <w:r w:rsidRPr="00286148">
        <w:rPr>
          <w:sz w:val="24"/>
          <w:szCs w:val="24"/>
        </w:rPr>
        <w:t>procuração</w:t>
      </w:r>
      <w:r w:rsidR="00F22086" w:rsidRPr="00286148">
        <w:rPr>
          <w:sz w:val="24"/>
          <w:szCs w:val="24"/>
        </w:rPr>
        <w:t xml:space="preserve"> autenticada em cartório</w:t>
      </w:r>
      <w:r w:rsidRPr="00286148">
        <w:rPr>
          <w:sz w:val="24"/>
          <w:szCs w:val="24"/>
        </w:rPr>
        <w:t xml:space="preserve"> ou carta de credenciamento dos representantes conforme modelo (Anexo II) ou cópia autenticada do contrato social ou documento constitutivo do licitante e apresentação de documento de identificação do representante (original e com foto). Os referidos documentos deverão ser entregues ao Pregoeiro sendo que os dois primeiros serão arquivados</w:t>
      </w:r>
      <w:r w:rsidRPr="00C875EC">
        <w:rPr>
          <w:bCs/>
          <w:sz w:val="24"/>
          <w:szCs w:val="24"/>
        </w:rPr>
        <w:t xml:space="preserve"> no processo e o documento de identificação será devolvido ao licitante.</w:t>
      </w:r>
    </w:p>
    <w:p w14:paraId="66B2C06F" w14:textId="77777777" w:rsidR="00CB3123" w:rsidRPr="00286148" w:rsidRDefault="00CB3123" w:rsidP="00CB3123">
      <w:pPr>
        <w:overflowPunct w:val="0"/>
        <w:autoSpaceDE w:val="0"/>
        <w:autoSpaceDN w:val="0"/>
        <w:adjustRightInd w:val="0"/>
        <w:spacing w:after="0" w:line="240" w:lineRule="auto"/>
        <w:jc w:val="both"/>
        <w:textAlignment w:val="baseline"/>
        <w:rPr>
          <w:sz w:val="24"/>
          <w:szCs w:val="24"/>
        </w:rPr>
      </w:pPr>
      <w:r w:rsidRPr="00286148">
        <w:rPr>
          <w:sz w:val="24"/>
          <w:szCs w:val="24"/>
        </w:rPr>
        <w:t xml:space="preserve">3.3 A autenticação da cópia do contrato social ou documento constitutivo do licitante, de que trata o item anterior, poderá ser feita por Servidor Público do MUNICÍPIO </w:t>
      </w:r>
      <w:r w:rsidR="00D82BC5" w:rsidRPr="00286148">
        <w:rPr>
          <w:sz w:val="24"/>
          <w:szCs w:val="24"/>
        </w:rPr>
        <w:t>DE CUNHATAÍ</w:t>
      </w:r>
      <w:r w:rsidRPr="00286148">
        <w:rPr>
          <w:sz w:val="24"/>
          <w:szCs w:val="24"/>
        </w:rPr>
        <w:t>, mediante apresentação do original ou cópia autenticada por cartório, sempre com antecedência,</w:t>
      </w:r>
      <w:r w:rsidR="008761DD" w:rsidRPr="00286148">
        <w:rPr>
          <w:sz w:val="24"/>
          <w:szCs w:val="24"/>
        </w:rPr>
        <w:t xml:space="preserve"> no máximo 15 minutos antes </w:t>
      </w:r>
      <w:r w:rsidRPr="00286148">
        <w:rPr>
          <w:sz w:val="24"/>
          <w:szCs w:val="24"/>
        </w:rPr>
        <w:t>da</w:t>
      </w:r>
      <w:r w:rsidR="008761DD" w:rsidRPr="00286148">
        <w:rPr>
          <w:sz w:val="24"/>
          <w:szCs w:val="24"/>
        </w:rPr>
        <w:t xml:space="preserve"> abertura da</w:t>
      </w:r>
      <w:r w:rsidRPr="00286148">
        <w:rPr>
          <w:sz w:val="24"/>
          <w:szCs w:val="24"/>
        </w:rPr>
        <w:t xml:space="preserve"> seção.</w:t>
      </w:r>
    </w:p>
    <w:p w14:paraId="728D4095" w14:textId="77777777"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286148">
        <w:rPr>
          <w:sz w:val="24"/>
          <w:szCs w:val="24"/>
        </w:rPr>
        <w:t>3.4. A não apresentação dos documentos para o credenciamento, não inabilitará o licitante,</w:t>
      </w:r>
      <w:r w:rsidRPr="00C875EC">
        <w:rPr>
          <w:sz w:val="24"/>
          <w:szCs w:val="24"/>
        </w:rPr>
        <w:t xml:space="preserve"> mas o impedirá de ofertar lances verbais, lavrando-se, em ata, o impedimento.</w:t>
      </w:r>
    </w:p>
    <w:p w14:paraId="2FF3814D" w14:textId="77777777"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3.5. Cada representante poderá representar um único licitante.</w:t>
      </w:r>
    </w:p>
    <w:p w14:paraId="2BB4337A" w14:textId="77777777"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 xml:space="preserve">3.6. As Microempresas ou Empresas de Pequeno Porte, enquadradas de acordo com a Lei Complementar Federal n°123/2006 alterada pela Lei Complementar nº 147, de 07 de agosto de 2014, que tiverem interesse de gozar dos direitos constantes nos artigos 42 a 49 da </w:t>
      </w:r>
      <w:r w:rsidRPr="00C875EC">
        <w:rPr>
          <w:sz w:val="24"/>
          <w:szCs w:val="24"/>
        </w:rPr>
        <w:lastRenderedPageBreak/>
        <w:t>referida Lei, deverão apresentar, fora dos envelopes n°</w:t>
      </w:r>
      <w:r w:rsidR="008761DD" w:rsidRPr="00C875EC">
        <w:rPr>
          <w:sz w:val="24"/>
          <w:szCs w:val="24"/>
        </w:rPr>
        <w:t xml:space="preserve"> </w:t>
      </w:r>
      <w:r w:rsidRPr="00C875EC">
        <w:rPr>
          <w:sz w:val="24"/>
          <w:szCs w:val="24"/>
        </w:rPr>
        <w:t>01 e 02, Certidão Comercial ou Registro Civil de Pessoa Jurídica comprovando sua situação.</w:t>
      </w:r>
    </w:p>
    <w:p w14:paraId="3B279441" w14:textId="77777777" w:rsidR="00CB3123" w:rsidRPr="00C875EC" w:rsidRDefault="00CB3123" w:rsidP="00CB3123">
      <w:pPr>
        <w:overflowPunct w:val="0"/>
        <w:autoSpaceDE w:val="0"/>
        <w:autoSpaceDN w:val="0"/>
        <w:adjustRightInd w:val="0"/>
        <w:spacing w:after="0" w:line="240" w:lineRule="auto"/>
        <w:jc w:val="both"/>
        <w:textAlignment w:val="baseline"/>
        <w:rPr>
          <w:sz w:val="24"/>
          <w:szCs w:val="24"/>
        </w:rPr>
      </w:pPr>
    </w:p>
    <w:p w14:paraId="786F5FA5" w14:textId="77777777" w:rsidR="00CB3123" w:rsidRPr="00C875EC" w:rsidRDefault="00CB3123" w:rsidP="00CB3123">
      <w:pPr>
        <w:overflowPunct w:val="0"/>
        <w:autoSpaceDE w:val="0"/>
        <w:autoSpaceDN w:val="0"/>
        <w:adjustRightInd w:val="0"/>
        <w:spacing w:after="0" w:line="240" w:lineRule="auto"/>
        <w:jc w:val="both"/>
        <w:textAlignment w:val="baseline"/>
        <w:rPr>
          <w:b/>
          <w:bCs/>
          <w:sz w:val="24"/>
          <w:szCs w:val="24"/>
        </w:rPr>
      </w:pPr>
      <w:r w:rsidRPr="00C875EC">
        <w:rPr>
          <w:b/>
          <w:bCs/>
          <w:sz w:val="24"/>
          <w:szCs w:val="24"/>
        </w:rPr>
        <w:t>4 - DA PROPOSTA (ENVELOPE N°</w:t>
      </w:r>
      <w:r w:rsidR="004C6FB1" w:rsidRPr="00C875EC">
        <w:rPr>
          <w:b/>
          <w:bCs/>
          <w:sz w:val="24"/>
          <w:szCs w:val="24"/>
        </w:rPr>
        <w:t xml:space="preserve"> </w:t>
      </w:r>
      <w:r w:rsidRPr="00C875EC">
        <w:rPr>
          <w:b/>
          <w:bCs/>
          <w:sz w:val="24"/>
          <w:szCs w:val="24"/>
        </w:rPr>
        <w:t>01)</w:t>
      </w:r>
    </w:p>
    <w:p w14:paraId="63B53B92" w14:textId="77777777"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4.1. A proposta deverá ser apresentada por item em papel timbrado da Empresa, escrita manual, datilografada ou por impressão utiliza</w:t>
      </w:r>
      <w:r w:rsidR="008761DD" w:rsidRPr="00C875EC">
        <w:rPr>
          <w:sz w:val="24"/>
          <w:szCs w:val="24"/>
        </w:rPr>
        <w:t>n</w:t>
      </w:r>
      <w:r w:rsidRPr="00C875EC">
        <w:rPr>
          <w:sz w:val="24"/>
          <w:szCs w:val="24"/>
        </w:rPr>
        <w:t xml:space="preserve">do o formulário </w:t>
      </w:r>
      <w:proofErr w:type="spellStart"/>
      <w:r w:rsidRPr="00C875EC">
        <w:rPr>
          <w:sz w:val="24"/>
          <w:szCs w:val="24"/>
        </w:rPr>
        <w:t>pré</w:t>
      </w:r>
      <w:proofErr w:type="spellEnd"/>
      <w:r w:rsidRPr="00C875EC">
        <w:rPr>
          <w:sz w:val="24"/>
          <w:szCs w:val="24"/>
        </w:rPr>
        <w:t xml:space="preserve"> impresso-anexo I do presente edital, datada, carimbada e assinada, sem emendas, rasuras ou estrelinhas, em envelope opaco e fechado, de forma a não permitir sua violação, constando na parte externa as seguintes indicações:</w:t>
      </w:r>
    </w:p>
    <w:p w14:paraId="3ABB28FB" w14:textId="77777777" w:rsidR="00CB3123" w:rsidRPr="00C875EC" w:rsidRDefault="00CB3123" w:rsidP="00CB3123">
      <w:pPr>
        <w:overflowPunct w:val="0"/>
        <w:autoSpaceDE w:val="0"/>
        <w:autoSpaceDN w:val="0"/>
        <w:adjustRightInd w:val="0"/>
        <w:spacing w:after="0" w:line="240" w:lineRule="auto"/>
        <w:jc w:val="both"/>
        <w:textAlignment w:val="baseline"/>
        <w:rPr>
          <w:sz w:val="24"/>
          <w:szCs w:val="24"/>
        </w:rPr>
      </w:pPr>
    </w:p>
    <w:p w14:paraId="391FEFF6" w14:textId="77777777" w:rsidR="00CB3123" w:rsidRPr="00C875EC" w:rsidRDefault="00CB3123" w:rsidP="00CB3123">
      <w:pPr>
        <w:overflowPunct w:val="0"/>
        <w:autoSpaceDE w:val="0"/>
        <w:autoSpaceDN w:val="0"/>
        <w:adjustRightInd w:val="0"/>
        <w:spacing w:after="0" w:line="240" w:lineRule="auto"/>
        <w:jc w:val="both"/>
        <w:textAlignment w:val="baseline"/>
        <w:rPr>
          <w:b/>
          <w:bCs/>
          <w:sz w:val="24"/>
          <w:szCs w:val="24"/>
        </w:rPr>
      </w:pPr>
      <w:r w:rsidRPr="00C875EC">
        <w:rPr>
          <w:b/>
          <w:bCs/>
          <w:sz w:val="24"/>
          <w:szCs w:val="24"/>
        </w:rPr>
        <w:t>ENVELOPE N°</w:t>
      </w:r>
      <w:r w:rsidR="004C6FB1" w:rsidRPr="00C875EC">
        <w:rPr>
          <w:b/>
          <w:bCs/>
          <w:sz w:val="24"/>
          <w:szCs w:val="24"/>
        </w:rPr>
        <w:t xml:space="preserve"> </w:t>
      </w:r>
      <w:r w:rsidRPr="00C875EC">
        <w:rPr>
          <w:b/>
          <w:bCs/>
          <w:sz w:val="24"/>
          <w:szCs w:val="24"/>
        </w:rPr>
        <w:t>01</w:t>
      </w:r>
      <w:r w:rsidR="008761DD" w:rsidRPr="00C875EC">
        <w:rPr>
          <w:b/>
          <w:bCs/>
          <w:sz w:val="24"/>
          <w:szCs w:val="24"/>
        </w:rPr>
        <w:t xml:space="preserve"> “PROPOSTA”</w:t>
      </w:r>
    </w:p>
    <w:p w14:paraId="194594D9" w14:textId="77777777" w:rsidR="00CB3123" w:rsidRPr="00C875EC" w:rsidRDefault="00CB3123" w:rsidP="00CB3123">
      <w:pPr>
        <w:overflowPunct w:val="0"/>
        <w:autoSpaceDE w:val="0"/>
        <w:autoSpaceDN w:val="0"/>
        <w:adjustRightInd w:val="0"/>
        <w:spacing w:after="0" w:line="240" w:lineRule="auto"/>
        <w:jc w:val="both"/>
        <w:textAlignment w:val="baseline"/>
        <w:rPr>
          <w:b/>
          <w:bCs/>
          <w:sz w:val="24"/>
          <w:szCs w:val="24"/>
        </w:rPr>
      </w:pPr>
      <w:r w:rsidRPr="00C875EC">
        <w:rPr>
          <w:b/>
          <w:bCs/>
          <w:sz w:val="24"/>
          <w:szCs w:val="24"/>
        </w:rPr>
        <w:t>DA: (EMPRESA)</w:t>
      </w:r>
    </w:p>
    <w:p w14:paraId="1D6C1290" w14:textId="77777777" w:rsidR="00CB3123" w:rsidRPr="00C875EC" w:rsidRDefault="00CB3123" w:rsidP="00CB3123">
      <w:pPr>
        <w:overflowPunct w:val="0"/>
        <w:autoSpaceDE w:val="0"/>
        <w:autoSpaceDN w:val="0"/>
        <w:adjustRightInd w:val="0"/>
        <w:spacing w:after="0" w:line="240" w:lineRule="auto"/>
        <w:jc w:val="both"/>
        <w:textAlignment w:val="baseline"/>
        <w:rPr>
          <w:b/>
          <w:bCs/>
          <w:sz w:val="24"/>
          <w:szCs w:val="24"/>
        </w:rPr>
      </w:pPr>
      <w:r w:rsidRPr="00C875EC">
        <w:rPr>
          <w:b/>
          <w:bCs/>
          <w:sz w:val="24"/>
          <w:szCs w:val="24"/>
        </w:rPr>
        <w:t xml:space="preserve">AO MUNICÍPIO DE </w:t>
      </w:r>
      <w:r w:rsidR="008761DD" w:rsidRPr="00C875EC">
        <w:rPr>
          <w:b/>
          <w:bCs/>
          <w:sz w:val="24"/>
          <w:szCs w:val="24"/>
        </w:rPr>
        <w:t>CUNHATAÍ</w:t>
      </w:r>
    </w:p>
    <w:p w14:paraId="5610EDF6" w14:textId="2F88A1D0" w:rsidR="008761DD" w:rsidRPr="000F1947" w:rsidRDefault="00CB3123" w:rsidP="00CB3123">
      <w:pPr>
        <w:overflowPunct w:val="0"/>
        <w:autoSpaceDE w:val="0"/>
        <w:autoSpaceDN w:val="0"/>
        <w:adjustRightInd w:val="0"/>
        <w:spacing w:after="0" w:line="240" w:lineRule="auto"/>
        <w:jc w:val="both"/>
        <w:textAlignment w:val="baseline"/>
        <w:rPr>
          <w:b/>
          <w:bCs/>
          <w:color w:val="000000"/>
          <w:sz w:val="24"/>
          <w:szCs w:val="24"/>
        </w:rPr>
      </w:pPr>
      <w:r w:rsidRPr="003A403C">
        <w:rPr>
          <w:b/>
          <w:bCs/>
          <w:color w:val="000000"/>
          <w:sz w:val="24"/>
          <w:szCs w:val="24"/>
        </w:rPr>
        <w:t xml:space="preserve">PROCESSO </w:t>
      </w:r>
      <w:r w:rsidR="008761DD" w:rsidRPr="000F1947">
        <w:rPr>
          <w:b/>
          <w:bCs/>
          <w:color w:val="000000"/>
          <w:sz w:val="24"/>
          <w:szCs w:val="24"/>
        </w:rPr>
        <w:t xml:space="preserve">ADMINISTRATIVO </w:t>
      </w:r>
      <w:r w:rsidRPr="000F1947">
        <w:rPr>
          <w:b/>
          <w:bCs/>
          <w:color w:val="000000"/>
          <w:sz w:val="24"/>
          <w:szCs w:val="24"/>
        </w:rPr>
        <w:t xml:space="preserve">Nº </w:t>
      </w:r>
      <w:r w:rsidR="000F1947" w:rsidRPr="000F1947">
        <w:rPr>
          <w:b/>
          <w:bCs/>
          <w:color w:val="000000"/>
          <w:sz w:val="24"/>
          <w:szCs w:val="24"/>
        </w:rPr>
        <w:t>16</w:t>
      </w:r>
      <w:r w:rsidR="00286148" w:rsidRPr="000F1947">
        <w:rPr>
          <w:b/>
          <w:bCs/>
          <w:color w:val="000000"/>
          <w:sz w:val="24"/>
          <w:szCs w:val="24"/>
        </w:rPr>
        <w:t>/2021</w:t>
      </w:r>
    </w:p>
    <w:p w14:paraId="6285D36D" w14:textId="4EF94942" w:rsidR="00CB3123" w:rsidRPr="000F1947" w:rsidRDefault="008761DD" w:rsidP="00CB3123">
      <w:pPr>
        <w:overflowPunct w:val="0"/>
        <w:autoSpaceDE w:val="0"/>
        <w:autoSpaceDN w:val="0"/>
        <w:adjustRightInd w:val="0"/>
        <w:spacing w:after="0" w:line="240" w:lineRule="auto"/>
        <w:jc w:val="both"/>
        <w:textAlignment w:val="baseline"/>
        <w:rPr>
          <w:b/>
          <w:bCs/>
          <w:color w:val="000000"/>
          <w:sz w:val="24"/>
          <w:szCs w:val="24"/>
        </w:rPr>
      </w:pPr>
      <w:r w:rsidRPr="000F1947">
        <w:rPr>
          <w:b/>
          <w:bCs/>
          <w:color w:val="000000"/>
          <w:sz w:val="24"/>
          <w:szCs w:val="24"/>
        </w:rPr>
        <w:t>PREGÃO PRESENCIAL</w:t>
      </w:r>
      <w:r w:rsidR="00CB3123" w:rsidRPr="000F1947">
        <w:rPr>
          <w:b/>
          <w:bCs/>
          <w:color w:val="000000"/>
          <w:sz w:val="24"/>
          <w:szCs w:val="24"/>
        </w:rPr>
        <w:t xml:space="preserve"> Nº</w:t>
      </w:r>
      <w:r w:rsidRPr="000F1947">
        <w:rPr>
          <w:b/>
          <w:bCs/>
          <w:color w:val="000000"/>
          <w:sz w:val="24"/>
          <w:szCs w:val="24"/>
        </w:rPr>
        <w:t xml:space="preserve"> </w:t>
      </w:r>
      <w:r w:rsidR="000F1947" w:rsidRPr="000F1947">
        <w:rPr>
          <w:b/>
          <w:bCs/>
          <w:color w:val="000000"/>
          <w:sz w:val="24"/>
          <w:szCs w:val="24"/>
        </w:rPr>
        <w:t>11</w:t>
      </w:r>
      <w:r w:rsidR="00286148" w:rsidRPr="000F1947">
        <w:rPr>
          <w:b/>
          <w:bCs/>
          <w:color w:val="000000"/>
          <w:sz w:val="24"/>
          <w:szCs w:val="24"/>
        </w:rPr>
        <w:t>/2021</w:t>
      </w:r>
    </w:p>
    <w:p w14:paraId="430CED5D" w14:textId="153DDF0F" w:rsidR="00CB3123" w:rsidRPr="00C875EC" w:rsidRDefault="00CB3123" w:rsidP="00CB3123">
      <w:pPr>
        <w:overflowPunct w:val="0"/>
        <w:autoSpaceDE w:val="0"/>
        <w:autoSpaceDN w:val="0"/>
        <w:adjustRightInd w:val="0"/>
        <w:spacing w:after="0" w:line="240" w:lineRule="auto"/>
        <w:jc w:val="both"/>
        <w:textAlignment w:val="baseline"/>
        <w:rPr>
          <w:b/>
          <w:bCs/>
          <w:color w:val="000000"/>
          <w:sz w:val="24"/>
          <w:szCs w:val="24"/>
        </w:rPr>
      </w:pPr>
      <w:r w:rsidRPr="000F1947">
        <w:rPr>
          <w:b/>
          <w:bCs/>
          <w:color w:val="000000"/>
          <w:sz w:val="24"/>
          <w:szCs w:val="24"/>
        </w:rPr>
        <w:t xml:space="preserve">ABERTURA: às </w:t>
      </w:r>
      <w:r w:rsidRPr="000F1947">
        <w:rPr>
          <w:b/>
          <w:sz w:val="24"/>
          <w:szCs w:val="24"/>
        </w:rPr>
        <w:t>0</w:t>
      </w:r>
      <w:r w:rsidR="00E45017" w:rsidRPr="000F1947">
        <w:rPr>
          <w:b/>
          <w:sz w:val="24"/>
          <w:szCs w:val="24"/>
        </w:rPr>
        <w:t>9</w:t>
      </w:r>
      <w:r w:rsidRPr="000F1947">
        <w:rPr>
          <w:b/>
          <w:sz w:val="24"/>
          <w:szCs w:val="24"/>
        </w:rPr>
        <w:t>:</w:t>
      </w:r>
      <w:r w:rsidR="00E45017" w:rsidRPr="000F1947">
        <w:rPr>
          <w:b/>
          <w:sz w:val="24"/>
          <w:szCs w:val="24"/>
        </w:rPr>
        <w:t>0</w:t>
      </w:r>
      <w:r w:rsidRPr="000F1947">
        <w:rPr>
          <w:b/>
          <w:sz w:val="24"/>
          <w:szCs w:val="24"/>
        </w:rPr>
        <w:t>0</w:t>
      </w:r>
      <w:r w:rsidRPr="000F1947">
        <w:rPr>
          <w:b/>
          <w:bCs/>
          <w:color w:val="000000"/>
          <w:sz w:val="24"/>
          <w:szCs w:val="24"/>
        </w:rPr>
        <w:t xml:space="preserve"> horas do dia </w:t>
      </w:r>
      <w:r w:rsidR="000F1947" w:rsidRPr="000F1947">
        <w:rPr>
          <w:b/>
          <w:bCs/>
          <w:color w:val="000000"/>
          <w:sz w:val="24"/>
          <w:szCs w:val="24"/>
        </w:rPr>
        <w:t>19</w:t>
      </w:r>
      <w:r w:rsidRPr="000F1947">
        <w:rPr>
          <w:b/>
          <w:sz w:val="24"/>
          <w:szCs w:val="24"/>
        </w:rPr>
        <w:t>/0</w:t>
      </w:r>
      <w:r w:rsidR="00286148" w:rsidRPr="000F1947">
        <w:rPr>
          <w:b/>
          <w:sz w:val="24"/>
          <w:szCs w:val="24"/>
        </w:rPr>
        <w:t>2</w:t>
      </w:r>
      <w:r w:rsidRPr="000F1947">
        <w:rPr>
          <w:b/>
          <w:sz w:val="24"/>
          <w:szCs w:val="24"/>
        </w:rPr>
        <w:t>/</w:t>
      </w:r>
      <w:r w:rsidR="008350C4" w:rsidRPr="000F1947">
        <w:rPr>
          <w:b/>
          <w:sz w:val="24"/>
          <w:szCs w:val="24"/>
        </w:rPr>
        <w:t>20</w:t>
      </w:r>
      <w:r w:rsidR="00286148" w:rsidRPr="000F1947">
        <w:rPr>
          <w:b/>
          <w:sz w:val="24"/>
          <w:szCs w:val="24"/>
        </w:rPr>
        <w:t>21</w:t>
      </w:r>
      <w:r w:rsidRPr="000F1947">
        <w:rPr>
          <w:b/>
          <w:bCs/>
          <w:color w:val="000000"/>
          <w:sz w:val="24"/>
          <w:szCs w:val="24"/>
        </w:rPr>
        <w:t>.</w:t>
      </w:r>
    </w:p>
    <w:p w14:paraId="61FAF0C9" w14:textId="77777777" w:rsidR="00CB3123" w:rsidRPr="00C875EC" w:rsidRDefault="00CB3123" w:rsidP="00CB3123">
      <w:pPr>
        <w:overflowPunct w:val="0"/>
        <w:autoSpaceDE w:val="0"/>
        <w:autoSpaceDN w:val="0"/>
        <w:adjustRightInd w:val="0"/>
        <w:spacing w:after="0" w:line="240" w:lineRule="auto"/>
        <w:jc w:val="both"/>
        <w:textAlignment w:val="baseline"/>
        <w:rPr>
          <w:b/>
          <w:bCs/>
          <w:sz w:val="24"/>
          <w:szCs w:val="24"/>
        </w:rPr>
      </w:pPr>
    </w:p>
    <w:p w14:paraId="72F42D5A" w14:textId="77777777"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4.2. A proposta deverá ser feita por item, indicando valores unitários e totais conforme discriminado no Termo de Referência (ANEXO V) deste Edital.</w:t>
      </w:r>
    </w:p>
    <w:p w14:paraId="1C7CC9D6" w14:textId="77777777"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4.3. O prazo de validade da proposta deverá ser no mínimo de 60 (sessenta) dias, contados do dia da entrega do envelope contendo a mesma.</w:t>
      </w:r>
    </w:p>
    <w:p w14:paraId="7A57DF32" w14:textId="77777777"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4.4. Em caso de omissão do prazo de validade na proposta, será implicitamente considerado o prazo acima.</w:t>
      </w:r>
    </w:p>
    <w:p w14:paraId="181A73CF" w14:textId="77777777"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4.5. O preço deverá ser cotado em moeda nacional.</w:t>
      </w:r>
    </w:p>
    <w:p w14:paraId="49D97C61" w14:textId="77777777"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4.6. O preço ofertado será líquido, já inclusos todos os impostos fretes, e demais encargos, devendo ser discriminado numericamente e preferencialmente por extenso.</w:t>
      </w:r>
    </w:p>
    <w:p w14:paraId="37856736" w14:textId="77777777"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4.7. Havendo discordância entre preços unitários e totais, resultantes de cada item, prevalecerão os primeiros.</w:t>
      </w:r>
    </w:p>
    <w:p w14:paraId="13D55185" w14:textId="77777777"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4.8. Deverá ser indicada a marca, quando houver e outros elementos necessários à perfeita identificação do Objeto licitado.</w:t>
      </w:r>
    </w:p>
    <w:p w14:paraId="79A5190E" w14:textId="77777777" w:rsidR="00CB3123" w:rsidRPr="00C875EC" w:rsidRDefault="00CB3123" w:rsidP="00CB3123">
      <w:pPr>
        <w:overflowPunct w:val="0"/>
        <w:autoSpaceDE w:val="0"/>
        <w:autoSpaceDN w:val="0"/>
        <w:adjustRightInd w:val="0"/>
        <w:spacing w:after="0" w:line="240" w:lineRule="auto"/>
        <w:jc w:val="both"/>
        <w:textAlignment w:val="baseline"/>
        <w:rPr>
          <w:sz w:val="24"/>
          <w:szCs w:val="24"/>
        </w:rPr>
      </w:pPr>
    </w:p>
    <w:p w14:paraId="4DBF21B3" w14:textId="77777777" w:rsidR="00CB3123" w:rsidRPr="00C875EC" w:rsidRDefault="00CB3123" w:rsidP="00CB3123">
      <w:pPr>
        <w:overflowPunct w:val="0"/>
        <w:autoSpaceDE w:val="0"/>
        <w:autoSpaceDN w:val="0"/>
        <w:adjustRightInd w:val="0"/>
        <w:spacing w:after="0" w:line="240" w:lineRule="auto"/>
        <w:jc w:val="both"/>
        <w:textAlignment w:val="baseline"/>
        <w:rPr>
          <w:b/>
          <w:bCs/>
          <w:sz w:val="24"/>
          <w:szCs w:val="24"/>
        </w:rPr>
      </w:pPr>
      <w:r w:rsidRPr="00C875EC">
        <w:rPr>
          <w:b/>
          <w:bCs/>
          <w:sz w:val="24"/>
          <w:szCs w:val="24"/>
        </w:rPr>
        <w:t>5 - DA HABILITAÇÃO (ENVELOPE N°2)</w:t>
      </w:r>
    </w:p>
    <w:p w14:paraId="387CB45B" w14:textId="347131F3" w:rsidR="00CB3123"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5.1. A empresa licitante deverá apresentar os seguintes documentos:</w:t>
      </w:r>
    </w:p>
    <w:p w14:paraId="7595F7B6" w14:textId="77777777" w:rsidR="00286148" w:rsidRPr="00C875EC" w:rsidRDefault="00286148" w:rsidP="00CB3123">
      <w:pPr>
        <w:overflowPunct w:val="0"/>
        <w:autoSpaceDE w:val="0"/>
        <w:autoSpaceDN w:val="0"/>
        <w:adjustRightInd w:val="0"/>
        <w:spacing w:after="0" w:line="240" w:lineRule="auto"/>
        <w:jc w:val="both"/>
        <w:textAlignment w:val="baseline"/>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gridCol w:w="6188"/>
      </w:tblGrid>
      <w:tr w:rsidR="00CB3123" w:rsidRPr="00C875EC" w14:paraId="0D07D954" w14:textId="77777777" w:rsidTr="00286148">
        <w:tc>
          <w:tcPr>
            <w:tcW w:w="2492" w:type="dxa"/>
            <w:tcBorders>
              <w:top w:val="single" w:sz="4" w:space="0" w:color="auto"/>
              <w:left w:val="single" w:sz="4" w:space="0" w:color="auto"/>
              <w:bottom w:val="single" w:sz="4" w:space="0" w:color="auto"/>
              <w:right w:val="single" w:sz="4" w:space="0" w:color="auto"/>
            </w:tcBorders>
            <w:vAlign w:val="center"/>
            <w:hideMark/>
          </w:tcPr>
          <w:p w14:paraId="231FE937" w14:textId="77777777" w:rsidR="00CB3123" w:rsidRPr="00C875EC" w:rsidRDefault="00CB3123" w:rsidP="00286148">
            <w:pPr>
              <w:overflowPunct w:val="0"/>
              <w:autoSpaceDE w:val="0"/>
              <w:autoSpaceDN w:val="0"/>
              <w:adjustRightInd w:val="0"/>
              <w:spacing w:after="0" w:line="240" w:lineRule="auto"/>
              <w:jc w:val="center"/>
              <w:textAlignment w:val="baseline"/>
              <w:rPr>
                <w:b/>
                <w:sz w:val="23"/>
                <w:szCs w:val="23"/>
              </w:rPr>
            </w:pPr>
            <w:r w:rsidRPr="00C875EC">
              <w:rPr>
                <w:b/>
                <w:sz w:val="23"/>
                <w:szCs w:val="23"/>
              </w:rPr>
              <w:t>Qualificação Técnica</w:t>
            </w:r>
          </w:p>
        </w:tc>
        <w:tc>
          <w:tcPr>
            <w:tcW w:w="6188" w:type="dxa"/>
            <w:tcBorders>
              <w:top w:val="single" w:sz="4" w:space="0" w:color="auto"/>
              <w:left w:val="single" w:sz="4" w:space="0" w:color="auto"/>
              <w:bottom w:val="single" w:sz="4" w:space="0" w:color="auto"/>
              <w:right w:val="single" w:sz="4" w:space="0" w:color="auto"/>
            </w:tcBorders>
            <w:hideMark/>
          </w:tcPr>
          <w:p w14:paraId="1A42BAE0" w14:textId="77777777" w:rsidR="00CB3123" w:rsidRPr="00286148" w:rsidRDefault="00CB3123" w:rsidP="00CB3123">
            <w:pPr>
              <w:overflowPunct w:val="0"/>
              <w:autoSpaceDE w:val="0"/>
              <w:autoSpaceDN w:val="0"/>
              <w:adjustRightInd w:val="0"/>
              <w:spacing w:after="0" w:line="240" w:lineRule="auto"/>
              <w:jc w:val="both"/>
              <w:textAlignment w:val="baseline"/>
              <w:rPr>
                <w:bCs/>
                <w:sz w:val="23"/>
                <w:szCs w:val="23"/>
              </w:rPr>
            </w:pPr>
            <w:r w:rsidRPr="00286148">
              <w:rPr>
                <w:bCs/>
                <w:sz w:val="23"/>
                <w:szCs w:val="23"/>
              </w:rPr>
              <w:t>Certificado de registro do exército, estando a proponente autorizada ao transporte, armazenamento e utilização de explosivos e acessórios de uso civil para serviços de desmonte de rochas e, em vigor na data da abertura da licitação.</w:t>
            </w:r>
          </w:p>
        </w:tc>
      </w:tr>
      <w:tr w:rsidR="00CB3123" w:rsidRPr="00C875EC" w14:paraId="71B3148C" w14:textId="77777777" w:rsidTr="00286148">
        <w:tc>
          <w:tcPr>
            <w:tcW w:w="2492" w:type="dxa"/>
            <w:tcBorders>
              <w:top w:val="single" w:sz="4" w:space="0" w:color="auto"/>
              <w:left w:val="single" w:sz="4" w:space="0" w:color="auto"/>
              <w:bottom w:val="single" w:sz="4" w:space="0" w:color="auto"/>
              <w:right w:val="single" w:sz="4" w:space="0" w:color="auto"/>
            </w:tcBorders>
            <w:vAlign w:val="center"/>
            <w:hideMark/>
          </w:tcPr>
          <w:p w14:paraId="0129169B" w14:textId="77777777" w:rsidR="00CB3123" w:rsidRPr="00C875EC" w:rsidRDefault="00CB3123" w:rsidP="00286148">
            <w:pPr>
              <w:overflowPunct w:val="0"/>
              <w:autoSpaceDE w:val="0"/>
              <w:autoSpaceDN w:val="0"/>
              <w:adjustRightInd w:val="0"/>
              <w:spacing w:after="0" w:line="240" w:lineRule="auto"/>
              <w:jc w:val="center"/>
              <w:textAlignment w:val="baseline"/>
              <w:rPr>
                <w:b/>
                <w:sz w:val="23"/>
                <w:szCs w:val="23"/>
              </w:rPr>
            </w:pPr>
            <w:r w:rsidRPr="00C875EC">
              <w:rPr>
                <w:b/>
                <w:sz w:val="23"/>
                <w:szCs w:val="23"/>
              </w:rPr>
              <w:t>Qualificação Técnica</w:t>
            </w:r>
          </w:p>
        </w:tc>
        <w:tc>
          <w:tcPr>
            <w:tcW w:w="6188" w:type="dxa"/>
            <w:tcBorders>
              <w:top w:val="single" w:sz="4" w:space="0" w:color="auto"/>
              <w:left w:val="single" w:sz="4" w:space="0" w:color="auto"/>
              <w:bottom w:val="single" w:sz="4" w:space="0" w:color="auto"/>
              <w:right w:val="single" w:sz="4" w:space="0" w:color="auto"/>
            </w:tcBorders>
            <w:hideMark/>
          </w:tcPr>
          <w:p w14:paraId="2054D66F" w14:textId="77777777" w:rsidR="00CB3123" w:rsidRPr="00286148" w:rsidRDefault="00CB3123" w:rsidP="00CB3123">
            <w:pPr>
              <w:overflowPunct w:val="0"/>
              <w:autoSpaceDE w:val="0"/>
              <w:autoSpaceDN w:val="0"/>
              <w:adjustRightInd w:val="0"/>
              <w:spacing w:after="0" w:line="240" w:lineRule="auto"/>
              <w:jc w:val="both"/>
              <w:textAlignment w:val="baseline"/>
              <w:rPr>
                <w:bCs/>
                <w:sz w:val="23"/>
                <w:szCs w:val="23"/>
              </w:rPr>
            </w:pPr>
            <w:r w:rsidRPr="00286148">
              <w:rPr>
                <w:bCs/>
                <w:sz w:val="23"/>
                <w:szCs w:val="23"/>
              </w:rPr>
              <w:t xml:space="preserve">Carta </w:t>
            </w:r>
            <w:proofErr w:type="spellStart"/>
            <w:r w:rsidRPr="00286148">
              <w:rPr>
                <w:bCs/>
                <w:sz w:val="23"/>
                <w:szCs w:val="23"/>
              </w:rPr>
              <w:t>blaster</w:t>
            </w:r>
            <w:proofErr w:type="spellEnd"/>
            <w:r w:rsidRPr="00286148">
              <w:rPr>
                <w:bCs/>
                <w:sz w:val="23"/>
                <w:szCs w:val="23"/>
              </w:rPr>
              <w:t xml:space="preserve"> habilitando o responsável para ser encarregado de fogo de 1° categoria, tendo como empregador o licitante, em vigor na data da abertura da licitante.</w:t>
            </w:r>
          </w:p>
        </w:tc>
      </w:tr>
      <w:tr w:rsidR="000B452B" w:rsidRPr="00C875EC" w14:paraId="2450D6DC" w14:textId="77777777" w:rsidTr="00286148">
        <w:tc>
          <w:tcPr>
            <w:tcW w:w="2492" w:type="dxa"/>
            <w:tcBorders>
              <w:top w:val="single" w:sz="4" w:space="0" w:color="auto"/>
              <w:left w:val="single" w:sz="4" w:space="0" w:color="auto"/>
              <w:bottom w:val="single" w:sz="4" w:space="0" w:color="auto"/>
              <w:right w:val="single" w:sz="4" w:space="0" w:color="auto"/>
            </w:tcBorders>
            <w:vAlign w:val="center"/>
          </w:tcPr>
          <w:p w14:paraId="7E283B59" w14:textId="77777777" w:rsidR="000B452B" w:rsidRPr="00C875EC" w:rsidRDefault="000B452B" w:rsidP="00286148">
            <w:pPr>
              <w:overflowPunct w:val="0"/>
              <w:autoSpaceDE w:val="0"/>
              <w:autoSpaceDN w:val="0"/>
              <w:adjustRightInd w:val="0"/>
              <w:spacing w:after="0" w:line="240" w:lineRule="auto"/>
              <w:jc w:val="center"/>
              <w:textAlignment w:val="baseline"/>
              <w:rPr>
                <w:b/>
                <w:sz w:val="23"/>
                <w:szCs w:val="23"/>
              </w:rPr>
            </w:pPr>
            <w:r w:rsidRPr="00C875EC">
              <w:rPr>
                <w:b/>
                <w:sz w:val="23"/>
                <w:szCs w:val="23"/>
              </w:rPr>
              <w:t>Qualificação Técnica</w:t>
            </w:r>
          </w:p>
        </w:tc>
        <w:tc>
          <w:tcPr>
            <w:tcW w:w="6188" w:type="dxa"/>
            <w:tcBorders>
              <w:top w:val="single" w:sz="4" w:space="0" w:color="auto"/>
              <w:left w:val="single" w:sz="4" w:space="0" w:color="auto"/>
              <w:bottom w:val="single" w:sz="4" w:space="0" w:color="auto"/>
              <w:right w:val="single" w:sz="4" w:space="0" w:color="auto"/>
            </w:tcBorders>
          </w:tcPr>
          <w:p w14:paraId="6879D0EC" w14:textId="77777777" w:rsidR="000B452B" w:rsidRPr="00286148" w:rsidRDefault="000B452B" w:rsidP="00CB3123">
            <w:pPr>
              <w:overflowPunct w:val="0"/>
              <w:autoSpaceDE w:val="0"/>
              <w:autoSpaceDN w:val="0"/>
              <w:adjustRightInd w:val="0"/>
              <w:spacing w:after="0" w:line="240" w:lineRule="auto"/>
              <w:jc w:val="both"/>
              <w:textAlignment w:val="baseline"/>
              <w:rPr>
                <w:bCs/>
                <w:sz w:val="23"/>
                <w:szCs w:val="23"/>
              </w:rPr>
            </w:pPr>
            <w:r w:rsidRPr="00286148">
              <w:rPr>
                <w:bCs/>
                <w:sz w:val="23"/>
                <w:szCs w:val="23"/>
              </w:rPr>
              <w:t>Registro da proponente no Conselho Regional de Engenharia, Arquitetura e Agronomia do Estado de Santa Catarina (CREA-SC), pessoa jurídica e física.</w:t>
            </w:r>
          </w:p>
        </w:tc>
      </w:tr>
      <w:tr w:rsidR="00CB3123" w:rsidRPr="00C875EC" w14:paraId="2AA4E2D6" w14:textId="77777777" w:rsidTr="00286148">
        <w:tc>
          <w:tcPr>
            <w:tcW w:w="2492" w:type="dxa"/>
            <w:tcBorders>
              <w:top w:val="single" w:sz="4" w:space="0" w:color="auto"/>
              <w:left w:val="single" w:sz="4" w:space="0" w:color="auto"/>
              <w:bottom w:val="single" w:sz="4" w:space="0" w:color="auto"/>
              <w:right w:val="single" w:sz="4" w:space="0" w:color="auto"/>
            </w:tcBorders>
            <w:vAlign w:val="center"/>
            <w:hideMark/>
          </w:tcPr>
          <w:p w14:paraId="4C4F89B1" w14:textId="77777777" w:rsidR="00CB3123" w:rsidRPr="00C875EC" w:rsidRDefault="00CB3123" w:rsidP="00286148">
            <w:pPr>
              <w:overflowPunct w:val="0"/>
              <w:autoSpaceDE w:val="0"/>
              <w:autoSpaceDN w:val="0"/>
              <w:adjustRightInd w:val="0"/>
              <w:spacing w:after="0" w:line="240" w:lineRule="auto"/>
              <w:jc w:val="center"/>
              <w:textAlignment w:val="baseline"/>
              <w:rPr>
                <w:b/>
                <w:sz w:val="23"/>
                <w:szCs w:val="23"/>
              </w:rPr>
            </w:pPr>
            <w:r w:rsidRPr="00C875EC">
              <w:rPr>
                <w:b/>
                <w:sz w:val="23"/>
                <w:szCs w:val="23"/>
              </w:rPr>
              <w:lastRenderedPageBreak/>
              <w:t>Econômica Financeira</w:t>
            </w:r>
          </w:p>
        </w:tc>
        <w:tc>
          <w:tcPr>
            <w:tcW w:w="6188" w:type="dxa"/>
            <w:tcBorders>
              <w:top w:val="single" w:sz="4" w:space="0" w:color="auto"/>
              <w:left w:val="single" w:sz="4" w:space="0" w:color="auto"/>
              <w:bottom w:val="single" w:sz="4" w:space="0" w:color="auto"/>
              <w:right w:val="single" w:sz="4" w:space="0" w:color="auto"/>
            </w:tcBorders>
            <w:hideMark/>
          </w:tcPr>
          <w:p w14:paraId="226227FD" w14:textId="5A060817" w:rsidR="00CB3123" w:rsidRPr="00286148" w:rsidRDefault="00CB3123" w:rsidP="006B632F">
            <w:pPr>
              <w:overflowPunct w:val="0"/>
              <w:autoSpaceDE w:val="0"/>
              <w:autoSpaceDN w:val="0"/>
              <w:adjustRightInd w:val="0"/>
              <w:spacing w:after="0" w:line="240" w:lineRule="auto"/>
              <w:jc w:val="both"/>
              <w:textAlignment w:val="baseline"/>
              <w:rPr>
                <w:bCs/>
                <w:sz w:val="23"/>
                <w:szCs w:val="23"/>
              </w:rPr>
            </w:pPr>
            <w:r w:rsidRPr="00286148">
              <w:rPr>
                <w:bCs/>
                <w:sz w:val="23"/>
                <w:szCs w:val="23"/>
              </w:rPr>
              <w:t xml:space="preserve">Certidão negativa de falência ou concordata expedida pelo distribuidor da sede da pessoa jurídica ou de execução patrimonial, expedida no domicílio da pessoa </w:t>
            </w:r>
            <w:r w:rsidR="00286148" w:rsidRPr="00286148">
              <w:rPr>
                <w:bCs/>
                <w:sz w:val="23"/>
                <w:szCs w:val="23"/>
              </w:rPr>
              <w:t>física (</w:t>
            </w:r>
            <w:proofErr w:type="spellStart"/>
            <w:r w:rsidR="00286148" w:rsidRPr="00286148">
              <w:rPr>
                <w:bCs/>
                <w:sz w:val="23"/>
                <w:szCs w:val="23"/>
              </w:rPr>
              <w:t>Eproc</w:t>
            </w:r>
            <w:proofErr w:type="spellEnd"/>
            <w:r w:rsidR="00286148" w:rsidRPr="00286148">
              <w:rPr>
                <w:bCs/>
                <w:sz w:val="23"/>
                <w:szCs w:val="23"/>
              </w:rPr>
              <w:t>/</w:t>
            </w:r>
            <w:proofErr w:type="spellStart"/>
            <w:r w:rsidR="00286148" w:rsidRPr="00286148">
              <w:rPr>
                <w:bCs/>
                <w:sz w:val="23"/>
                <w:szCs w:val="23"/>
              </w:rPr>
              <w:t>Esaj</w:t>
            </w:r>
            <w:proofErr w:type="spellEnd"/>
            <w:r w:rsidR="00286148" w:rsidRPr="00286148">
              <w:rPr>
                <w:bCs/>
                <w:sz w:val="23"/>
                <w:szCs w:val="23"/>
              </w:rPr>
              <w:t>)</w:t>
            </w:r>
            <w:r w:rsidR="00F25123" w:rsidRPr="00286148">
              <w:rPr>
                <w:bCs/>
                <w:sz w:val="23"/>
                <w:szCs w:val="23"/>
              </w:rPr>
              <w:t xml:space="preserve">.  </w:t>
            </w:r>
            <w:r w:rsidRPr="00286148">
              <w:rPr>
                <w:bCs/>
                <w:sz w:val="23"/>
                <w:szCs w:val="23"/>
              </w:rPr>
              <w:t xml:space="preserve">                                                                                                         </w:t>
            </w:r>
          </w:p>
        </w:tc>
      </w:tr>
      <w:tr w:rsidR="00CB3123" w:rsidRPr="00C875EC" w14:paraId="41C6151C" w14:textId="77777777" w:rsidTr="00286148">
        <w:tc>
          <w:tcPr>
            <w:tcW w:w="2492" w:type="dxa"/>
            <w:tcBorders>
              <w:top w:val="single" w:sz="4" w:space="0" w:color="auto"/>
              <w:left w:val="single" w:sz="4" w:space="0" w:color="auto"/>
              <w:bottom w:val="single" w:sz="4" w:space="0" w:color="auto"/>
              <w:right w:val="single" w:sz="4" w:space="0" w:color="auto"/>
            </w:tcBorders>
            <w:vAlign w:val="center"/>
            <w:hideMark/>
          </w:tcPr>
          <w:p w14:paraId="129F01FD" w14:textId="77777777" w:rsidR="00CB3123" w:rsidRPr="00C875EC" w:rsidRDefault="00CB3123" w:rsidP="00286148">
            <w:pPr>
              <w:overflowPunct w:val="0"/>
              <w:autoSpaceDE w:val="0"/>
              <w:autoSpaceDN w:val="0"/>
              <w:adjustRightInd w:val="0"/>
              <w:spacing w:after="0" w:line="240" w:lineRule="auto"/>
              <w:jc w:val="center"/>
              <w:textAlignment w:val="baseline"/>
              <w:rPr>
                <w:b/>
                <w:sz w:val="23"/>
                <w:szCs w:val="23"/>
              </w:rPr>
            </w:pPr>
            <w:r w:rsidRPr="00C875EC">
              <w:rPr>
                <w:b/>
                <w:sz w:val="23"/>
                <w:szCs w:val="23"/>
              </w:rPr>
              <w:t>Regularidade Fiscal</w:t>
            </w:r>
          </w:p>
        </w:tc>
        <w:tc>
          <w:tcPr>
            <w:tcW w:w="6188" w:type="dxa"/>
            <w:tcBorders>
              <w:top w:val="single" w:sz="4" w:space="0" w:color="auto"/>
              <w:left w:val="single" w:sz="4" w:space="0" w:color="auto"/>
              <w:bottom w:val="single" w:sz="4" w:space="0" w:color="auto"/>
              <w:right w:val="single" w:sz="4" w:space="0" w:color="auto"/>
            </w:tcBorders>
            <w:hideMark/>
          </w:tcPr>
          <w:p w14:paraId="791BFD01" w14:textId="77777777" w:rsidR="00CB3123" w:rsidRPr="00286148" w:rsidRDefault="00CB3123" w:rsidP="00CB3123">
            <w:pPr>
              <w:overflowPunct w:val="0"/>
              <w:autoSpaceDE w:val="0"/>
              <w:autoSpaceDN w:val="0"/>
              <w:adjustRightInd w:val="0"/>
              <w:spacing w:after="0" w:line="240" w:lineRule="auto"/>
              <w:jc w:val="both"/>
              <w:textAlignment w:val="baseline"/>
              <w:rPr>
                <w:bCs/>
                <w:sz w:val="23"/>
                <w:szCs w:val="23"/>
              </w:rPr>
            </w:pPr>
            <w:r w:rsidRPr="00286148">
              <w:rPr>
                <w:bCs/>
                <w:sz w:val="23"/>
                <w:szCs w:val="23"/>
              </w:rPr>
              <w:t>Comprovante de regularidade para com a Fazenda Federal</w:t>
            </w:r>
            <w:r w:rsidR="00A03FEA" w:rsidRPr="00286148">
              <w:rPr>
                <w:bCs/>
                <w:sz w:val="23"/>
                <w:szCs w:val="23"/>
              </w:rPr>
              <w:t xml:space="preserve"> e Divida Ativa da União</w:t>
            </w:r>
            <w:r w:rsidRPr="00286148">
              <w:rPr>
                <w:bCs/>
                <w:sz w:val="23"/>
                <w:szCs w:val="23"/>
              </w:rPr>
              <w:t>.</w:t>
            </w:r>
          </w:p>
        </w:tc>
      </w:tr>
      <w:tr w:rsidR="00CB3123" w:rsidRPr="00C875EC" w14:paraId="5E0D6A53" w14:textId="77777777" w:rsidTr="00286148">
        <w:tc>
          <w:tcPr>
            <w:tcW w:w="2492" w:type="dxa"/>
            <w:tcBorders>
              <w:top w:val="single" w:sz="4" w:space="0" w:color="auto"/>
              <w:left w:val="single" w:sz="4" w:space="0" w:color="auto"/>
              <w:bottom w:val="single" w:sz="4" w:space="0" w:color="auto"/>
              <w:right w:val="single" w:sz="4" w:space="0" w:color="auto"/>
            </w:tcBorders>
            <w:vAlign w:val="center"/>
            <w:hideMark/>
          </w:tcPr>
          <w:p w14:paraId="6724B5DA" w14:textId="77777777" w:rsidR="00CB3123" w:rsidRPr="00C875EC" w:rsidRDefault="00CB3123" w:rsidP="00286148">
            <w:pPr>
              <w:overflowPunct w:val="0"/>
              <w:autoSpaceDE w:val="0"/>
              <w:autoSpaceDN w:val="0"/>
              <w:adjustRightInd w:val="0"/>
              <w:spacing w:after="0" w:line="240" w:lineRule="auto"/>
              <w:jc w:val="center"/>
              <w:textAlignment w:val="baseline"/>
              <w:rPr>
                <w:b/>
                <w:sz w:val="23"/>
                <w:szCs w:val="23"/>
              </w:rPr>
            </w:pPr>
            <w:r w:rsidRPr="00C875EC">
              <w:rPr>
                <w:b/>
                <w:sz w:val="23"/>
                <w:szCs w:val="23"/>
              </w:rPr>
              <w:t>Regularidade Fiscal</w:t>
            </w:r>
          </w:p>
        </w:tc>
        <w:tc>
          <w:tcPr>
            <w:tcW w:w="6188" w:type="dxa"/>
            <w:tcBorders>
              <w:top w:val="single" w:sz="4" w:space="0" w:color="auto"/>
              <w:left w:val="single" w:sz="4" w:space="0" w:color="auto"/>
              <w:bottom w:val="single" w:sz="4" w:space="0" w:color="auto"/>
              <w:right w:val="single" w:sz="4" w:space="0" w:color="auto"/>
            </w:tcBorders>
            <w:hideMark/>
          </w:tcPr>
          <w:p w14:paraId="06614E81" w14:textId="77777777" w:rsidR="00CB3123" w:rsidRPr="00286148" w:rsidRDefault="00CB3123" w:rsidP="00CB3123">
            <w:pPr>
              <w:overflowPunct w:val="0"/>
              <w:autoSpaceDE w:val="0"/>
              <w:autoSpaceDN w:val="0"/>
              <w:adjustRightInd w:val="0"/>
              <w:spacing w:after="0" w:line="240" w:lineRule="auto"/>
              <w:jc w:val="both"/>
              <w:textAlignment w:val="baseline"/>
              <w:rPr>
                <w:bCs/>
                <w:sz w:val="23"/>
                <w:szCs w:val="23"/>
              </w:rPr>
            </w:pPr>
            <w:r w:rsidRPr="00286148">
              <w:rPr>
                <w:bCs/>
                <w:sz w:val="23"/>
                <w:szCs w:val="23"/>
              </w:rPr>
              <w:t>Comprovante de regularidade para com a Fazenda Estadual, da sede da empresa.</w:t>
            </w:r>
          </w:p>
        </w:tc>
      </w:tr>
      <w:tr w:rsidR="00CB3123" w:rsidRPr="00C875EC" w14:paraId="038B2BBF" w14:textId="77777777" w:rsidTr="00286148">
        <w:tc>
          <w:tcPr>
            <w:tcW w:w="2492" w:type="dxa"/>
            <w:tcBorders>
              <w:top w:val="single" w:sz="4" w:space="0" w:color="auto"/>
              <w:left w:val="single" w:sz="4" w:space="0" w:color="auto"/>
              <w:bottom w:val="single" w:sz="4" w:space="0" w:color="auto"/>
              <w:right w:val="single" w:sz="4" w:space="0" w:color="auto"/>
            </w:tcBorders>
            <w:vAlign w:val="center"/>
            <w:hideMark/>
          </w:tcPr>
          <w:p w14:paraId="43B4EC96" w14:textId="77777777" w:rsidR="00CB3123" w:rsidRPr="00C875EC" w:rsidRDefault="00CB3123" w:rsidP="00286148">
            <w:pPr>
              <w:overflowPunct w:val="0"/>
              <w:autoSpaceDE w:val="0"/>
              <w:autoSpaceDN w:val="0"/>
              <w:adjustRightInd w:val="0"/>
              <w:spacing w:after="0" w:line="240" w:lineRule="auto"/>
              <w:jc w:val="center"/>
              <w:textAlignment w:val="baseline"/>
              <w:rPr>
                <w:b/>
                <w:sz w:val="23"/>
                <w:szCs w:val="23"/>
              </w:rPr>
            </w:pPr>
            <w:r w:rsidRPr="00C875EC">
              <w:rPr>
                <w:b/>
                <w:sz w:val="23"/>
                <w:szCs w:val="23"/>
              </w:rPr>
              <w:t>Regularidade Fiscal</w:t>
            </w:r>
          </w:p>
        </w:tc>
        <w:tc>
          <w:tcPr>
            <w:tcW w:w="6188" w:type="dxa"/>
            <w:tcBorders>
              <w:top w:val="single" w:sz="4" w:space="0" w:color="auto"/>
              <w:left w:val="single" w:sz="4" w:space="0" w:color="auto"/>
              <w:bottom w:val="single" w:sz="4" w:space="0" w:color="auto"/>
              <w:right w:val="single" w:sz="4" w:space="0" w:color="auto"/>
            </w:tcBorders>
            <w:hideMark/>
          </w:tcPr>
          <w:p w14:paraId="0EE508B1" w14:textId="154D096A" w:rsidR="00CB3123" w:rsidRPr="00286148" w:rsidRDefault="00CB3123" w:rsidP="00CB3123">
            <w:pPr>
              <w:overflowPunct w:val="0"/>
              <w:autoSpaceDE w:val="0"/>
              <w:autoSpaceDN w:val="0"/>
              <w:adjustRightInd w:val="0"/>
              <w:spacing w:after="0" w:line="240" w:lineRule="auto"/>
              <w:jc w:val="both"/>
              <w:textAlignment w:val="baseline"/>
              <w:rPr>
                <w:bCs/>
                <w:sz w:val="23"/>
                <w:szCs w:val="23"/>
              </w:rPr>
            </w:pPr>
            <w:r w:rsidRPr="00286148">
              <w:rPr>
                <w:bCs/>
                <w:sz w:val="23"/>
                <w:szCs w:val="23"/>
              </w:rPr>
              <w:t>Comprovante de Regularidade Municipal</w:t>
            </w:r>
            <w:r w:rsidR="00286148">
              <w:rPr>
                <w:bCs/>
                <w:sz w:val="23"/>
                <w:szCs w:val="23"/>
              </w:rPr>
              <w:t>.</w:t>
            </w:r>
          </w:p>
        </w:tc>
      </w:tr>
      <w:tr w:rsidR="00CB3123" w:rsidRPr="00C875EC" w14:paraId="7BF30774" w14:textId="77777777" w:rsidTr="00286148">
        <w:tc>
          <w:tcPr>
            <w:tcW w:w="2492" w:type="dxa"/>
            <w:tcBorders>
              <w:top w:val="single" w:sz="4" w:space="0" w:color="auto"/>
              <w:left w:val="single" w:sz="4" w:space="0" w:color="auto"/>
              <w:bottom w:val="single" w:sz="4" w:space="0" w:color="auto"/>
              <w:right w:val="single" w:sz="4" w:space="0" w:color="auto"/>
            </w:tcBorders>
            <w:vAlign w:val="center"/>
            <w:hideMark/>
          </w:tcPr>
          <w:p w14:paraId="0D19EFC5" w14:textId="77777777" w:rsidR="00CB3123" w:rsidRPr="00C875EC" w:rsidRDefault="00CB3123" w:rsidP="00286148">
            <w:pPr>
              <w:overflowPunct w:val="0"/>
              <w:autoSpaceDE w:val="0"/>
              <w:autoSpaceDN w:val="0"/>
              <w:adjustRightInd w:val="0"/>
              <w:spacing w:after="0" w:line="240" w:lineRule="auto"/>
              <w:jc w:val="center"/>
              <w:textAlignment w:val="baseline"/>
              <w:rPr>
                <w:b/>
                <w:sz w:val="23"/>
                <w:szCs w:val="23"/>
              </w:rPr>
            </w:pPr>
            <w:r w:rsidRPr="00C875EC">
              <w:rPr>
                <w:b/>
                <w:sz w:val="23"/>
                <w:szCs w:val="23"/>
              </w:rPr>
              <w:t>Regularidade Fiscal</w:t>
            </w:r>
          </w:p>
        </w:tc>
        <w:tc>
          <w:tcPr>
            <w:tcW w:w="6188" w:type="dxa"/>
            <w:tcBorders>
              <w:top w:val="single" w:sz="4" w:space="0" w:color="auto"/>
              <w:left w:val="single" w:sz="4" w:space="0" w:color="auto"/>
              <w:bottom w:val="single" w:sz="4" w:space="0" w:color="auto"/>
              <w:right w:val="single" w:sz="4" w:space="0" w:color="auto"/>
            </w:tcBorders>
            <w:hideMark/>
          </w:tcPr>
          <w:p w14:paraId="37100094" w14:textId="476EEA92" w:rsidR="00CB3123" w:rsidRPr="00286148" w:rsidRDefault="00CB3123" w:rsidP="00CB3123">
            <w:pPr>
              <w:overflowPunct w:val="0"/>
              <w:autoSpaceDE w:val="0"/>
              <w:autoSpaceDN w:val="0"/>
              <w:adjustRightInd w:val="0"/>
              <w:spacing w:after="0" w:line="240" w:lineRule="auto"/>
              <w:jc w:val="both"/>
              <w:textAlignment w:val="baseline"/>
              <w:rPr>
                <w:bCs/>
                <w:sz w:val="23"/>
                <w:szCs w:val="23"/>
              </w:rPr>
            </w:pPr>
            <w:r w:rsidRPr="00286148">
              <w:rPr>
                <w:bCs/>
                <w:sz w:val="23"/>
                <w:szCs w:val="23"/>
              </w:rPr>
              <w:t>Comprovante de Regularidade com o FGTS</w:t>
            </w:r>
            <w:r w:rsidR="00286148">
              <w:rPr>
                <w:bCs/>
                <w:sz w:val="23"/>
                <w:szCs w:val="23"/>
              </w:rPr>
              <w:t>.</w:t>
            </w:r>
          </w:p>
        </w:tc>
      </w:tr>
      <w:tr w:rsidR="00CB3123" w:rsidRPr="00C875EC" w14:paraId="2205D939" w14:textId="77777777" w:rsidTr="00286148">
        <w:tc>
          <w:tcPr>
            <w:tcW w:w="2492" w:type="dxa"/>
            <w:tcBorders>
              <w:top w:val="single" w:sz="4" w:space="0" w:color="auto"/>
              <w:left w:val="single" w:sz="4" w:space="0" w:color="auto"/>
              <w:bottom w:val="single" w:sz="4" w:space="0" w:color="auto"/>
              <w:right w:val="single" w:sz="4" w:space="0" w:color="auto"/>
            </w:tcBorders>
            <w:vAlign w:val="center"/>
            <w:hideMark/>
          </w:tcPr>
          <w:p w14:paraId="3571D73D" w14:textId="77777777" w:rsidR="00CB3123" w:rsidRPr="00C875EC" w:rsidRDefault="00CB3123" w:rsidP="00286148">
            <w:pPr>
              <w:overflowPunct w:val="0"/>
              <w:autoSpaceDE w:val="0"/>
              <w:autoSpaceDN w:val="0"/>
              <w:adjustRightInd w:val="0"/>
              <w:spacing w:after="0" w:line="240" w:lineRule="auto"/>
              <w:jc w:val="center"/>
              <w:textAlignment w:val="baseline"/>
              <w:rPr>
                <w:b/>
                <w:sz w:val="23"/>
                <w:szCs w:val="23"/>
              </w:rPr>
            </w:pPr>
            <w:r w:rsidRPr="00C875EC">
              <w:rPr>
                <w:b/>
                <w:sz w:val="23"/>
                <w:szCs w:val="23"/>
              </w:rPr>
              <w:t>Regularidade Fiscal</w:t>
            </w:r>
          </w:p>
        </w:tc>
        <w:tc>
          <w:tcPr>
            <w:tcW w:w="6188" w:type="dxa"/>
            <w:tcBorders>
              <w:top w:val="single" w:sz="4" w:space="0" w:color="auto"/>
              <w:left w:val="single" w:sz="4" w:space="0" w:color="auto"/>
              <w:bottom w:val="single" w:sz="4" w:space="0" w:color="auto"/>
              <w:right w:val="single" w:sz="4" w:space="0" w:color="auto"/>
            </w:tcBorders>
            <w:hideMark/>
          </w:tcPr>
          <w:p w14:paraId="6B5B20CA" w14:textId="77777777" w:rsidR="00CB3123" w:rsidRPr="00286148" w:rsidRDefault="00CB3123" w:rsidP="00CB3123">
            <w:pPr>
              <w:overflowPunct w:val="0"/>
              <w:autoSpaceDE w:val="0"/>
              <w:autoSpaceDN w:val="0"/>
              <w:adjustRightInd w:val="0"/>
              <w:spacing w:after="0" w:line="240" w:lineRule="auto"/>
              <w:jc w:val="both"/>
              <w:textAlignment w:val="baseline"/>
              <w:rPr>
                <w:bCs/>
                <w:sz w:val="23"/>
                <w:szCs w:val="23"/>
              </w:rPr>
            </w:pPr>
            <w:r w:rsidRPr="00286148">
              <w:rPr>
                <w:bCs/>
                <w:sz w:val="23"/>
                <w:szCs w:val="23"/>
              </w:rPr>
              <w:t>Declaração da empresa proponente, sob as penas da Lei, que atende ao inciso V, do artigo 27, da Lei n</w:t>
            </w:r>
            <w:r w:rsidR="004D2717" w:rsidRPr="00286148">
              <w:rPr>
                <w:bCs/>
                <w:sz w:val="23"/>
                <w:szCs w:val="23"/>
              </w:rPr>
              <w:t>º</w:t>
            </w:r>
            <w:r w:rsidRPr="00286148">
              <w:rPr>
                <w:bCs/>
                <w:sz w:val="23"/>
                <w:szCs w:val="23"/>
              </w:rPr>
              <w:t xml:space="preserve"> 8666, de 21 de junho de 1993, que se refere ao inciso XXXIII, do artigo 7º da Constituição Federal, de que não possui em seu quadro de empregados, trabalhadores menores de dezoito anos realizando trabalhos noturnos, perigosos e insalubres, e de menores de dezesseis anos trabalhando em qualquer tipo de função, salvo na condição de aprendiz, a partir dos quatorze anos.</w:t>
            </w:r>
          </w:p>
        </w:tc>
      </w:tr>
      <w:tr w:rsidR="00CB3123" w:rsidRPr="00C875EC" w14:paraId="1AA709DB" w14:textId="77777777" w:rsidTr="00286148">
        <w:tc>
          <w:tcPr>
            <w:tcW w:w="2492" w:type="dxa"/>
            <w:tcBorders>
              <w:top w:val="single" w:sz="4" w:space="0" w:color="auto"/>
              <w:left w:val="single" w:sz="4" w:space="0" w:color="auto"/>
              <w:bottom w:val="single" w:sz="4" w:space="0" w:color="auto"/>
              <w:right w:val="single" w:sz="4" w:space="0" w:color="auto"/>
            </w:tcBorders>
            <w:vAlign w:val="center"/>
            <w:hideMark/>
          </w:tcPr>
          <w:p w14:paraId="556B32A7" w14:textId="77777777" w:rsidR="00CB3123" w:rsidRPr="00C875EC" w:rsidRDefault="00CB3123" w:rsidP="00286148">
            <w:pPr>
              <w:overflowPunct w:val="0"/>
              <w:autoSpaceDE w:val="0"/>
              <w:autoSpaceDN w:val="0"/>
              <w:adjustRightInd w:val="0"/>
              <w:spacing w:after="0" w:line="240" w:lineRule="auto"/>
              <w:jc w:val="center"/>
              <w:textAlignment w:val="baseline"/>
              <w:rPr>
                <w:b/>
                <w:sz w:val="23"/>
                <w:szCs w:val="23"/>
              </w:rPr>
            </w:pPr>
            <w:r w:rsidRPr="00C875EC">
              <w:rPr>
                <w:b/>
                <w:sz w:val="23"/>
                <w:szCs w:val="23"/>
              </w:rPr>
              <w:t>Regularidade Fiscal</w:t>
            </w:r>
          </w:p>
        </w:tc>
        <w:tc>
          <w:tcPr>
            <w:tcW w:w="6188" w:type="dxa"/>
            <w:tcBorders>
              <w:top w:val="single" w:sz="4" w:space="0" w:color="auto"/>
              <w:left w:val="single" w:sz="4" w:space="0" w:color="auto"/>
              <w:bottom w:val="single" w:sz="4" w:space="0" w:color="auto"/>
              <w:right w:val="single" w:sz="4" w:space="0" w:color="auto"/>
            </w:tcBorders>
            <w:hideMark/>
          </w:tcPr>
          <w:p w14:paraId="0C830D6F" w14:textId="77777777" w:rsidR="00CB3123" w:rsidRPr="00286148" w:rsidRDefault="00621821" w:rsidP="00621821">
            <w:pPr>
              <w:overflowPunct w:val="0"/>
              <w:autoSpaceDE w:val="0"/>
              <w:autoSpaceDN w:val="0"/>
              <w:adjustRightInd w:val="0"/>
              <w:spacing w:after="0" w:line="240" w:lineRule="auto"/>
              <w:jc w:val="both"/>
              <w:textAlignment w:val="baseline"/>
              <w:rPr>
                <w:bCs/>
                <w:sz w:val="23"/>
                <w:szCs w:val="23"/>
              </w:rPr>
            </w:pPr>
            <w:r w:rsidRPr="00286148">
              <w:rPr>
                <w:bCs/>
                <w:sz w:val="23"/>
                <w:szCs w:val="23"/>
              </w:rPr>
              <w:t>Certidão de Negativa de Débitos Trabalhistas (CNDT).</w:t>
            </w:r>
          </w:p>
        </w:tc>
      </w:tr>
      <w:tr w:rsidR="008761DD" w:rsidRPr="00C875EC" w14:paraId="544B0038" w14:textId="77777777" w:rsidTr="00286148">
        <w:tc>
          <w:tcPr>
            <w:tcW w:w="2492" w:type="dxa"/>
            <w:tcBorders>
              <w:top w:val="single" w:sz="4" w:space="0" w:color="auto"/>
              <w:left w:val="single" w:sz="4" w:space="0" w:color="auto"/>
              <w:bottom w:val="single" w:sz="4" w:space="0" w:color="auto"/>
              <w:right w:val="single" w:sz="4" w:space="0" w:color="auto"/>
            </w:tcBorders>
            <w:vAlign w:val="center"/>
          </w:tcPr>
          <w:p w14:paraId="1531E8AF" w14:textId="77777777" w:rsidR="008761DD" w:rsidRPr="00C875EC" w:rsidRDefault="008761DD" w:rsidP="00286148">
            <w:pPr>
              <w:overflowPunct w:val="0"/>
              <w:autoSpaceDE w:val="0"/>
              <w:autoSpaceDN w:val="0"/>
              <w:adjustRightInd w:val="0"/>
              <w:spacing w:after="0" w:line="240" w:lineRule="auto"/>
              <w:jc w:val="center"/>
              <w:textAlignment w:val="baseline"/>
              <w:rPr>
                <w:b/>
                <w:sz w:val="23"/>
                <w:szCs w:val="23"/>
              </w:rPr>
            </w:pPr>
            <w:r w:rsidRPr="00C875EC">
              <w:rPr>
                <w:b/>
                <w:sz w:val="23"/>
                <w:szCs w:val="23"/>
              </w:rPr>
              <w:t>Regularidade Fiscal</w:t>
            </w:r>
          </w:p>
        </w:tc>
        <w:tc>
          <w:tcPr>
            <w:tcW w:w="6188" w:type="dxa"/>
            <w:tcBorders>
              <w:top w:val="single" w:sz="4" w:space="0" w:color="auto"/>
              <w:left w:val="single" w:sz="4" w:space="0" w:color="auto"/>
              <w:bottom w:val="single" w:sz="4" w:space="0" w:color="auto"/>
              <w:right w:val="single" w:sz="4" w:space="0" w:color="auto"/>
            </w:tcBorders>
          </w:tcPr>
          <w:p w14:paraId="36B8380C" w14:textId="77777777" w:rsidR="008761DD" w:rsidRPr="00286148" w:rsidRDefault="008761DD" w:rsidP="00621821">
            <w:pPr>
              <w:overflowPunct w:val="0"/>
              <w:autoSpaceDE w:val="0"/>
              <w:autoSpaceDN w:val="0"/>
              <w:adjustRightInd w:val="0"/>
              <w:spacing w:after="0" w:line="240" w:lineRule="auto"/>
              <w:jc w:val="both"/>
              <w:textAlignment w:val="baseline"/>
              <w:rPr>
                <w:bCs/>
                <w:sz w:val="23"/>
                <w:szCs w:val="23"/>
              </w:rPr>
            </w:pPr>
            <w:r w:rsidRPr="00286148">
              <w:rPr>
                <w:bCs/>
                <w:sz w:val="23"/>
                <w:szCs w:val="23"/>
              </w:rPr>
              <w:t>CNPJ – Cadastro Nacional d</w:t>
            </w:r>
            <w:r w:rsidR="00EB57A6" w:rsidRPr="00286148">
              <w:rPr>
                <w:bCs/>
                <w:sz w:val="23"/>
                <w:szCs w:val="23"/>
              </w:rPr>
              <w:t>a</w:t>
            </w:r>
            <w:r w:rsidRPr="00286148">
              <w:rPr>
                <w:bCs/>
                <w:sz w:val="23"/>
                <w:szCs w:val="23"/>
              </w:rPr>
              <w:t xml:space="preserve"> Pessoa Jurídica.</w:t>
            </w:r>
          </w:p>
        </w:tc>
      </w:tr>
    </w:tbl>
    <w:p w14:paraId="5C5458B5" w14:textId="77777777" w:rsidR="00CB3123" w:rsidRPr="00C875EC" w:rsidRDefault="00CB3123" w:rsidP="00CB3123">
      <w:pPr>
        <w:overflowPunct w:val="0"/>
        <w:autoSpaceDE w:val="0"/>
        <w:autoSpaceDN w:val="0"/>
        <w:adjustRightInd w:val="0"/>
        <w:spacing w:after="0" w:line="240" w:lineRule="auto"/>
        <w:jc w:val="both"/>
        <w:textAlignment w:val="baseline"/>
        <w:rPr>
          <w:sz w:val="24"/>
          <w:szCs w:val="24"/>
        </w:rPr>
      </w:pPr>
    </w:p>
    <w:p w14:paraId="2ADBF4F7" w14:textId="77777777"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5.2. Os documentos para habilitação deverão ser apresentados em 01 (uma) via, em envelope fechado, constando na parte frontal, as seguintes indicações:</w:t>
      </w:r>
    </w:p>
    <w:p w14:paraId="53518012" w14:textId="77777777" w:rsidR="00CB3123" w:rsidRPr="00C875EC" w:rsidRDefault="00CB3123" w:rsidP="00CB3123">
      <w:pPr>
        <w:overflowPunct w:val="0"/>
        <w:autoSpaceDE w:val="0"/>
        <w:autoSpaceDN w:val="0"/>
        <w:adjustRightInd w:val="0"/>
        <w:spacing w:after="0" w:line="240" w:lineRule="auto"/>
        <w:jc w:val="both"/>
        <w:textAlignment w:val="baseline"/>
        <w:rPr>
          <w:sz w:val="24"/>
          <w:szCs w:val="24"/>
        </w:rPr>
      </w:pPr>
    </w:p>
    <w:p w14:paraId="78AB124B" w14:textId="77777777" w:rsidR="00EB57A6" w:rsidRPr="00C875EC" w:rsidRDefault="00EB57A6" w:rsidP="00EB57A6">
      <w:pPr>
        <w:overflowPunct w:val="0"/>
        <w:autoSpaceDE w:val="0"/>
        <w:autoSpaceDN w:val="0"/>
        <w:adjustRightInd w:val="0"/>
        <w:spacing w:after="0" w:line="240" w:lineRule="auto"/>
        <w:jc w:val="both"/>
        <w:textAlignment w:val="baseline"/>
        <w:rPr>
          <w:b/>
          <w:bCs/>
          <w:sz w:val="24"/>
          <w:szCs w:val="24"/>
        </w:rPr>
      </w:pPr>
      <w:r w:rsidRPr="00C875EC">
        <w:rPr>
          <w:b/>
          <w:bCs/>
          <w:sz w:val="24"/>
          <w:szCs w:val="24"/>
        </w:rPr>
        <w:t>ENVELOPE N° 02 “HABILITAÇÃO”</w:t>
      </w:r>
    </w:p>
    <w:p w14:paraId="55E9CCB1" w14:textId="77777777" w:rsidR="00EB57A6" w:rsidRPr="00C875EC" w:rsidRDefault="00EB57A6" w:rsidP="00EB57A6">
      <w:pPr>
        <w:overflowPunct w:val="0"/>
        <w:autoSpaceDE w:val="0"/>
        <w:autoSpaceDN w:val="0"/>
        <w:adjustRightInd w:val="0"/>
        <w:spacing w:after="0" w:line="240" w:lineRule="auto"/>
        <w:jc w:val="both"/>
        <w:textAlignment w:val="baseline"/>
        <w:rPr>
          <w:b/>
          <w:bCs/>
          <w:sz w:val="24"/>
          <w:szCs w:val="24"/>
        </w:rPr>
      </w:pPr>
      <w:r w:rsidRPr="00C875EC">
        <w:rPr>
          <w:b/>
          <w:bCs/>
          <w:sz w:val="24"/>
          <w:szCs w:val="24"/>
        </w:rPr>
        <w:t>DA: (EMPRESA)</w:t>
      </w:r>
    </w:p>
    <w:p w14:paraId="055E8F7A" w14:textId="77777777" w:rsidR="00EB57A6" w:rsidRPr="000F1947" w:rsidRDefault="00EB57A6" w:rsidP="00EB57A6">
      <w:pPr>
        <w:overflowPunct w:val="0"/>
        <w:autoSpaceDE w:val="0"/>
        <w:autoSpaceDN w:val="0"/>
        <w:adjustRightInd w:val="0"/>
        <w:spacing w:after="0" w:line="240" w:lineRule="auto"/>
        <w:jc w:val="both"/>
        <w:textAlignment w:val="baseline"/>
        <w:rPr>
          <w:b/>
          <w:bCs/>
          <w:sz w:val="24"/>
          <w:szCs w:val="24"/>
        </w:rPr>
      </w:pPr>
      <w:r w:rsidRPr="00C875EC">
        <w:rPr>
          <w:b/>
          <w:bCs/>
          <w:sz w:val="24"/>
          <w:szCs w:val="24"/>
        </w:rPr>
        <w:t xml:space="preserve">AO MUNICÍPIO DE </w:t>
      </w:r>
      <w:r w:rsidRPr="000F1947">
        <w:rPr>
          <w:b/>
          <w:bCs/>
          <w:sz w:val="24"/>
          <w:szCs w:val="24"/>
        </w:rPr>
        <w:t>CUNHATAÍ</w:t>
      </w:r>
    </w:p>
    <w:p w14:paraId="4D5B4B22" w14:textId="65FA7D29" w:rsidR="00286148" w:rsidRPr="000F1947" w:rsidRDefault="00286148" w:rsidP="00286148">
      <w:pPr>
        <w:overflowPunct w:val="0"/>
        <w:autoSpaceDE w:val="0"/>
        <w:autoSpaceDN w:val="0"/>
        <w:adjustRightInd w:val="0"/>
        <w:spacing w:after="0" w:line="240" w:lineRule="auto"/>
        <w:jc w:val="both"/>
        <w:textAlignment w:val="baseline"/>
        <w:rPr>
          <w:b/>
          <w:bCs/>
          <w:color w:val="000000"/>
          <w:sz w:val="24"/>
          <w:szCs w:val="24"/>
        </w:rPr>
      </w:pPr>
      <w:r w:rsidRPr="000F1947">
        <w:rPr>
          <w:b/>
          <w:bCs/>
          <w:color w:val="000000"/>
          <w:sz w:val="24"/>
          <w:szCs w:val="24"/>
        </w:rPr>
        <w:t xml:space="preserve">PROCESSO ADMINISTRATIVO Nº </w:t>
      </w:r>
      <w:r w:rsidR="000F1947" w:rsidRPr="000F1947">
        <w:rPr>
          <w:b/>
          <w:bCs/>
          <w:color w:val="000000"/>
          <w:sz w:val="24"/>
          <w:szCs w:val="24"/>
        </w:rPr>
        <w:t>16</w:t>
      </w:r>
      <w:r w:rsidRPr="000F1947">
        <w:rPr>
          <w:b/>
          <w:bCs/>
          <w:color w:val="000000"/>
          <w:sz w:val="24"/>
          <w:szCs w:val="24"/>
        </w:rPr>
        <w:t>/2021</w:t>
      </w:r>
    </w:p>
    <w:p w14:paraId="425E27D3" w14:textId="09DA44D8" w:rsidR="00286148" w:rsidRPr="000F1947" w:rsidRDefault="00286148" w:rsidP="00286148">
      <w:pPr>
        <w:overflowPunct w:val="0"/>
        <w:autoSpaceDE w:val="0"/>
        <w:autoSpaceDN w:val="0"/>
        <w:adjustRightInd w:val="0"/>
        <w:spacing w:after="0" w:line="240" w:lineRule="auto"/>
        <w:jc w:val="both"/>
        <w:textAlignment w:val="baseline"/>
        <w:rPr>
          <w:b/>
          <w:bCs/>
          <w:color w:val="000000"/>
          <w:sz w:val="24"/>
          <w:szCs w:val="24"/>
        </w:rPr>
      </w:pPr>
      <w:r w:rsidRPr="000F1947">
        <w:rPr>
          <w:b/>
          <w:bCs/>
          <w:color w:val="000000"/>
          <w:sz w:val="24"/>
          <w:szCs w:val="24"/>
        </w:rPr>
        <w:t xml:space="preserve">PREGÃO PRESENCIAL Nº </w:t>
      </w:r>
      <w:r w:rsidR="000F1947" w:rsidRPr="000F1947">
        <w:rPr>
          <w:b/>
          <w:bCs/>
          <w:color w:val="000000"/>
          <w:sz w:val="24"/>
          <w:szCs w:val="24"/>
        </w:rPr>
        <w:t>11</w:t>
      </w:r>
      <w:r w:rsidRPr="000F1947">
        <w:rPr>
          <w:b/>
          <w:bCs/>
          <w:color w:val="000000"/>
          <w:sz w:val="24"/>
          <w:szCs w:val="24"/>
        </w:rPr>
        <w:t>/2021</w:t>
      </w:r>
    </w:p>
    <w:p w14:paraId="312AA6A4" w14:textId="07572A00" w:rsidR="00286148" w:rsidRPr="00C875EC" w:rsidRDefault="00286148" w:rsidP="00286148">
      <w:pPr>
        <w:overflowPunct w:val="0"/>
        <w:autoSpaceDE w:val="0"/>
        <w:autoSpaceDN w:val="0"/>
        <w:adjustRightInd w:val="0"/>
        <w:spacing w:after="0" w:line="240" w:lineRule="auto"/>
        <w:jc w:val="both"/>
        <w:textAlignment w:val="baseline"/>
        <w:rPr>
          <w:b/>
          <w:bCs/>
          <w:color w:val="000000"/>
          <w:sz w:val="24"/>
          <w:szCs w:val="24"/>
        </w:rPr>
      </w:pPr>
      <w:r w:rsidRPr="000F1947">
        <w:rPr>
          <w:b/>
          <w:bCs/>
          <w:color w:val="000000"/>
          <w:sz w:val="24"/>
          <w:szCs w:val="24"/>
        </w:rPr>
        <w:t xml:space="preserve">ABERTURA: às </w:t>
      </w:r>
      <w:r w:rsidRPr="000F1947">
        <w:rPr>
          <w:b/>
          <w:sz w:val="24"/>
          <w:szCs w:val="24"/>
        </w:rPr>
        <w:t>09:00</w:t>
      </w:r>
      <w:r w:rsidRPr="000F1947">
        <w:rPr>
          <w:b/>
          <w:bCs/>
          <w:color w:val="000000"/>
          <w:sz w:val="24"/>
          <w:szCs w:val="24"/>
        </w:rPr>
        <w:t xml:space="preserve"> horas do dia </w:t>
      </w:r>
      <w:r w:rsidR="000F1947" w:rsidRPr="000F1947">
        <w:rPr>
          <w:b/>
          <w:bCs/>
          <w:color w:val="000000"/>
          <w:sz w:val="24"/>
          <w:szCs w:val="24"/>
        </w:rPr>
        <w:t>19</w:t>
      </w:r>
      <w:r w:rsidRPr="000F1947">
        <w:rPr>
          <w:b/>
          <w:sz w:val="24"/>
          <w:szCs w:val="24"/>
        </w:rPr>
        <w:t>/02/2021</w:t>
      </w:r>
      <w:r w:rsidRPr="000F1947">
        <w:rPr>
          <w:b/>
          <w:bCs/>
          <w:color w:val="000000"/>
          <w:sz w:val="24"/>
          <w:szCs w:val="24"/>
        </w:rPr>
        <w:t>.</w:t>
      </w:r>
    </w:p>
    <w:p w14:paraId="2B03314A" w14:textId="77777777" w:rsidR="00525F86" w:rsidRPr="00C875EC" w:rsidRDefault="00525F86" w:rsidP="00CB3123">
      <w:pPr>
        <w:overflowPunct w:val="0"/>
        <w:autoSpaceDE w:val="0"/>
        <w:autoSpaceDN w:val="0"/>
        <w:adjustRightInd w:val="0"/>
        <w:spacing w:after="0" w:line="240" w:lineRule="auto"/>
        <w:jc w:val="both"/>
        <w:textAlignment w:val="baseline"/>
        <w:rPr>
          <w:b/>
          <w:bCs/>
          <w:sz w:val="24"/>
          <w:szCs w:val="24"/>
        </w:rPr>
      </w:pPr>
    </w:p>
    <w:p w14:paraId="3486C032" w14:textId="77777777" w:rsidR="00CB3123" w:rsidRPr="00C875EC" w:rsidRDefault="00CB3123" w:rsidP="00CB3123">
      <w:pPr>
        <w:overflowPunct w:val="0"/>
        <w:autoSpaceDE w:val="0"/>
        <w:autoSpaceDN w:val="0"/>
        <w:adjustRightInd w:val="0"/>
        <w:spacing w:after="0" w:line="240" w:lineRule="auto"/>
        <w:jc w:val="both"/>
        <w:textAlignment w:val="baseline"/>
        <w:rPr>
          <w:i/>
          <w:iCs/>
          <w:sz w:val="24"/>
          <w:szCs w:val="24"/>
        </w:rPr>
      </w:pPr>
      <w:r w:rsidRPr="00C875EC">
        <w:rPr>
          <w:sz w:val="24"/>
          <w:szCs w:val="24"/>
        </w:rPr>
        <w:t xml:space="preserve">5.3. Toda a Documentação exigida para Habilitação deverá ser apresentada no Original, em fotocópia autenticada por cartório competente ou servidor da administração, ou publicação em Órgão da Imprensa Oficial, exceto os documentos extraídos através da </w:t>
      </w:r>
      <w:r w:rsidRPr="00C875EC">
        <w:rPr>
          <w:i/>
          <w:iCs/>
          <w:sz w:val="24"/>
          <w:szCs w:val="24"/>
        </w:rPr>
        <w:t>internet</w:t>
      </w:r>
      <w:r w:rsidRPr="00C875EC">
        <w:rPr>
          <w:sz w:val="24"/>
          <w:szCs w:val="24"/>
        </w:rPr>
        <w:t>, que poderão ser consultados e verificados através dos “</w:t>
      </w:r>
      <w:r w:rsidRPr="00C875EC">
        <w:rPr>
          <w:i/>
          <w:iCs/>
          <w:sz w:val="24"/>
          <w:szCs w:val="24"/>
        </w:rPr>
        <w:t>sites</w:t>
      </w:r>
      <w:r w:rsidRPr="00C875EC">
        <w:rPr>
          <w:sz w:val="24"/>
          <w:szCs w:val="24"/>
        </w:rPr>
        <w:t>” dos quais foram expedidos</w:t>
      </w:r>
      <w:r w:rsidRPr="00C875EC">
        <w:rPr>
          <w:i/>
          <w:iCs/>
          <w:sz w:val="24"/>
          <w:szCs w:val="24"/>
        </w:rPr>
        <w:t>.</w:t>
      </w:r>
    </w:p>
    <w:p w14:paraId="30880F9D" w14:textId="77777777"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 xml:space="preserve">5.4. Os documentos sem validade expressa, considerar-se-á como sendo </w:t>
      </w:r>
      <w:r w:rsidR="00D869B3" w:rsidRPr="00C875EC">
        <w:rPr>
          <w:sz w:val="24"/>
          <w:szCs w:val="24"/>
        </w:rPr>
        <w:t>60</w:t>
      </w:r>
      <w:r w:rsidRPr="00C875EC">
        <w:rPr>
          <w:sz w:val="24"/>
          <w:szCs w:val="24"/>
        </w:rPr>
        <w:t xml:space="preserve"> (</w:t>
      </w:r>
      <w:r w:rsidR="00D869B3" w:rsidRPr="00C875EC">
        <w:rPr>
          <w:sz w:val="24"/>
          <w:szCs w:val="24"/>
        </w:rPr>
        <w:t>sessenta dias</w:t>
      </w:r>
      <w:r w:rsidRPr="00C875EC">
        <w:rPr>
          <w:sz w:val="24"/>
          <w:szCs w:val="24"/>
        </w:rPr>
        <w:t>) dias da data de sua emissão.</w:t>
      </w:r>
    </w:p>
    <w:p w14:paraId="6ECBBE84" w14:textId="77777777" w:rsidR="00CB3123" w:rsidRPr="00C875EC" w:rsidRDefault="00CB3123" w:rsidP="00CB3123">
      <w:pPr>
        <w:overflowPunct w:val="0"/>
        <w:autoSpaceDE w:val="0"/>
        <w:autoSpaceDN w:val="0"/>
        <w:adjustRightInd w:val="0"/>
        <w:spacing w:after="0" w:line="240" w:lineRule="auto"/>
        <w:jc w:val="both"/>
        <w:textAlignment w:val="baseline"/>
        <w:rPr>
          <w:sz w:val="24"/>
          <w:szCs w:val="24"/>
        </w:rPr>
      </w:pPr>
    </w:p>
    <w:p w14:paraId="1958CEE8" w14:textId="77777777" w:rsidR="00CB3123" w:rsidRPr="00C875EC" w:rsidRDefault="00CB3123" w:rsidP="00CB3123">
      <w:pPr>
        <w:overflowPunct w:val="0"/>
        <w:autoSpaceDE w:val="0"/>
        <w:autoSpaceDN w:val="0"/>
        <w:adjustRightInd w:val="0"/>
        <w:spacing w:after="0" w:line="240" w:lineRule="auto"/>
        <w:jc w:val="both"/>
        <w:textAlignment w:val="baseline"/>
        <w:rPr>
          <w:b/>
          <w:bCs/>
          <w:sz w:val="24"/>
          <w:szCs w:val="24"/>
        </w:rPr>
      </w:pPr>
      <w:r w:rsidRPr="00C875EC">
        <w:rPr>
          <w:b/>
          <w:bCs/>
          <w:sz w:val="24"/>
          <w:szCs w:val="24"/>
        </w:rPr>
        <w:t>6 - DO JULGAMENTO E CLASSIFICAÇÃO DAS PROPOSTAS</w:t>
      </w:r>
    </w:p>
    <w:p w14:paraId="7F0664FB" w14:textId="77777777"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6.1. Declarada a abertura da Seção pelo Pregoeiro e concluída a fase de credenciamento dos licitantes, os licitantes apresentarão</w:t>
      </w:r>
      <w:r w:rsidRPr="00C875EC">
        <w:rPr>
          <w:b/>
          <w:sz w:val="24"/>
          <w:szCs w:val="24"/>
        </w:rPr>
        <w:t xml:space="preserve"> declaração dando ciência de que cumprem plenamente os requisitos de habilitação deste Edital (ANEXO III)</w:t>
      </w:r>
      <w:r w:rsidRPr="00C875EC">
        <w:rPr>
          <w:sz w:val="24"/>
          <w:szCs w:val="24"/>
        </w:rPr>
        <w:t>, a referida declaração deverá ser apresentada fora dos envelopes nº 01 e 02, em seguida proceder-se-á o encaminhamento dos envelopes de propostas e documentação às mãos dos licitantes presentes, para que constatem a inviolabilidade dos mesmos.</w:t>
      </w:r>
    </w:p>
    <w:p w14:paraId="335CF50F" w14:textId="77777777"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lastRenderedPageBreak/>
        <w:t>6.2</w:t>
      </w:r>
      <w:r w:rsidRPr="00C875EC">
        <w:rPr>
          <w:b/>
          <w:bCs/>
          <w:i/>
          <w:iCs/>
          <w:sz w:val="24"/>
          <w:szCs w:val="24"/>
        </w:rPr>
        <w:t xml:space="preserve">. </w:t>
      </w:r>
      <w:r w:rsidRPr="00C875EC">
        <w:rPr>
          <w:sz w:val="24"/>
          <w:szCs w:val="24"/>
        </w:rPr>
        <w:t>O critério de julgamento deste pregão será o de Menor Preço/Por Item. O pregoeiro analisará a aceitabilidade das propostas.</w:t>
      </w:r>
    </w:p>
    <w:p w14:paraId="10320E4E" w14:textId="77777777"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6.2.1. Serão desclassificadas as propostas que não atenderem as exigências deste Edital e que forem superiores aos valores máximos admitidos por item.</w:t>
      </w:r>
    </w:p>
    <w:p w14:paraId="6B5B6F3F" w14:textId="77777777"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6.3. Será classificada a proposta de menor preço e aquelas que apresentarem preços superiores em até 10% (dez por cento) em relação à de menor preço.</w:t>
      </w:r>
    </w:p>
    <w:p w14:paraId="2DC7A479" w14:textId="77777777"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 xml:space="preserve">6.4. Quando não forem verificadas, no mínimo, três propostas escritas de preços nas condições definidas no item anterior, o pregoeiro classificará as melhores propostas </w:t>
      </w:r>
      <w:r w:rsidR="0000168B" w:rsidRPr="00C875EC">
        <w:rPr>
          <w:sz w:val="24"/>
          <w:szCs w:val="24"/>
        </w:rPr>
        <w:t>subsequentes</w:t>
      </w:r>
      <w:r w:rsidRPr="00C875EC">
        <w:rPr>
          <w:sz w:val="24"/>
          <w:szCs w:val="24"/>
        </w:rPr>
        <w:t>, até o máximo de três, para que seus autores participem dos lances verbais, quaisquer que sejam os preços oferecidos nas propostas escritas. No caso de empate no preço, serão admitidas todas as propostas empatadas, independentemente do número de licitantes.</w:t>
      </w:r>
    </w:p>
    <w:p w14:paraId="5EFD6EAD" w14:textId="77777777"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 xml:space="preserve">6.5. No curso da sessão pública o Pregoeiro convidará individualmente as licitantes classificadas, de forma </w:t>
      </w:r>
      <w:r w:rsidR="0000168B" w:rsidRPr="00C875EC">
        <w:rPr>
          <w:sz w:val="24"/>
          <w:szCs w:val="24"/>
        </w:rPr>
        <w:t>sequencial</w:t>
      </w:r>
      <w:r w:rsidRPr="00C875EC">
        <w:rPr>
          <w:sz w:val="24"/>
          <w:szCs w:val="24"/>
        </w:rPr>
        <w:t xml:space="preserve"> e por item, a apresentar lances verbais, a partir da proposta classificada de maior preço e assim sucessivamente, até a proclamação do vencedor.</w:t>
      </w:r>
    </w:p>
    <w:p w14:paraId="3B8BCFF2" w14:textId="5A433164"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 xml:space="preserve">6.6. Na ocorrência de empate dentre os classificados para participarem dos lances verbais, participará da etapa de lances as duas propostas empatadas e a ordem </w:t>
      </w:r>
      <w:r w:rsidR="0000168B" w:rsidRPr="00C875EC">
        <w:rPr>
          <w:sz w:val="24"/>
          <w:szCs w:val="24"/>
        </w:rPr>
        <w:t>sequencial</w:t>
      </w:r>
      <w:r w:rsidRPr="00C875EC">
        <w:rPr>
          <w:sz w:val="24"/>
          <w:szCs w:val="24"/>
        </w:rPr>
        <w:t xml:space="preserve"> para esses lances, </w:t>
      </w:r>
      <w:r w:rsidR="00286148" w:rsidRPr="00C875EC">
        <w:rPr>
          <w:sz w:val="24"/>
          <w:szCs w:val="24"/>
        </w:rPr>
        <w:t>serão</w:t>
      </w:r>
      <w:r w:rsidRPr="00C875EC">
        <w:rPr>
          <w:sz w:val="24"/>
          <w:szCs w:val="24"/>
        </w:rPr>
        <w:t xml:space="preserve"> </w:t>
      </w:r>
      <w:r w:rsidR="00C0642F" w:rsidRPr="00C875EC">
        <w:rPr>
          <w:sz w:val="24"/>
          <w:szCs w:val="24"/>
        </w:rPr>
        <w:t>definidas</w:t>
      </w:r>
      <w:r w:rsidRPr="00C875EC">
        <w:rPr>
          <w:sz w:val="24"/>
          <w:szCs w:val="24"/>
        </w:rPr>
        <w:t xml:space="preserve"> por meio de sorteio.</w:t>
      </w:r>
    </w:p>
    <w:p w14:paraId="7DB53C5F" w14:textId="77777777"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14:paraId="2CD9F0F7" w14:textId="77777777"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6.8. O pregoeiro poderá:</w:t>
      </w:r>
    </w:p>
    <w:p w14:paraId="3FFDEF4C" w14:textId="77777777"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 xml:space="preserve">I - </w:t>
      </w:r>
      <w:r w:rsidR="00EB57A6" w:rsidRPr="00C875EC">
        <w:rPr>
          <w:sz w:val="24"/>
          <w:szCs w:val="24"/>
        </w:rPr>
        <w:t>D</w:t>
      </w:r>
      <w:r w:rsidRPr="00C875EC">
        <w:rPr>
          <w:sz w:val="24"/>
          <w:szCs w:val="24"/>
        </w:rPr>
        <w:t>efinir parâmetros ou percentagens sobre os quais os lances verbais devem ser reduzidos, podendo alterar os parâmetros durante a sessão;</w:t>
      </w:r>
    </w:p>
    <w:p w14:paraId="0BD21FF6" w14:textId="77777777"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 xml:space="preserve">II - </w:t>
      </w:r>
      <w:r w:rsidR="00EB57A6" w:rsidRPr="00C875EC">
        <w:rPr>
          <w:sz w:val="24"/>
          <w:szCs w:val="24"/>
        </w:rPr>
        <w:t>E</w:t>
      </w:r>
      <w:r w:rsidRPr="00C875EC">
        <w:rPr>
          <w:sz w:val="24"/>
          <w:szCs w:val="24"/>
        </w:rPr>
        <w:t>stabelecer o tempo para oferecimento dos lances verbais;</w:t>
      </w:r>
    </w:p>
    <w:p w14:paraId="1720E2AE" w14:textId="77777777"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 xml:space="preserve">III- </w:t>
      </w:r>
      <w:r w:rsidR="00EB57A6" w:rsidRPr="00C875EC">
        <w:rPr>
          <w:sz w:val="24"/>
          <w:szCs w:val="24"/>
        </w:rPr>
        <w:t>P</w:t>
      </w:r>
      <w:r w:rsidRPr="00C875EC">
        <w:rPr>
          <w:sz w:val="24"/>
          <w:szCs w:val="24"/>
        </w:rPr>
        <w:t>ermitir a comunicação dos representantes dos licitantes com terceiros não presentes à sessão através de aparelhos de telefone celular e outros.</w:t>
      </w:r>
    </w:p>
    <w:p w14:paraId="63A4FD88" w14:textId="77777777"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14:paraId="4B9F3FD2" w14:textId="77777777"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 xml:space="preserve">6.9.1. A </w:t>
      </w:r>
      <w:r w:rsidR="00EB57A6" w:rsidRPr="00C875EC">
        <w:rPr>
          <w:sz w:val="24"/>
          <w:szCs w:val="24"/>
        </w:rPr>
        <w:t>e</w:t>
      </w:r>
      <w:r w:rsidRPr="00C875EC">
        <w:rPr>
          <w:sz w:val="24"/>
          <w:szCs w:val="24"/>
        </w:rPr>
        <w:t>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14:paraId="376026F8" w14:textId="77777777"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6.10. Não poderá haver desistência dos lances ofertados.</w:t>
      </w:r>
    </w:p>
    <w:p w14:paraId="7EC3BD19" w14:textId="77777777"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6.11. Caso não se realizem lances verbais, será verificada a conformidade entre a proposta escrita de menor preço e o valor estimado para a contratação, hipótese em que o Pregoeiro poderá negociar diretamente com o proponente para que seja obtido preço melhor.</w:t>
      </w:r>
    </w:p>
    <w:p w14:paraId="363A7373" w14:textId="77777777"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6.12. O encerramento da etapa competitiva dar-se-á quando, convocados pelo pregoeiro, os licitantes manifestarem seu desinteresse em apresentar novos lances.</w:t>
      </w:r>
    </w:p>
    <w:p w14:paraId="7B6BD6EB" w14:textId="77777777"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 xml:space="preserve">6.13. Encerrada a etapa de lances, serão classificadas as propostas válidas selecionadas e as não selecionadas para a etapa de lances, na ordem crescente dos valores, considerando-se para as selecionadas o último preço ofertado. O Pregoeiro verificará a aceitabilidade da </w:t>
      </w:r>
      <w:r w:rsidRPr="00C875EC">
        <w:rPr>
          <w:sz w:val="24"/>
          <w:szCs w:val="24"/>
        </w:rPr>
        <w:lastRenderedPageBreak/>
        <w:t>proposta de valor mais baixo comparando-o com os valores máximos deste edital, fazendo dele parte integrante para todos os fins e efeitos, decidindo, motivadamente, a respeito.</w:t>
      </w:r>
    </w:p>
    <w:p w14:paraId="7320F4E5" w14:textId="77777777" w:rsidR="00E1177C"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 xml:space="preserve">6.14. Sendo considerada aceitável a proposta do licitante que apresentou o menor preço, o Pregoeiro procederá à abertura de seu envelope nº 02 - DOCUMENTAÇÃO, para verificação do atendimento das condições de habilitação. Constatada a conformidade da documentação com as exigências impostas pelo edital, o licitante será declarado vencedor, sendo-lhe adjudicado o objeto. </w:t>
      </w:r>
    </w:p>
    <w:p w14:paraId="525FFB63" w14:textId="043DB9D3"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 xml:space="preserve">6.15. Em caso </w:t>
      </w:r>
      <w:r w:rsidR="00286148" w:rsidRPr="00C875EC">
        <w:rPr>
          <w:sz w:val="24"/>
          <w:szCs w:val="24"/>
        </w:rPr>
        <w:t>de o</w:t>
      </w:r>
      <w:r w:rsidRPr="00C875EC">
        <w:rPr>
          <w:sz w:val="24"/>
          <w:szCs w:val="24"/>
        </w:rPr>
        <w:t xml:space="preserve"> licitante desatender às exigências </w:t>
      </w:r>
      <w:proofErr w:type="spellStart"/>
      <w:r w:rsidRPr="00C875EC">
        <w:rPr>
          <w:sz w:val="24"/>
          <w:szCs w:val="24"/>
        </w:rPr>
        <w:t>habilitatórias</w:t>
      </w:r>
      <w:proofErr w:type="spellEnd"/>
      <w:r w:rsidRPr="00C875EC">
        <w:rPr>
          <w:sz w:val="24"/>
          <w:szCs w:val="24"/>
        </w:rPr>
        <w:t xml:space="preserve">, o Pregoeiro o inabilitará e examinará as ofertas </w:t>
      </w:r>
      <w:r w:rsidR="0000168B" w:rsidRPr="00C875EC">
        <w:rPr>
          <w:sz w:val="24"/>
          <w:szCs w:val="24"/>
        </w:rPr>
        <w:t>subsequentes</w:t>
      </w:r>
      <w:r w:rsidRPr="00C875EC">
        <w:rPr>
          <w:sz w:val="24"/>
          <w:szCs w:val="24"/>
        </w:rPr>
        <w:t xml:space="preserve">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14:paraId="473BEB18" w14:textId="77777777"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6.16.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 deverá ser registrada na ata da Sessão Pública. A ausência do licitante ou sua saída antes do término da Sessão Pública caracterizar-se-á como renúncia ao direito de recorrer.</w:t>
      </w:r>
    </w:p>
    <w:p w14:paraId="60B6C14C" w14:textId="77777777"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6.17.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w:t>
      </w:r>
    </w:p>
    <w:p w14:paraId="5E2268AF" w14:textId="77777777"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 xml:space="preserve">6.18. Poderão ser desclassificadas as propostas elaboradas em desacordo com o modelo constante nos </w:t>
      </w:r>
      <w:r w:rsidRPr="00C875EC">
        <w:rPr>
          <w:b/>
          <w:bCs/>
          <w:sz w:val="24"/>
          <w:szCs w:val="24"/>
        </w:rPr>
        <w:t>Anexo I e V</w:t>
      </w:r>
      <w:r w:rsidRPr="00C875EC">
        <w:rPr>
          <w:sz w:val="24"/>
          <w:szCs w:val="24"/>
        </w:rPr>
        <w:t>, se tal circunstância impedir o seu julgamento com observância do princípio da isonomia, por alterar qualquer das condições constantes do edital.</w:t>
      </w:r>
    </w:p>
    <w:p w14:paraId="6916E6E0" w14:textId="77777777"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 xml:space="preserve">6.19. Havendo proposta com valores considerados </w:t>
      </w:r>
      <w:r w:rsidR="0000168B" w:rsidRPr="00C875EC">
        <w:rPr>
          <w:sz w:val="24"/>
          <w:szCs w:val="24"/>
        </w:rPr>
        <w:t>inexequíveis</w:t>
      </w:r>
      <w:r w:rsidRPr="00C875EC">
        <w:rPr>
          <w:sz w:val="24"/>
          <w:szCs w:val="24"/>
        </w:rPr>
        <w:t>, o Pregoeiro poderá solicitar justificativa de tais valores para avaliação da capacidade de realização do fornecimento, através de documentação que comprove que os custos são coerentes com o mercado.</w:t>
      </w:r>
    </w:p>
    <w:p w14:paraId="2EA40F65" w14:textId="77777777"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6.20 Havendo propostas com preços contendo mais de duas casas decimais, serão consideradas apenas duas, desprezando-se as demais.</w:t>
      </w:r>
    </w:p>
    <w:p w14:paraId="66EF5E5F" w14:textId="77777777" w:rsidR="00CB3123" w:rsidRPr="00C875EC" w:rsidRDefault="00CB3123" w:rsidP="00CB3123">
      <w:pPr>
        <w:overflowPunct w:val="0"/>
        <w:autoSpaceDE w:val="0"/>
        <w:autoSpaceDN w:val="0"/>
        <w:adjustRightInd w:val="0"/>
        <w:spacing w:after="0" w:line="240" w:lineRule="auto"/>
        <w:jc w:val="both"/>
        <w:textAlignment w:val="baseline"/>
        <w:rPr>
          <w:sz w:val="24"/>
          <w:szCs w:val="24"/>
        </w:rPr>
      </w:pPr>
    </w:p>
    <w:p w14:paraId="080443B3" w14:textId="77777777" w:rsidR="00CB3123" w:rsidRPr="00C875EC" w:rsidRDefault="00CB3123" w:rsidP="00CB3123">
      <w:pPr>
        <w:overflowPunct w:val="0"/>
        <w:autoSpaceDE w:val="0"/>
        <w:autoSpaceDN w:val="0"/>
        <w:adjustRightInd w:val="0"/>
        <w:spacing w:after="0" w:line="240" w:lineRule="auto"/>
        <w:jc w:val="both"/>
        <w:textAlignment w:val="baseline"/>
        <w:rPr>
          <w:b/>
          <w:bCs/>
          <w:sz w:val="24"/>
          <w:szCs w:val="24"/>
        </w:rPr>
      </w:pPr>
      <w:r w:rsidRPr="00C875EC">
        <w:rPr>
          <w:b/>
          <w:bCs/>
          <w:sz w:val="24"/>
          <w:szCs w:val="24"/>
        </w:rPr>
        <w:t>7. DOS RECURSOS AMINISTRATIVOS</w:t>
      </w:r>
    </w:p>
    <w:p w14:paraId="26A5CDB2" w14:textId="77777777"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 xml:space="preserve">7.1. Tendo o licitante manifestado à intenção de recorrer na Sessão Publica do Pregão, terá ela o prazo de 03 (três) dias consecutivos para apresentação das razões de recurso. Os demais licitantes, já intimados na Sessão Pública acima referida, terão o prazo de 03 (três) dias consecutivos </w:t>
      </w:r>
      <w:r w:rsidR="0000168B" w:rsidRPr="00C875EC">
        <w:rPr>
          <w:sz w:val="24"/>
          <w:szCs w:val="24"/>
        </w:rPr>
        <w:t>para apresentarem</w:t>
      </w:r>
      <w:r w:rsidRPr="00C875EC">
        <w:rPr>
          <w:sz w:val="24"/>
          <w:szCs w:val="24"/>
        </w:rPr>
        <w:t xml:space="preserve"> as </w:t>
      </w:r>
      <w:r w:rsidR="00220983" w:rsidRPr="00C875EC">
        <w:rPr>
          <w:sz w:val="24"/>
          <w:szCs w:val="24"/>
        </w:rPr>
        <w:t>contrarrazões</w:t>
      </w:r>
      <w:r w:rsidRPr="00C875EC">
        <w:rPr>
          <w:sz w:val="24"/>
          <w:szCs w:val="24"/>
        </w:rPr>
        <w:t>, que começará a correr do término do prazo da recorrente.</w:t>
      </w:r>
    </w:p>
    <w:p w14:paraId="41D0EAD3" w14:textId="77777777"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lastRenderedPageBreak/>
        <w:t>7.2. A manifestação na Sessão Pública e a motivação, no caso de recurso, são pressupostos de admissibilidade dos recursos.</w:t>
      </w:r>
    </w:p>
    <w:p w14:paraId="06CD6D3C" w14:textId="77777777"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14:paraId="11E43C57" w14:textId="77777777"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7.4. O recurso não terá efeito suspensivo e o seu acolhimento importará a invalidação dos atos insuscetíveis de aproveitamento.</w:t>
      </w:r>
    </w:p>
    <w:p w14:paraId="7BEB8927" w14:textId="77777777"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7.5. O(s) recurso(s) será (</w:t>
      </w:r>
      <w:proofErr w:type="spellStart"/>
      <w:r w:rsidRPr="00C875EC">
        <w:rPr>
          <w:sz w:val="24"/>
          <w:szCs w:val="24"/>
        </w:rPr>
        <w:t>ão</w:t>
      </w:r>
      <w:proofErr w:type="spellEnd"/>
      <w:r w:rsidRPr="00C875EC">
        <w:rPr>
          <w:sz w:val="24"/>
          <w:szCs w:val="24"/>
        </w:rPr>
        <w:t>) encaminhados ao Prefeito Municipal, devidamente informado, para apreciação e decisão, no prazo de 05 (cinco) dias úteis contados do recebimento do recurso.</w:t>
      </w:r>
    </w:p>
    <w:p w14:paraId="15F99C2D" w14:textId="77777777" w:rsidR="004C6FB1" w:rsidRPr="00C875EC" w:rsidRDefault="004C6FB1" w:rsidP="00CB3123">
      <w:pPr>
        <w:overflowPunct w:val="0"/>
        <w:autoSpaceDE w:val="0"/>
        <w:autoSpaceDN w:val="0"/>
        <w:adjustRightInd w:val="0"/>
        <w:spacing w:after="0" w:line="240" w:lineRule="auto"/>
        <w:jc w:val="both"/>
        <w:textAlignment w:val="baseline"/>
        <w:rPr>
          <w:sz w:val="24"/>
          <w:szCs w:val="24"/>
        </w:rPr>
      </w:pPr>
    </w:p>
    <w:p w14:paraId="23E91954" w14:textId="77777777" w:rsidR="00CB3123" w:rsidRPr="00C875EC" w:rsidRDefault="00CB3123" w:rsidP="00CB3123">
      <w:pPr>
        <w:suppressAutoHyphens/>
        <w:overflowPunct w:val="0"/>
        <w:autoSpaceDE w:val="0"/>
        <w:autoSpaceDN w:val="0"/>
        <w:adjustRightInd w:val="0"/>
        <w:spacing w:after="0" w:line="240" w:lineRule="auto"/>
        <w:jc w:val="both"/>
        <w:textAlignment w:val="baseline"/>
        <w:rPr>
          <w:b/>
          <w:sz w:val="24"/>
          <w:szCs w:val="24"/>
        </w:rPr>
      </w:pPr>
      <w:r w:rsidRPr="00C875EC">
        <w:rPr>
          <w:b/>
          <w:sz w:val="24"/>
          <w:szCs w:val="24"/>
        </w:rPr>
        <w:t>8. DA HOMOLOGAÇÃO E ADJUDICAÇÃO</w:t>
      </w:r>
    </w:p>
    <w:p w14:paraId="407D8116" w14:textId="77777777" w:rsidR="00CB3123" w:rsidRPr="00C875EC" w:rsidRDefault="00CB3123" w:rsidP="00CB3123">
      <w:pPr>
        <w:suppressAutoHyphens/>
        <w:spacing w:after="0" w:line="240" w:lineRule="auto"/>
        <w:jc w:val="both"/>
        <w:rPr>
          <w:sz w:val="24"/>
          <w:szCs w:val="24"/>
          <w:lang w:eastAsia="pt-BR"/>
        </w:rPr>
      </w:pPr>
      <w:r w:rsidRPr="00C875EC">
        <w:rPr>
          <w:sz w:val="24"/>
          <w:szCs w:val="24"/>
          <w:lang w:eastAsia="pt-BR"/>
        </w:rPr>
        <w:t>8.1. Decididos os recursos e constatada a regularidade dos atos praticados, a autoridade competente adjudicará o objeto do certame à licitante vencedora e homologará o procedimento.</w:t>
      </w:r>
    </w:p>
    <w:p w14:paraId="29CDED1B" w14:textId="77777777" w:rsidR="00CB3123" w:rsidRPr="00C875EC" w:rsidRDefault="00CB3123" w:rsidP="00CB3123">
      <w:pPr>
        <w:suppressAutoHyphens/>
        <w:spacing w:after="0" w:line="240" w:lineRule="auto"/>
        <w:jc w:val="both"/>
        <w:rPr>
          <w:sz w:val="24"/>
          <w:szCs w:val="24"/>
          <w:lang w:eastAsia="pt-BR"/>
        </w:rPr>
      </w:pPr>
      <w:r w:rsidRPr="00C875EC">
        <w:rPr>
          <w:sz w:val="24"/>
          <w:szCs w:val="24"/>
          <w:lang w:eastAsia="pt-BR"/>
        </w:rPr>
        <w:tab/>
      </w:r>
    </w:p>
    <w:p w14:paraId="5C0DDC8E" w14:textId="77777777" w:rsidR="00CB3123" w:rsidRPr="00C875EC" w:rsidRDefault="00CB3123" w:rsidP="004C6FB1">
      <w:pPr>
        <w:overflowPunct w:val="0"/>
        <w:autoSpaceDE w:val="0"/>
        <w:autoSpaceDN w:val="0"/>
        <w:adjustRightInd w:val="0"/>
        <w:spacing w:after="0" w:line="240" w:lineRule="auto"/>
        <w:jc w:val="both"/>
        <w:textAlignment w:val="baseline"/>
        <w:rPr>
          <w:b/>
          <w:bCs/>
          <w:sz w:val="24"/>
          <w:szCs w:val="24"/>
        </w:rPr>
      </w:pPr>
      <w:r w:rsidRPr="00C875EC">
        <w:rPr>
          <w:b/>
          <w:bCs/>
          <w:sz w:val="24"/>
          <w:szCs w:val="24"/>
        </w:rPr>
        <w:t>9 - DA ENTREGA E/OU ATA DE REGISTRO DE PREÇOS</w:t>
      </w:r>
    </w:p>
    <w:p w14:paraId="1AD312D3" w14:textId="77777777"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bCs/>
          <w:sz w:val="24"/>
          <w:szCs w:val="24"/>
        </w:rPr>
        <w:t xml:space="preserve">9.1 </w:t>
      </w:r>
      <w:r w:rsidRPr="00C875EC">
        <w:rPr>
          <w:sz w:val="24"/>
          <w:szCs w:val="24"/>
        </w:rPr>
        <w:t>Após a homologação do resultado da licitação e adjudicação do objeto pela autoridade competente, será efetuado o registro dos preços e dos fornecedores correspondentes mediante a assinatura da Ata de Registro de Preços</w:t>
      </w:r>
      <w:r w:rsidRPr="00C875EC">
        <w:rPr>
          <w:color w:val="FF0000"/>
          <w:sz w:val="24"/>
          <w:szCs w:val="24"/>
        </w:rPr>
        <w:t xml:space="preserve"> </w:t>
      </w:r>
      <w:r w:rsidRPr="00C875EC">
        <w:rPr>
          <w:b/>
          <w:sz w:val="24"/>
          <w:szCs w:val="24"/>
        </w:rPr>
        <w:t>(</w:t>
      </w:r>
      <w:r w:rsidRPr="00C875EC">
        <w:rPr>
          <w:b/>
          <w:bCs/>
          <w:sz w:val="24"/>
          <w:szCs w:val="24"/>
        </w:rPr>
        <w:t>Anexo VI)</w:t>
      </w:r>
      <w:r w:rsidRPr="00C875EC">
        <w:rPr>
          <w:color w:val="FF0000"/>
          <w:sz w:val="24"/>
          <w:szCs w:val="24"/>
        </w:rPr>
        <w:t xml:space="preserve"> </w:t>
      </w:r>
      <w:r w:rsidRPr="00C875EC">
        <w:rPr>
          <w:sz w:val="24"/>
          <w:szCs w:val="24"/>
        </w:rPr>
        <w:t>pelo Prefeito Municipal e pelas licitantes vencedoras do certame, ficando vedada à transferência ou cessão da Ata de Registro de Preços a terceiros.</w:t>
      </w:r>
    </w:p>
    <w:p w14:paraId="2E85D6F6" w14:textId="4601893C"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bCs/>
          <w:sz w:val="24"/>
          <w:szCs w:val="24"/>
        </w:rPr>
        <w:t xml:space="preserve">9.2 </w:t>
      </w:r>
      <w:r w:rsidRPr="00C875EC">
        <w:rPr>
          <w:sz w:val="24"/>
          <w:szCs w:val="24"/>
        </w:rPr>
        <w:t xml:space="preserve">Para a assinatura da Ata de Registro de Preços, será considerado o simples fato </w:t>
      </w:r>
      <w:r w:rsidR="00286148" w:rsidRPr="00C875EC">
        <w:rPr>
          <w:sz w:val="24"/>
          <w:szCs w:val="24"/>
        </w:rPr>
        <w:t>de a</w:t>
      </w:r>
      <w:r w:rsidRPr="00C875EC">
        <w:rPr>
          <w:sz w:val="24"/>
          <w:szCs w:val="24"/>
        </w:rPr>
        <w:t xml:space="preserve"> empresa vencedora participar do certame licitatório e ter apresentado sua proposta final, por esta Comissão, como ato concreto, tendo em vista a realização de Pregão Presencial. Em caso de não atendimento ou recusa em fazê-lo, da primeira colocada, fica facultado ao Município de </w:t>
      </w:r>
      <w:r w:rsidR="00E1177C" w:rsidRPr="00C875EC">
        <w:rPr>
          <w:sz w:val="24"/>
          <w:szCs w:val="24"/>
        </w:rPr>
        <w:t>Cunhataí</w:t>
      </w:r>
      <w:r w:rsidRPr="00C875EC">
        <w:rPr>
          <w:sz w:val="24"/>
          <w:szCs w:val="24"/>
        </w:rPr>
        <w:t xml:space="preserve"> convocar a segunda colocada para, ao mesmo preço e condições da primeira colocada, estar em condições de fornecer materiais, sem prejuízo das sanções previstas neste Edital.</w:t>
      </w:r>
    </w:p>
    <w:p w14:paraId="5F945895" w14:textId="77777777" w:rsidR="00CB3123" w:rsidRPr="00C875EC" w:rsidRDefault="00CB3123" w:rsidP="00CB3123">
      <w:pPr>
        <w:overflowPunct w:val="0"/>
        <w:autoSpaceDE w:val="0"/>
        <w:autoSpaceDN w:val="0"/>
        <w:adjustRightInd w:val="0"/>
        <w:spacing w:after="0" w:line="240" w:lineRule="auto"/>
        <w:jc w:val="both"/>
        <w:textAlignment w:val="baseline"/>
        <w:rPr>
          <w:b/>
          <w:sz w:val="24"/>
          <w:szCs w:val="24"/>
        </w:rPr>
      </w:pPr>
      <w:smartTag w:uri="urn:schemas-microsoft-com:office:smarttags" w:element="metricconverter">
        <w:smartTagPr>
          <w:attr w:name="ProductID" w:val="9.3 A"/>
        </w:smartTagPr>
        <w:r w:rsidRPr="00C875EC">
          <w:rPr>
            <w:bCs/>
            <w:sz w:val="24"/>
            <w:szCs w:val="24"/>
          </w:rPr>
          <w:t xml:space="preserve">9.3 </w:t>
        </w:r>
        <w:r w:rsidRPr="00C875EC">
          <w:rPr>
            <w:sz w:val="24"/>
            <w:szCs w:val="24"/>
          </w:rPr>
          <w:t>A</w:t>
        </w:r>
      </w:smartTag>
      <w:r w:rsidRPr="00C875EC">
        <w:rPr>
          <w:sz w:val="24"/>
          <w:szCs w:val="24"/>
        </w:rPr>
        <w:t xml:space="preserve"> efetivação da contratação de fornecimento se caracterizará pela homologação e assinatura da Ata de Registro de Preços que terá validade pelo período de </w:t>
      </w:r>
      <w:r w:rsidRPr="00C875EC">
        <w:rPr>
          <w:b/>
          <w:sz w:val="24"/>
          <w:szCs w:val="24"/>
        </w:rPr>
        <w:t>12 meses.</w:t>
      </w:r>
    </w:p>
    <w:p w14:paraId="59173554" w14:textId="77777777" w:rsidR="00CB3123" w:rsidRPr="00C875EC" w:rsidRDefault="00CB3123" w:rsidP="00CB3123">
      <w:pPr>
        <w:tabs>
          <w:tab w:val="left" w:pos="567"/>
        </w:tabs>
        <w:overflowPunct w:val="0"/>
        <w:autoSpaceDE w:val="0"/>
        <w:autoSpaceDN w:val="0"/>
        <w:adjustRightInd w:val="0"/>
        <w:spacing w:after="0" w:line="240" w:lineRule="auto"/>
        <w:jc w:val="both"/>
        <w:textAlignment w:val="baseline"/>
        <w:rPr>
          <w:b/>
          <w:sz w:val="24"/>
          <w:szCs w:val="24"/>
        </w:rPr>
      </w:pPr>
      <w:r w:rsidRPr="00C875EC">
        <w:rPr>
          <w:sz w:val="24"/>
          <w:szCs w:val="24"/>
        </w:rPr>
        <w:t xml:space="preserve"> 9.3.1 A contratação do objeto licitado será efetivada mediante Autorização de Fornecimento e assinatura da Ata de Registro de Preços.</w:t>
      </w:r>
    </w:p>
    <w:p w14:paraId="6A65B240" w14:textId="77777777"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bCs/>
          <w:sz w:val="24"/>
          <w:szCs w:val="24"/>
        </w:rPr>
        <w:t xml:space="preserve">9.4 </w:t>
      </w:r>
      <w:r w:rsidRPr="00C875EC">
        <w:rPr>
          <w:sz w:val="24"/>
          <w:szCs w:val="24"/>
        </w:rPr>
        <w:t>O fornecedor terá seu registro cancelado quando descumprir as condições da Ata de Registro de Preços ou não reduzir o preço registrado quando esse se tornar superior aqueles praticados no mercado.</w:t>
      </w:r>
    </w:p>
    <w:p w14:paraId="5A74402D" w14:textId="77777777"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bCs/>
          <w:sz w:val="24"/>
          <w:szCs w:val="24"/>
        </w:rPr>
        <w:t xml:space="preserve">9.5 </w:t>
      </w:r>
      <w:r w:rsidRPr="00C875EC">
        <w:rPr>
          <w:sz w:val="24"/>
          <w:szCs w:val="24"/>
        </w:rPr>
        <w:t>Os preços relacionados na Ata de Registro de Preços, serão fixos e irreajustáveis, exceto nas hipóteses devidamente comprovadas por meio documental, obedecidas as disposições contidas no Art</w:t>
      </w:r>
      <w:r w:rsidR="0000168B" w:rsidRPr="00C875EC">
        <w:rPr>
          <w:sz w:val="24"/>
          <w:szCs w:val="24"/>
        </w:rPr>
        <w:t>.</w:t>
      </w:r>
      <w:r w:rsidRPr="00C875EC">
        <w:rPr>
          <w:sz w:val="24"/>
          <w:szCs w:val="24"/>
        </w:rPr>
        <w:t xml:space="preserve"> 65 da Lei </w:t>
      </w:r>
      <w:r w:rsidR="00E1177C" w:rsidRPr="00C875EC">
        <w:rPr>
          <w:sz w:val="24"/>
          <w:szCs w:val="24"/>
        </w:rPr>
        <w:t xml:space="preserve">nº </w:t>
      </w:r>
      <w:r w:rsidRPr="00C875EC">
        <w:rPr>
          <w:sz w:val="24"/>
          <w:szCs w:val="24"/>
        </w:rPr>
        <w:t>8.666/93, em decorrência de eventual redução daqueles praticados no mercado, ou de fato que eleve o custo dos bens registrados. A administração se julgar conveniente poderá optar por cancelar a Ata e iniciar outro processo licitatório.</w:t>
      </w:r>
    </w:p>
    <w:p w14:paraId="38CEF303" w14:textId="43FA9525" w:rsidR="00CB3123"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 xml:space="preserve">9.6 Durante o prazo de validade do Registro de Preços, o Município de </w:t>
      </w:r>
      <w:r w:rsidR="00E1177C" w:rsidRPr="00C875EC">
        <w:rPr>
          <w:sz w:val="24"/>
          <w:szCs w:val="24"/>
        </w:rPr>
        <w:t>Cunhataí</w:t>
      </w:r>
      <w:r w:rsidRPr="00C875EC">
        <w:rPr>
          <w:sz w:val="24"/>
          <w:szCs w:val="24"/>
        </w:rPr>
        <w:t xml:space="preserve"> poderá ou não contratar todo ou quantidades parciais do objeto deste Pregão.</w:t>
      </w:r>
    </w:p>
    <w:p w14:paraId="7F3877D1" w14:textId="77777777" w:rsidR="00286148" w:rsidRPr="00C875EC" w:rsidRDefault="00286148" w:rsidP="00CB3123">
      <w:pPr>
        <w:overflowPunct w:val="0"/>
        <w:autoSpaceDE w:val="0"/>
        <w:autoSpaceDN w:val="0"/>
        <w:adjustRightInd w:val="0"/>
        <w:spacing w:after="0" w:line="240" w:lineRule="auto"/>
        <w:jc w:val="both"/>
        <w:textAlignment w:val="baseline"/>
        <w:rPr>
          <w:sz w:val="24"/>
          <w:szCs w:val="24"/>
        </w:rPr>
      </w:pPr>
    </w:p>
    <w:p w14:paraId="764D8CCF" w14:textId="77777777" w:rsidR="00CB3123" w:rsidRPr="00C875EC" w:rsidRDefault="00CB3123" w:rsidP="00CB3123">
      <w:pPr>
        <w:suppressAutoHyphens/>
        <w:spacing w:after="0" w:line="240" w:lineRule="auto"/>
        <w:jc w:val="both"/>
        <w:rPr>
          <w:sz w:val="24"/>
          <w:szCs w:val="24"/>
          <w:lang w:eastAsia="pt-BR"/>
        </w:rPr>
      </w:pPr>
    </w:p>
    <w:p w14:paraId="181FCF6C" w14:textId="77777777" w:rsidR="00CB3123" w:rsidRPr="00C875EC" w:rsidRDefault="00CB3123" w:rsidP="00CB3123">
      <w:pPr>
        <w:suppressAutoHyphens/>
        <w:overflowPunct w:val="0"/>
        <w:autoSpaceDE w:val="0"/>
        <w:autoSpaceDN w:val="0"/>
        <w:adjustRightInd w:val="0"/>
        <w:spacing w:after="0" w:line="240" w:lineRule="auto"/>
        <w:jc w:val="both"/>
        <w:textAlignment w:val="baseline"/>
        <w:rPr>
          <w:sz w:val="24"/>
          <w:szCs w:val="24"/>
        </w:rPr>
      </w:pPr>
      <w:r w:rsidRPr="00C875EC">
        <w:rPr>
          <w:b/>
          <w:sz w:val="24"/>
          <w:szCs w:val="24"/>
        </w:rPr>
        <w:lastRenderedPageBreak/>
        <w:t xml:space="preserve">10 - DA ENTREGA </w:t>
      </w:r>
    </w:p>
    <w:p w14:paraId="17651D35" w14:textId="77777777" w:rsidR="00CB3123" w:rsidRPr="00C875EC" w:rsidRDefault="00CB3123" w:rsidP="00CB3123">
      <w:pPr>
        <w:suppressAutoHyphens/>
        <w:overflowPunct w:val="0"/>
        <w:autoSpaceDE w:val="0"/>
        <w:autoSpaceDN w:val="0"/>
        <w:adjustRightInd w:val="0"/>
        <w:spacing w:after="0" w:line="240" w:lineRule="auto"/>
        <w:jc w:val="both"/>
        <w:textAlignment w:val="baseline"/>
        <w:rPr>
          <w:sz w:val="24"/>
          <w:szCs w:val="24"/>
        </w:rPr>
      </w:pPr>
      <w:r w:rsidRPr="00C875EC">
        <w:rPr>
          <w:sz w:val="24"/>
          <w:szCs w:val="24"/>
        </w:rPr>
        <w:t xml:space="preserve">10.1 O Serviços deverão ser realizados de forma parcelada, conforme solicitação e Autorização emitida pelo Município de </w:t>
      </w:r>
      <w:r w:rsidR="00E1177C" w:rsidRPr="00C875EC">
        <w:rPr>
          <w:sz w:val="24"/>
          <w:szCs w:val="24"/>
        </w:rPr>
        <w:t>Cunhataí</w:t>
      </w:r>
      <w:r w:rsidRPr="00C875EC">
        <w:rPr>
          <w:sz w:val="24"/>
          <w:szCs w:val="24"/>
        </w:rPr>
        <w:t xml:space="preserve">, após o recebimento das Autorizações de Fornecimento informando as quantidades desejadas. A(s) licitante(s) vencedora(s) deverá(ao) efetuar os serviços somente após receber autorizações </w:t>
      </w:r>
      <w:r w:rsidRPr="00C875EC">
        <w:rPr>
          <w:b/>
          <w:sz w:val="24"/>
          <w:szCs w:val="24"/>
        </w:rPr>
        <w:t>encaminhadas por escrito</w:t>
      </w:r>
      <w:r w:rsidRPr="00C875EC">
        <w:rPr>
          <w:sz w:val="24"/>
          <w:szCs w:val="24"/>
        </w:rPr>
        <w:t xml:space="preserve"> pela Administração Municipal, via fax símile e/ou e-mail.</w:t>
      </w:r>
    </w:p>
    <w:p w14:paraId="1D1E2BDC" w14:textId="77777777"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10.1.1 A realização dos serviços deverá ser efetuada sempre que solicitada, e não serão tolerados atrasos sem justificativa prévia e por escrito.</w:t>
      </w:r>
    </w:p>
    <w:p w14:paraId="298553D7" w14:textId="77777777" w:rsidR="00CB3123" w:rsidRPr="00C875EC" w:rsidRDefault="00CB3123" w:rsidP="00CB3123">
      <w:pPr>
        <w:overflowPunct w:val="0"/>
        <w:autoSpaceDE w:val="0"/>
        <w:autoSpaceDN w:val="0"/>
        <w:adjustRightInd w:val="0"/>
        <w:spacing w:after="0" w:line="240" w:lineRule="auto"/>
        <w:jc w:val="both"/>
        <w:textAlignment w:val="baseline"/>
        <w:rPr>
          <w:color w:val="000000"/>
          <w:sz w:val="24"/>
          <w:szCs w:val="24"/>
        </w:rPr>
      </w:pPr>
      <w:r w:rsidRPr="00C875EC">
        <w:rPr>
          <w:sz w:val="24"/>
          <w:szCs w:val="24"/>
        </w:rPr>
        <w:t xml:space="preserve">10.2 – </w:t>
      </w:r>
      <w:r w:rsidRPr="00C875EC">
        <w:rPr>
          <w:color w:val="000000"/>
          <w:sz w:val="24"/>
          <w:szCs w:val="24"/>
        </w:rPr>
        <w:t>O(s) Serviços objeto desta licitação deverá ser prestados as Seguintes Secretarias:</w:t>
      </w:r>
    </w:p>
    <w:p w14:paraId="7AEE2C6E" w14:textId="77777777" w:rsidR="00CB3123" w:rsidRPr="00C875EC" w:rsidRDefault="00CB3123" w:rsidP="00CB3123">
      <w:pPr>
        <w:overflowPunct w:val="0"/>
        <w:autoSpaceDE w:val="0"/>
        <w:autoSpaceDN w:val="0"/>
        <w:adjustRightInd w:val="0"/>
        <w:spacing w:after="0" w:line="240" w:lineRule="auto"/>
        <w:jc w:val="both"/>
        <w:textAlignment w:val="baseline"/>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0"/>
      </w:tblGrid>
      <w:tr w:rsidR="00CB3123" w:rsidRPr="00C875EC" w14:paraId="3854158A" w14:textId="77777777" w:rsidTr="00CB3123">
        <w:tc>
          <w:tcPr>
            <w:tcW w:w="8830" w:type="dxa"/>
            <w:tcBorders>
              <w:top w:val="single" w:sz="4" w:space="0" w:color="auto"/>
              <w:left w:val="single" w:sz="4" w:space="0" w:color="auto"/>
              <w:bottom w:val="single" w:sz="4" w:space="0" w:color="auto"/>
              <w:right w:val="single" w:sz="4" w:space="0" w:color="auto"/>
            </w:tcBorders>
            <w:hideMark/>
          </w:tcPr>
          <w:p w14:paraId="1E2B6330" w14:textId="77777777" w:rsidR="00CB3123" w:rsidRPr="00C875EC" w:rsidRDefault="00CB3123" w:rsidP="00CB3123">
            <w:pPr>
              <w:overflowPunct w:val="0"/>
              <w:autoSpaceDE w:val="0"/>
              <w:autoSpaceDN w:val="0"/>
              <w:adjustRightInd w:val="0"/>
              <w:spacing w:after="0" w:line="240" w:lineRule="auto"/>
              <w:jc w:val="both"/>
              <w:textAlignment w:val="baseline"/>
              <w:rPr>
                <w:color w:val="000000"/>
                <w:sz w:val="24"/>
                <w:szCs w:val="24"/>
              </w:rPr>
            </w:pPr>
            <w:r w:rsidRPr="00C875EC">
              <w:rPr>
                <w:color w:val="000000"/>
                <w:sz w:val="24"/>
                <w:szCs w:val="24"/>
              </w:rPr>
              <w:t>SECRETARIA MUNICIPAL DE INFRAESTRUTURA</w:t>
            </w:r>
          </w:p>
          <w:p w14:paraId="0188D938" w14:textId="77777777" w:rsidR="00CB3123" w:rsidRPr="00C875EC" w:rsidRDefault="00CB3123" w:rsidP="00CB3123">
            <w:pPr>
              <w:overflowPunct w:val="0"/>
              <w:autoSpaceDE w:val="0"/>
              <w:autoSpaceDN w:val="0"/>
              <w:adjustRightInd w:val="0"/>
              <w:spacing w:after="0" w:line="240" w:lineRule="auto"/>
              <w:jc w:val="both"/>
              <w:textAlignment w:val="baseline"/>
              <w:rPr>
                <w:color w:val="000000"/>
                <w:sz w:val="24"/>
                <w:szCs w:val="24"/>
              </w:rPr>
            </w:pPr>
            <w:r w:rsidRPr="00C875EC">
              <w:rPr>
                <w:color w:val="000000"/>
                <w:sz w:val="24"/>
                <w:szCs w:val="24"/>
              </w:rPr>
              <w:t>SECRETARIA MUNICIPAL DE AGRICULTURA</w:t>
            </w:r>
          </w:p>
          <w:p w14:paraId="7A01F655" w14:textId="77777777" w:rsidR="00CB3123" w:rsidRPr="00C875EC" w:rsidRDefault="00CB3123" w:rsidP="00CB3123">
            <w:pPr>
              <w:overflowPunct w:val="0"/>
              <w:autoSpaceDE w:val="0"/>
              <w:autoSpaceDN w:val="0"/>
              <w:adjustRightInd w:val="0"/>
              <w:spacing w:after="0" w:line="240" w:lineRule="auto"/>
              <w:jc w:val="both"/>
              <w:textAlignment w:val="baseline"/>
              <w:rPr>
                <w:color w:val="000000"/>
                <w:sz w:val="24"/>
                <w:szCs w:val="24"/>
              </w:rPr>
            </w:pPr>
            <w:r w:rsidRPr="00C875EC">
              <w:rPr>
                <w:color w:val="000000"/>
                <w:sz w:val="24"/>
                <w:szCs w:val="24"/>
              </w:rPr>
              <w:t>DEPARTAMENTO MUNICIPAL DE OBRAS E SERVIÇOS URBANOS</w:t>
            </w:r>
          </w:p>
        </w:tc>
      </w:tr>
    </w:tbl>
    <w:p w14:paraId="0CCB1B7D" w14:textId="77777777" w:rsidR="00CB3123" w:rsidRPr="00C875EC" w:rsidRDefault="00CB3123" w:rsidP="00CB3123">
      <w:pPr>
        <w:overflowPunct w:val="0"/>
        <w:autoSpaceDE w:val="0"/>
        <w:autoSpaceDN w:val="0"/>
        <w:adjustRightInd w:val="0"/>
        <w:spacing w:after="0" w:line="240" w:lineRule="auto"/>
        <w:jc w:val="both"/>
        <w:textAlignment w:val="baseline"/>
        <w:rPr>
          <w:color w:val="000000"/>
          <w:sz w:val="24"/>
          <w:szCs w:val="24"/>
        </w:rPr>
      </w:pPr>
    </w:p>
    <w:p w14:paraId="66EA4168" w14:textId="77777777"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color w:val="000000"/>
          <w:sz w:val="24"/>
          <w:szCs w:val="24"/>
        </w:rPr>
        <w:t xml:space="preserve">10.3 Imediatamente após a realização dos serviços, objeto desta Licitação, os mesmos serão devidamente inspecionados pelo Setor Responsável. No caso de se constatar qualquer irregularidade ou incompatibilidade em relação à proposta comercial da contratada ou em relação às condições expressas neste Edital, os mesmos serão sumariamente rejeitados, sujeitando-se a contratada às penalidades constantes do </w:t>
      </w:r>
      <w:r w:rsidRPr="00C875EC">
        <w:rPr>
          <w:b/>
          <w:color w:val="000000"/>
          <w:sz w:val="24"/>
          <w:szCs w:val="24"/>
        </w:rPr>
        <w:t>item 13 e seus subitens.</w:t>
      </w:r>
    </w:p>
    <w:p w14:paraId="43DC190F" w14:textId="77777777" w:rsidR="00CB3123" w:rsidRPr="00C875EC" w:rsidRDefault="00CB3123" w:rsidP="00CB3123">
      <w:pPr>
        <w:suppressAutoHyphens/>
        <w:overflowPunct w:val="0"/>
        <w:autoSpaceDE w:val="0"/>
        <w:autoSpaceDN w:val="0"/>
        <w:adjustRightInd w:val="0"/>
        <w:spacing w:after="0" w:line="240" w:lineRule="auto"/>
        <w:jc w:val="both"/>
        <w:textAlignment w:val="baseline"/>
        <w:rPr>
          <w:b/>
          <w:sz w:val="24"/>
          <w:szCs w:val="24"/>
        </w:rPr>
      </w:pPr>
    </w:p>
    <w:p w14:paraId="6DBA2BF7" w14:textId="77777777" w:rsidR="00CB3123" w:rsidRPr="00C875EC" w:rsidRDefault="00CB3123" w:rsidP="00CB3123">
      <w:pPr>
        <w:suppressAutoHyphens/>
        <w:overflowPunct w:val="0"/>
        <w:autoSpaceDE w:val="0"/>
        <w:autoSpaceDN w:val="0"/>
        <w:adjustRightInd w:val="0"/>
        <w:spacing w:after="0" w:line="240" w:lineRule="auto"/>
        <w:jc w:val="both"/>
        <w:textAlignment w:val="baseline"/>
        <w:rPr>
          <w:b/>
          <w:sz w:val="24"/>
          <w:szCs w:val="24"/>
        </w:rPr>
      </w:pPr>
      <w:r w:rsidRPr="00C875EC">
        <w:rPr>
          <w:b/>
          <w:sz w:val="24"/>
          <w:szCs w:val="24"/>
        </w:rPr>
        <w:t>11 - DO PAGAMENTO</w:t>
      </w:r>
    </w:p>
    <w:p w14:paraId="1A358291" w14:textId="77777777" w:rsidR="00CB3123" w:rsidRPr="00C875EC" w:rsidRDefault="00CB3123" w:rsidP="00CB3123">
      <w:pPr>
        <w:suppressAutoHyphens/>
        <w:overflowPunct w:val="0"/>
        <w:autoSpaceDE w:val="0"/>
        <w:autoSpaceDN w:val="0"/>
        <w:adjustRightInd w:val="0"/>
        <w:spacing w:after="0" w:line="240" w:lineRule="auto"/>
        <w:jc w:val="both"/>
        <w:textAlignment w:val="baseline"/>
        <w:rPr>
          <w:sz w:val="24"/>
          <w:szCs w:val="24"/>
        </w:rPr>
      </w:pPr>
      <w:r w:rsidRPr="00C875EC">
        <w:rPr>
          <w:sz w:val="24"/>
          <w:szCs w:val="24"/>
        </w:rPr>
        <w:t xml:space="preserve">11.1. </w:t>
      </w:r>
      <w:r w:rsidRPr="00286148">
        <w:rPr>
          <w:bCs/>
          <w:sz w:val="24"/>
          <w:szCs w:val="24"/>
        </w:rPr>
        <w:t xml:space="preserve">O MUNICÌPIO DE </w:t>
      </w:r>
      <w:r w:rsidR="00E1177C" w:rsidRPr="00286148">
        <w:rPr>
          <w:bCs/>
          <w:sz w:val="24"/>
          <w:szCs w:val="24"/>
        </w:rPr>
        <w:t>CUNHATAÍ</w:t>
      </w:r>
      <w:r w:rsidRPr="00286148">
        <w:rPr>
          <w:bCs/>
          <w:sz w:val="24"/>
          <w:szCs w:val="24"/>
        </w:rPr>
        <w:t xml:space="preserve"> compromete</w:t>
      </w:r>
      <w:r w:rsidRPr="00C875EC">
        <w:rPr>
          <w:sz w:val="24"/>
          <w:szCs w:val="24"/>
        </w:rPr>
        <w:t>-se a efetuar o pagamento no prazo de Conforme Ordem Cronológica de empenho por DR, após a entrega do objeto licitado/serviços prestados, pelo proponente.</w:t>
      </w:r>
    </w:p>
    <w:p w14:paraId="11DEB471" w14:textId="0C0283BF" w:rsidR="00CB3123" w:rsidRPr="00C875EC" w:rsidRDefault="00CB3123" w:rsidP="00CB3123">
      <w:pPr>
        <w:suppressAutoHyphens/>
        <w:overflowPunct w:val="0"/>
        <w:autoSpaceDE w:val="0"/>
        <w:autoSpaceDN w:val="0"/>
        <w:adjustRightInd w:val="0"/>
        <w:spacing w:after="0" w:line="240" w:lineRule="auto"/>
        <w:jc w:val="both"/>
        <w:textAlignment w:val="baseline"/>
        <w:rPr>
          <w:sz w:val="24"/>
          <w:szCs w:val="24"/>
        </w:rPr>
      </w:pPr>
      <w:r w:rsidRPr="00C875EC">
        <w:rPr>
          <w:sz w:val="24"/>
          <w:szCs w:val="24"/>
        </w:rPr>
        <w:t xml:space="preserve">11.2 O Pagamento será efetuado através de ordem bancária e/ou depósito na conta do fornecedor, condicionado à apresentação de documento fiscal </w:t>
      </w:r>
      <w:r w:rsidR="00286148" w:rsidRPr="00C875EC">
        <w:rPr>
          <w:sz w:val="24"/>
          <w:szCs w:val="24"/>
        </w:rPr>
        <w:t>eletrônico (</w:t>
      </w:r>
      <w:r w:rsidRPr="00C875EC">
        <w:rPr>
          <w:sz w:val="24"/>
          <w:szCs w:val="24"/>
        </w:rPr>
        <w:t xml:space="preserve">DANFE) e produtos definitivamente aceitos e recebidos pelo departamento através de seu responsável. </w:t>
      </w:r>
    </w:p>
    <w:p w14:paraId="27BD1CA2" w14:textId="77777777" w:rsidR="00CB3123" w:rsidRPr="00C875EC" w:rsidRDefault="00CB3123" w:rsidP="00CB3123">
      <w:pPr>
        <w:suppressAutoHyphens/>
        <w:spacing w:after="0" w:line="240" w:lineRule="auto"/>
        <w:jc w:val="both"/>
        <w:rPr>
          <w:b/>
          <w:sz w:val="24"/>
          <w:szCs w:val="24"/>
          <w:lang w:eastAsia="pt-BR"/>
        </w:rPr>
      </w:pPr>
    </w:p>
    <w:p w14:paraId="1D003491" w14:textId="77777777" w:rsidR="00CB3123" w:rsidRPr="00C875EC" w:rsidRDefault="00CB3123" w:rsidP="00CB3123">
      <w:pPr>
        <w:suppressAutoHyphens/>
        <w:spacing w:after="0" w:line="240" w:lineRule="auto"/>
        <w:jc w:val="both"/>
        <w:rPr>
          <w:rFonts w:eastAsia="MS Mincho"/>
          <w:b/>
          <w:sz w:val="24"/>
          <w:szCs w:val="24"/>
          <w:lang w:eastAsia="pt-BR"/>
        </w:rPr>
      </w:pPr>
      <w:r w:rsidRPr="00C875EC">
        <w:rPr>
          <w:rFonts w:eastAsia="MS Mincho"/>
          <w:b/>
          <w:sz w:val="24"/>
          <w:szCs w:val="24"/>
          <w:lang w:eastAsia="pt-BR"/>
        </w:rPr>
        <w:t xml:space="preserve">12 - DA INEXECUÇÃO E CANCELAMENTO DO REGISTRO </w:t>
      </w:r>
    </w:p>
    <w:p w14:paraId="2BED5D9E" w14:textId="77777777" w:rsidR="00CB3123" w:rsidRPr="00C875EC" w:rsidRDefault="00CB3123" w:rsidP="004C6FB1">
      <w:pPr>
        <w:tabs>
          <w:tab w:val="left" w:pos="1701"/>
        </w:tabs>
        <w:suppressAutoHyphens/>
        <w:spacing w:after="0" w:line="240" w:lineRule="auto"/>
        <w:jc w:val="both"/>
        <w:rPr>
          <w:sz w:val="24"/>
          <w:szCs w:val="24"/>
          <w:lang w:eastAsia="pt-BR"/>
        </w:rPr>
      </w:pPr>
      <w:r w:rsidRPr="00C875EC">
        <w:rPr>
          <w:sz w:val="24"/>
          <w:szCs w:val="24"/>
          <w:lang w:eastAsia="pt-BR"/>
        </w:rPr>
        <w:t>12.1.</w:t>
      </w:r>
      <w:r w:rsidRPr="00C875EC">
        <w:rPr>
          <w:b/>
          <w:sz w:val="24"/>
          <w:szCs w:val="24"/>
          <w:lang w:eastAsia="pt-BR"/>
        </w:rPr>
        <w:t xml:space="preserve"> </w:t>
      </w:r>
      <w:r w:rsidRPr="00C875EC">
        <w:rPr>
          <w:sz w:val="24"/>
          <w:szCs w:val="24"/>
          <w:lang w:eastAsia="pt-BR"/>
        </w:rPr>
        <w:t>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14:paraId="4C2D400D" w14:textId="77777777" w:rsidR="00CB3123" w:rsidRPr="00C875EC" w:rsidRDefault="00CB3123" w:rsidP="00CB3123">
      <w:pPr>
        <w:tabs>
          <w:tab w:val="left" w:pos="1701"/>
        </w:tabs>
        <w:suppressAutoHyphens/>
        <w:overflowPunct w:val="0"/>
        <w:autoSpaceDE w:val="0"/>
        <w:autoSpaceDN w:val="0"/>
        <w:adjustRightInd w:val="0"/>
        <w:spacing w:after="0" w:line="240" w:lineRule="auto"/>
        <w:jc w:val="both"/>
        <w:textAlignment w:val="baseline"/>
        <w:rPr>
          <w:sz w:val="24"/>
          <w:szCs w:val="24"/>
        </w:rPr>
      </w:pPr>
      <w:r w:rsidRPr="00C875EC">
        <w:rPr>
          <w:sz w:val="24"/>
          <w:szCs w:val="24"/>
        </w:rPr>
        <w:t>12.2.</w:t>
      </w:r>
      <w:r w:rsidRPr="00C875EC">
        <w:rPr>
          <w:b/>
          <w:sz w:val="24"/>
          <w:szCs w:val="24"/>
        </w:rPr>
        <w:t xml:space="preserve"> </w:t>
      </w:r>
      <w:r w:rsidRPr="00C875EC">
        <w:rPr>
          <w:sz w:val="24"/>
          <w:szCs w:val="24"/>
        </w:rPr>
        <w:t>A ata de registro de preços poderá ser rescindida, ainda, sem prejuízo do disposto no art. 78 da Lei n</w:t>
      </w:r>
      <w:r w:rsidR="004C6FB1" w:rsidRPr="00C875EC">
        <w:rPr>
          <w:sz w:val="24"/>
          <w:szCs w:val="24"/>
        </w:rPr>
        <w:t>º</w:t>
      </w:r>
      <w:r w:rsidRPr="00C875EC">
        <w:rPr>
          <w:sz w:val="24"/>
          <w:szCs w:val="24"/>
        </w:rPr>
        <w:t xml:space="preserve"> 8.666/93 e alterações:</w:t>
      </w:r>
    </w:p>
    <w:p w14:paraId="7EFF21C3" w14:textId="77777777" w:rsidR="00CB3123" w:rsidRPr="00C875EC" w:rsidRDefault="00CB3123" w:rsidP="00CB3123">
      <w:pPr>
        <w:suppressAutoHyphens/>
        <w:overflowPunct w:val="0"/>
        <w:autoSpaceDE w:val="0"/>
        <w:autoSpaceDN w:val="0"/>
        <w:adjustRightInd w:val="0"/>
        <w:spacing w:after="0" w:line="240" w:lineRule="auto"/>
        <w:jc w:val="both"/>
        <w:textAlignment w:val="baseline"/>
        <w:rPr>
          <w:sz w:val="24"/>
          <w:szCs w:val="24"/>
        </w:rPr>
      </w:pPr>
      <w:r w:rsidRPr="00C875EC">
        <w:rPr>
          <w:sz w:val="24"/>
          <w:szCs w:val="24"/>
        </w:rPr>
        <w:t>12.2.1. Unilateralmente, a critério exclusivo da Administração Municipal, mediante formalização, assegurado o contraditório e a ampla defesa, nos seguintes casos:</w:t>
      </w:r>
    </w:p>
    <w:p w14:paraId="1CBF3D63" w14:textId="77777777" w:rsidR="00CB3123" w:rsidRPr="00C875EC" w:rsidRDefault="00CB3123" w:rsidP="00CB3123">
      <w:pPr>
        <w:suppressAutoHyphens/>
        <w:overflowPunct w:val="0"/>
        <w:autoSpaceDE w:val="0"/>
        <w:autoSpaceDN w:val="0"/>
        <w:adjustRightInd w:val="0"/>
        <w:spacing w:after="0" w:line="240" w:lineRule="auto"/>
        <w:jc w:val="both"/>
        <w:textAlignment w:val="baseline"/>
        <w:rPr>
          <w:sz w:val="24"/>
          <w:szCs w:val="24"/>
        </w:rPr>
      </w:pPr>
      <w:r w:rsidRPr="00C875EC">
        <w:rPr>
          <w:sz w:val="24"/>
          <w:szCs w:val="24"/>
        </w:rPr>
        <w:t xml:space="preserve">a) </w:t>
      </w:r>
      <w:r w:rsidR="00E1177C" w:rsidRPr="00C875EC">
        <w:rPr>
          <w:sz w:val="24"/>
          <w:szCs w:val="24"/>
        </w:rPr>
        <w:t>A</w:t>
      </w:r>
      <w:r w:rsidRPr="00C875EC">
        <w:rPr>
          <w:sz w:val="24"/>
          <w:szCs w:val="24"/>
        </w:rPr>
        <w:t>traso injustificado, a juízo da Administração, na entrega do material licitado;</w:t>
      </w:r>
    </w:p>
    <w:p w14:paraId="6FA2C911" w14:textId="77777777" w:rsidR="00CB3123" w:rsidRPr="00C875EC" w:rsidRDefault="00CB3123" w:rsidP="00CB3123">
      <w:pPr>
        <w:suppressAutoHyphens/>
        <w:overflowPunct w:val="0"/>
        <w:autoSpaceDE w:val="0"/>
        <w:autoSpaceDN w:val="0"/>
        <w:adjustRightInd w:val="0"/>
        <w:spacing w:after="0" w:line="240" w:lineRule="auto"/>
        <w:jc w:val="both"/>
        <w:textAlignment w:val="baseline"/>
        <w:rPr>
          <w:sz w:val="24"/>
          <w:szCs w:val="24"/>
        </w:rPr>
      </w:pPr>
      <w:r w:rsidRPr="00C875EC">
        <w:rPr>
          <w:sz w:val="24"/>
          <w:szCs w:val="24"/>
        </w:rPr>
        <w:t xml:space="preserve">b) </w:t>
      </w:r>
      <w:r w:rsidR="00E1177C" w:rsidRPr="00C875EC">
        <w:rPr>
          <w:sz w:val="24"/>
          <w:szCs w:val="24"/>
        </w:rPr>
        <w:t>E</w:t>
      </w:r>
      <w:r w:rsidRPr="00C875EC">
        <w:rPr>
          <w:sz w:val="24"/>
          <w:szCs w:val="24"/>
        </w:rPr>
        <w:t>ntrega de material fora das especificações constantes no Objeto deste edital;</w:t>
      </w:r>
    </w:p>
    <w:p w14:paraId="530883AA" w14:textId="77777777" w:rsidR="00CB3123" w:rsidRPr="00C875EC" w:rsidRDefault="00CB3123" w:rsidP="00CB3123">
      <w:pPr>
        <w:suppressAutoHyphens/>
        <w:overflowPunct w:val="0"/>
        <w:autoSpaceDE w:val="0"/>
        <w:autoSpaceDN w:val="0"/>
        <w:adjustRightInd w:val="0"/>
        <w:spacing w:after="0" w:line="240" w:lineRule="auto"/>
        <w:jc w:val="both"/>
        <w:textAlignment w:val="baseline"/>
        <w:rPr>
          <w:sz w:val="24"/>
          <w:szCs w:val="24"/>
        </w:rPr>
      </w:pPr>
      <w:r w:rsidRPr="00C875EC">
        <w:rPr>
          <w:sz w:val="24"/>
          <w:szCs w:val="24"/>
        </w:rPr>
        <w:t xml:space="preserve">c) </w:t>
      </w:r>
      <w:r w:rsidR="00E1177C" w:rsidRPr="00C875EC">
        <w:rPr>
          <w:sz w:val="24"/>
          <w:szCs w:val="24"/>
        </w:rPr>
        <w:t>S</w:t>
      </w:r>
      <w:r w:rsidRPr="00C875EC">
        <w:rPr>
          <w:sz w:val="24"/>
          <w:szCs w:val="24"/>
        </w:rPr>
        <w:t>ubcontratação total ou parcial do objeto deste Edital, associação do licitante vencedor com outrem, cessão ou transferência, total ou parcial, bem como fusão, cisão ou incorporação, não admitidas no edital e no contrato;</w:t>
      </w:r>
    </w:p>
    <w:p w14:paraId="08AFFF95" w14:textId="77777777" w:rsidR="00CB3123" w:rsidRPr="00C875EC" w:rsidRDefault="00CB3123" w:rsidP="00CB3123">
      <w:pPr>
        <w:suppressAutoHyphens/>
        <w:overflowPunct w:val="0"/>
        <w:autoSpaceDE w:val="0"/>
        <w:autoSpaceDN w:val="0"/>
        <w:adjustRightInd w:val="0"/>
        <w:spacing w:after="0" w:line="240" w:lineRule="auto"/>
        <w:jc w:val="both"/>
        <w:textAlignment w:val="baseline"/>
        <w:rPr>
          <w:sz w:val="24"/>
          <w:szCs w:val="24"/>
        </w:rPr>
      </w:pPr>
      <w:r w:rsidRPr="00C875EC">
        <w:rPr>
          <w:sz w:val="24"/>
          <w:szCs w:val="24"/>
        </w:rPr>
        <w:lastRenderedPageBreak/>
        <w:t xml:space="preserve">d) </w:t>
      </w:r>
      <w:r w:rsidR="00E1177C" w:rsidRPr="00C875EC">
        <w:rPr>
          <w:sz w:val="24"/>
          <w:szCs w:val="24"/>
        </w:rPr>
        <w:t>D</w:t>
      </w:r>
      <w:r w:rsidRPr="00C875EC">
        <w:rPr>
          <w:sz w:val="24"/>
          <w:szCs w:val="24"/>
        </w:rPr>
        <w:t>esatendimento das determinações regulares da autoridade designada para acompanhar e fiscalizar a entrega do material, assim como as de seus superiores;</w:t>
      </w:r>
    </w:p>
    <w:p w14:paraId="62EC9D0A" w14:textId="77777777" w:rsidR="00CB3123" w:rsidRPr="00C875EC" w:rsidRDefault="00CB3123" w:rsidP="00CB3123">
      <w:pPr>
        <w:suppressAutoHyphens/>
        <w:overflowPunct w:val="0"/>
        <w:autoSpaceDE w:val="0"/>
        <w:autoSpaceDN w:val="0"/>
        <w:adjustRightInd w:val="0"/>
        <w:spacing w:after="0" w:line="240" w:lineRule="auto"/>
        <w:jc w:val="both"/>
        <w:textAlignment w:val="baseline"/>
        <w:rPr>
          <w:sz w:val="24"/>
          <w:szCs w:val="24"/>
        </w:rPr>
      </w:pPr>
      <w:r w:rsidRPr="00C875EC">
        <w:rPr>
          <w:sz w:val="24"/>
          <w:szCs w:val="24"/>
        </w:rPr>
        <w:t xml:space="preserve">e) </w:t>
      </w:r>
      <w:r w:rsidR="00E1177C" w:rsidRPr="00C875EC">
        <w:rPr>
          <w:sz w:val="24"/>
          <w:szCs w:val="24"/>
        </w:rPr>
        <w:t>C</w:t>
      </w:r>
      <w:r w:rsidRPr="00C875EC">
        <w:rPr>
          <w:sz w:val="24"/>
          <w:szCs w:val="24"/>
        </w:rPr>
        <w:t>ometimento reiterado de faltas na execução do objeto deste Edital, anotadas na forma do § 1º, do art. 67, da Lei nº 8.666/93 atualizada;</w:t>
      </w:r>
    </w:p>
    <w:p w14:paraId="2A518564" w14:textId="77777777" w:rsidR="00CB3123" w:rsidRPr="00C875EC" w:rsidRDefault="00CB3123" w:rsidP="00CB3123">
      <w:pPr>
        <w:suppressAutoHyphens/>
        <w:overflowPunct w:val="0"/>
        <w:autoSpaceDE w:val="0"/>
        <w:autoSpaceDN w:val="0"/>
        <w:adjustRightInd w:val="0"/>
        <w:spacing w:after="0" w:line="240" w:lineRule="auto"/>
        <w:jc w:val="both"/>
        <w:textAlignment w:val="baseline"/>
        <w:rPr>
          <w:sz w:val="24"/>
          <w:szCs w:val="24"/>
        </w:rPr>
      </w:pPr>
      <w:r w:rsidRPr="00C875EC">
        <w:rPr>
          <w:sz w:val="24"/>
          <w:szCs w:val="24"/>
        </w:rPr>
        <w:t xml:space="preserve">f) </w:t>
      </w:r>
      <w:r w:rsidR="00E1177C" w:rsidRPr="00C875EC">
        <w:rPr>
          <w:sz w:val="24"/>
          <w:szCs w:val="24"/>
        </w:rPr>
        <w:t>D</w:t>
      </w:r>
      <w:r w:rsidRPr="00C875EC">
        <w:rPr>
          <w:sz w:val="24"/>
          <w:szCs w:val="24"/>
        </w:rPr>
        <w:t>ecretação de falência ou a instauração de insolvência civil;</w:t>
      </w:r>
    </w:p>
    <w:p w14:paraId="1477115E" w14:textId="77777777" w:rsidR="00CB3123" w:rsidRPr="00C875EC" w:rsidRDefault="00CB3123" w:rsidP="00CB3123">
      <w:pPr>
        <w:suppressAutoHyphens/>
        <w:overflowPunct w:val="0"/>
        <w:autoSpaceDE w:val="0"/>
        <w:autoSpaceDN w:val="0"/>
        <w:adjustRightInd w:val="0"/>
        <w:spacing w:after="0" w:line="240" w:lineRule="auto"/>
        <w:jc w:val="both"/>
        <w:textAlignment w:val="baseline"/>
        <w:rPr>
          <w:sz w:val="24"/>
          <w:szCs w:val="24"/>
        </w:rPr>
      </w:pPr>
      <w:r w:rsidRPr="00C875EC">
        <w:rPr>
          <w:sz w:val="24"/>
          <w:szCs w:val="24"/>
        </w:rPr>
        <w:t xml:space="preserve">g) </w:t>
      </w:r>
      <w:r w:rsidR="00E1177C" w:rsidRPr="00C875EC">
        <w:rPr>
          <w:sz w:val="24"/>
          <w:szCs w:val="24"/>
        </w:rPr>
        <w:t>D</w:t>
      </w:r>
      <w:r w:rsidRPr="00C875EC">
        <w:rPr>
          <w:sz w:val="24"/>
          <w:szCs w:val="24"/>
        </w:rPr>
        <w:t>issolução da empresa;</w:t>
      </w:r>
    </w:p>
    <w:p w14:paraId="36E1F3ED" w14:textId="77777777" w:rsidR="00E1177C" w:rsidRPr="00C875EC" w:rsidRDefault="00CB3123" w:rsidP="00E1177C">
      <w:pPr>
        <w:suppressAutoHyphens/>
        <w:overflowPunct w:val="0"/>
        <w:autoSpaceDE w:val="0"/>
        <w:autoSpaceDN w:val="0"/>
        <w:adjustRightInd w:val="0"/>
        <w:spacing w:after="0" w:line="240" w:lineRule="auto"/>
        <w:jc w:val="both"/>
        <w:textAlignment w:val="baseline"/>
        <w:rPr>
          <w:sz w:val="24"/>
          <w:szCs w:val="24"/>
        </w:rPr>
      </w:pPr>
      <w:r w:rsidRPr="00C875EC">
        <w:rPr>
          <w:sz w:val="24"/>
          <w:szCs w:val="24"/>
        </w:rPr>
        <w:t xml:space="preserve">h) </w:t>
      </w:r>
      <w:r w:rsidR="00E1177C" w:rsidRPr="00C875EC">
        <w:rPr>
          <w:sz w:val="24"/>
          <w:szCs w:val="24"/>
        </w:rPr>
        <w:t>A</w:t>
      </w:r>
      <w:r w:rsidRPr="00C875EC">
        <w:rPr>
          <w:sz w:val="24"/>
          <w:szCs w:val="24"/>
        </w:rPr>
        <w:t>lteração social ou a modificação da finalidade ou da estrutura da empresa que, a juízo da Administração, prejudique a execução deste Contrato;</w:t>
      </w:r>
    </w:p>
    <w:p w14:paraId="1557AE75" w14:textId="77777777" w:rsidR="00CB3123" w:rsidRPr="00C875EC" w:rsidRDefault="00E1177C" w:rsidP="00E1177C">
      <w:pPr>
        <w:suppressAutoHyphens/>
        <w:overflowPunct w:val="0"/>
        <w:autoSpaceDE w:val="0"/>
        <w:autoSpaceDN w:val="0"/>
        <w:adjustRightInd w:val="0"/>
        <w:spacing w:after="0" w:line="240" w:lineRule="auto"/>
        <w:jc w:val="both"/>
        <w:textAlignment w:val="baseline"/>
        <w:rPr>
          <w:sz w:val="24"/>
          <w:szCs w:val="24"/>
        </w:rPr>
      </w:pPr>
      <w:r w:rsidRPr="00C875EC">
        <w:rPr>
          <w:sz w:val="24"/>
          <w:szCs w:val="24"/>
        </w:rPr>
        <w:t>i)</w:t>
      </w:r>
      <w:r w:rsidRPr="00C875EC">
        <w:rPr>
          <w:sz w:val="24"/>
          <w:szCs w:val="24"/>
          <w:lang w:eastAsia="pt-BR"/>
        </w:rPr>
        <w:t>R</w:t>
      </w:r>
      <w:r w:rsidR="00CB3123" w:rsidRPr="00C875EC">
        <w:rPr>
          <w:sz w:val="24"/>
          <w:szCs w:val="24"/>
          <w:lang w:eastAsia="pt-BR"/>
        </w:rPr>
        <w:t>azões de interesse público, de alta relevância e amplo conhecimento, justificadas e determinadas pela máxima autoridade da esfera administrativa a que está subordinado o licitante vencedor e exaradas no processo administrativo a que se refere o contrato; e</w:t>
      </w:r>
    </w:p>
    <w:p w14:paraId="5FCC6C6F" w14:textId="77777777" w:rsidR="00CB3123" w:rsidRPr="00C875EC" w:rsidRDefault="00E1177C" w:rsidP="00CB3123">
      <w:pPr>
        <w:suppressAutoHyphens/>
        <w:overflowPunct w:val="0"/>
        <w:autoSpaceDE w:val="0"/>
        <w:autoSpaceDN w:val="0"/>
        <w:adjustRightInd w:val="0"/>
        <w:spacing w:after="0" w:line="240" w:lineRule="auto"/>
        <w:jc w:val="both"/>
        <w:textAlignment w:val="baseline"/>
        <w:rPr>
          <w:sz w:val="24"/>
          <w:szCs w:val="24"/>
        </w:rPr>
      </w:pPr>
      <w:r w:rsidRPr="00C875EC">
        <w:rPr>
          <w:sz w:val="24"/>
          <w:szCs w:val="24"/>
        </w:rPr>
        <w:t>j</w:t>
      </w:r>
      <w:r w:rsidR="00CB3123" w:rsidRPr="00C875EC">
        <w:rPr>
          <w:sz w:val="24"/>
          <w:szCs w:val="24"/>
        </w:rPr>
        <w:t xml:space="preserve">) </w:t>
      </w:r>
      <w:r w:rsidR="00DB2AE1" w:rsidRPr="00C875EC">
        <w:rPr>
          <w:sz w:val="24"/>
          <w:szCs w:val="24"/>
        </w:rPr>
        <w:t>O</w:t>
      </w:r>
      <w:r w:rsidR="00CB3123" w:rsidRPr="00C875EC">
        <w:rPr>
          <w:sz w:val="24"/>
          <w:szCs w:val="24"/>
        </w:rPr>
        <w:t>corrência de caso fortuito ou força maior, regularmente comprovados, impeditivos da execução do Contrato.</w:t>
      </w:r>
    </w:p>
    <w:p w14:paraId="4068C56D" w14:textId="77777777" w:rsidR="00CB3123" w:rsidRPr="00C875EC" w:rsidRDefault="00CB3123" w:rsidP="00CB3123">
      <w:pPr>
        <w:suppressAutoHyphens/>
        <w:overflowPunct w:val="0"/>
        <w:autoSpaceDE w:val="0"/>
        <w:autoSpaceDN w:val="0"/>
        <w:adjustRightInd w:val="0"/>
        <w:spacing w:after="0" w:line="240" w:lineRule="auto"/>
        <w:jc w:val="both"/>
        <w:textAlignment w:val="baseline"/>
        <w:rPr>
          <w:sz w:val="24"/>
          <w:szCs w:val="24"/>
        </w:rPr>
      </w:pPr>
      <w:r w:rsidRPr="00C875EC">
        <w:rPr>
          <w:sz w:val="24"/>
          <w:szCs w:val="24"/>
        </w:rPr>
        <w:t>12.2.2. Amigavelmente, por acordo entre as partes, reduzido a termo no processo da licitação, desde que haja conveniência para a Administração;</w:t>
      </w:r>
    </w:p>
    <w:p w14:paraId="0E6ABE0B" w14:textId="77777777" w:rsidR="00CB3123" w:rsidRPr="00C875EC" w:rsidRDefault="00CB3123" w:rsidP="00CB3123">
      <w:pPr>
        <w:suppressAutoHyphens/>
        <w:overflowPunct w:val="0"/>
        <w:autoSpaceDE w:val="0"/>
        <w:autoSpaceDN w:val="0"/>
        <w:adjustRightInd w:val="0"/>
        <w:spacing w:after="0" w:line="240" w:lineRule="auto"/>
        <w:jc w:val="both"/>
        <w:textAlignment w:val="baseline"/>
        <w:rPr>
          <w:sz w:val="24"/>
          <w:szCs w:val="24"/>
        </w:rPr>
      </w:pPr>
      <w:r w:rsidRPr="00C875EC">
        <w:rPr>
          <w:sz w:val="24"/>
          <w:szCs w:val="24"/>
        </w:rPr>
        <w:t>12.2.3. Judicialmente, nos termos da legislação vigente.</w:t>
      </w:r>
    </w:p>
    <w:p w14:paraId="30095E80" w14:textId="77777777" w:rsidR="00CB3123" w:rsidRPr="00C875EC" w:rsidRDefault="00CB3123" w:rsidP="00CB3123">
      <w:pPr>
        <w:tabs>
          <w:tab w:val="left" w:pos="1701"/>
        </w:tabs>
        <w:suppressAutoHyphens/>
        <w:overflowPunct w:val="0"/>
        <w:autoSpaceDE w:val="0"/>
        <w:autoSpaceDN w:val="0"/>
        <w:adjustRightInd w:val="0"/>
        <w:spacing w:after="0" w:line="240" w:lineRule="auto"/>
        <w:jc w:val="both"/>
        <w:textAlignment w:val="baseline"/>
        <w:rPr>
          <w:sz w:val="24"/>
          <w:szCs w:val="24"/>
        </w:rPr>
      </w:pPr>
      <w:r w:rsidRPr="00C875EC">
        <w:rPr>
          <w:sz w:val="24"/>
          <w:szCs w:val="24"/>
        </w:rPr>
        <w:t>12.3.</w:t>
      </w:r>
      <w:r w:rsidRPr="00C875EC">
        <w:rPr>
          <w:b/>
          <w:sz w:val="24"/>
          <w:szCs w:val="24"/>
        </w:rPr>
        <w:t xml:space="preserve"> </w:t>
      </w:r>
      <w:r w:rsidRPr="00C875EC">
        <w:rPr>
          <w:sz w:val="24"/>
          <w:szCs w:val="24"/>
        </w:rPr>
        <w:t xml:space="preserve">A rescisão administrativa ou amigável deverá ser precedida de autorização escrita e fundamentada pela autoridade competente.      </w:t>
      </w:r>
    </w:p>
    <w:p w14:paraId="727B184F" w14:textId="77777777" w:rsidR="00CB3123" w:rsidRPr="00C875EC" w:rsidRDefault="00CB3123" w:rsidP="00CB3123">
      <w:pPr>
        <w:overflowPunct w:val="0"/>
        <w:autoSpaceDE w:val="0"/>
        <w:autoSpaceDN w:val="0"/>
        <w:adjustRightInd w:val="0"/>
        <w:spacing w:after="0" w:line="240" w:lineRule="auto"/>
        <w:jc w:val="both"/>
        <w:textAlignment w:val="baseline"/>
        <w:rPr>
          <w:sz w:val="24"/>
          <w:szCs w:val="24"/>
        </w:rPr>
      </w:pPr>
      <w:smartTag w:uri="urn:schemas-microsoft-com:office:smarttags" w:element="metricconverter">
        <w:smartTagPr>
          <w:attr w:name="ProductID" w:val="12.4 A"/>
        </w:smartTagPr>
        <w:r w:rsidRPr="00C875EC">
          <w:rPr>
            <w:sz w:val="24"/>
            <w:szCs w:val="24"/>
          </w:rPr>
          <w:t>12.4 A</w:t>
        </w:r>
      </w:smartTag>
      <w:r w:rsidRPr="00C875EC">
        <w:rPr>
          <w:sz w:val="24"/>
          <w:szCs w:val="24"/>
        </w:rPr>
        <w:t xml:space="preserve"> solicitação dos fornecedores para cancelamento dos preços registrados deverá ser formulada com a antecedência de </w:t>
      </w:r>
      <w:r w:rsidRPr="00C875EC">
        <w:rPr>
          <w:bCs/>
          <w:sz w:val="24"/>
          <w:szCs w:val="24"/>
        </w:rPr>
        <w:t xml:space="preserve">30 </w:t>
      </w:r>
      <w:r w:rsidRPr="00C875EC">
        <w:rPr>
          <w:sz w:val="24"/>
          <w:szCs w:val="24"/>
        </w:rPr>
        <w:t>(trinta) dias, facultada à Administração a aplicação das penalidades previstas no Edital, caso não aceitas as razões do pedido.</w:t>
      </w:r>
    </w:p>
    <w:p w14:paraId="7760774C" w14:textId="77777777" w:rsidR="00CB3123" w:rsidRPr="00C875EC" w:rsidRDefault="00CB3123" w:rsidP="00CB3123">
      <w:pPr>
        <w:tabs>
          <w:tab w:val="left" w:pos="1701"/>
        </w:tabs>
        <w:suppressAutoHyphens/>
        <w:overflowPunct w:val="0"/>
        <w:autoSpaceDE w:val="0"/>
        <w:autoSpaceDN w:val="0"/>
        <w:adjustRightInd w:val="0"/>
        <w:spacing w:after="0" w:line="240" w:lineRule="auto"/>
        <w:jc w:val="both"/>
        <w:textAlignment w:val="baseline"/>
        <w:rPr>
          <w:sz w:val="24"/>
          <w:szCs w:val="24"/>
        </w:rPr>
      </w:pPr>
      <w:smartTag w:uri="urn:schemas-microsoft-com:office:smarttags" w:element="metricconverter">
        <w:smartTagPr>
          <w:attr w:name="ProductID" w:val="12.5 A"/>
        </w:smartTagPr>
        <w:r w:rsidRPr="00C875EC">
          <w:rPr>
            <w:sz w:val="24"/>
            <w:szCs w:val="24"/>
          </w:rPr>
          <w:t>12.5 A</w:t>
        </w:r>
      </w:smartTag>
      <w:r w:rsidRPr="00C875EC">
        <w:rPr>
          <w:sz w:val="24"/>
          <w:szCs w:val="24"/>
        </w:rPr>
        <w:t xml:space="preserve"> comunicação do cancelamento do preço registrado, nos casos previstos, será feita pessoalmente, por meio de documento oficial ou através de publicação oficial.</w:t>
      </w:r>
    </w:p>
    <w:p w14:paraId="4ACD8E54" w14:textId="77777777" w:rsidR="00CB3123" w:rsidRPr="00C875EC" w:rsidRDefault="00CB3123" w:rsidP="00CB3123">
      <w:pPr>
        <w:suppressAutoHyphens/>
        <w:spacing w:after="0" w:line="240" w:lineRule="auto"/>
        <w:jc w:val="both"/>
        <w:rPr>
          <w:rFonts w:eastAsia="MS Mincho"/>
          <w:b/>
          <w:sz w:val="24"/>
          <w:szCs w:val="24"/>
          <w:lang w:eastAsia="pt-BR"/>
        </w:rPr>
      </w:pPr>
    </w:p>
    <w:p w14:paraId="4AD9FFC3" w14:textId="77777777" w:rsidR="00CB3123" w:rsidRPr="00C875EC" w:rsidRDefault="00CB3123" w:rsidP="00CB3123">
      <w:pPr>
        <w:suppressAutoHyphens/>
        <w:spacing w:after="0" w:line="240" w:lineRule="auto"/>
        <w:jc w:val="both"/>
        <w:rPr>
          <w:rFonts w:eastAsia="MS Mincho"/>
          <w:b/>
          <w:sz w:val="24"/>
          <w:szCs w:val="24"/>
          <w:lang w:eastAsia="pt-BR"/>
        </w:rPr>
      </w:pPr>
      <w:r w:rsidRPr="00C875EC">
        <w:rPr>
          <w:rFonts w:eastAsia="MS Mincho"/>
          <w:b/>
          <w:sz w:val="24"/>
          <w:szCs w:val="24"/>
          <w:lang w:eastAsia="pt-BR"/>
        </w:rPr>
        <w:t>13 – PENALIDADES</w:t>
      </w:r>
    </w:p>
    <w:p w14:paraId="2835AE1D" w14:textId="77777777" w:rsidR="00CB3123" w:rsidRPr="00C875EC" w:rsidRDefault="00CB3123" w:rsidP="00CB3123">
      <w:pPr>
        <w:widowControl w:val="0"/>
        <w:tabs>
          <w:tab w:val="left" w:pos="708"/>
          <w:tab w:val="left" w:pos="2270"/>
          <w:tab w:val="left" w:pos="4294"/>
        </w:tabs>
        <w:snapToGrid w:val="0"/>
        <w:spacing w:after="0" w:line="240" w:lineRule="auto"/>
        <w:jc w:val="both"/>
        <w:rPr>
          <w:sz w:val="24"/>
          <w:szCs w:val="24"/>
          <w:lang w:eastAsia="pt-BR"/>
        </w:rPr>
      </w:pPr>
      <w:r w:rsidRPr="00C875EC">
        <w:rPr>
          <w:color w:val="000000"/>
          <w:sz w:val="24"/>
          <w:szCs w:val="24"/>
          <w:lang w:eastAsia="pt-BR"/>
        </w:rPr>
        <w:t>13.1 Pelo atraso injustificado na entrega do(s) item(</w:t>
      </w:r>
      <w:proofErr w:type="spellStart"/>
      <w:r w:rsidRPr="00C875EC">
        <w:rPr>
          <w:color w:val="000000"/>
          <w:sz w:val="24"/>
          <w:szCs w:val="24"/>
          <w:lang w:eastAsia="pt-BR"/>
        </w:rPr>
        <w:t>ns</w:t>
      </w:r>
      <w:proofErr w:type="spellEnd"/>
      <w:r w:rsidRPr="00C875EC">
        <w:rPr>
          <w:color w:val="000000"/>
          <w:sz w:val="24"/>
          <w:szCs w:val="24"/>
          <w:lang w:eastAsia="pt-BR"/>
        </w:rPr>
        <w:t>), objeto deste edital, sujeita-se a contratada às penalidades previstas nos artigos 86 e 87 da Lei Federal nº 8.666/1993, na seguinte conformidade:</w:t>
      </w:r>
    </w:p>
    <w:p w14:paraId="2E6552F2" w14:textId="77777777" w:rsidR="00CB3123" w:rsidRPr="00C875EC" w:rsidRDefault="00CB3123" w:rsidP="00CB3123">
      <w:pPr>
        <w:widowControl w:val="0"/>
        <w:overflowPunct w:val="0"/>
        <w:autoSpaceDE w:val="0"/>
        <w:autoSpaceDN w:val="0"/>
        <w:adjustRightInd w:val="0"/>
        <w:spacing w:after="0" w:line="240" w:lineRule="auto"/>
        <w:jc w:val="both"/>
        <w:textAlignment w:val="baseline"/>
        <w:rPr>
          <w:color w:val="000000"/>
          <w:sz w:val="24"/>
          <w:szCs w:val="24"/>
        </w:rPr>
      </w:pPr>
      <w:r w:rsidRPr="00C875EC">
        <w:rPr>
          <w:color w:val="000000"/>
          <w:sz w:val="24"/>
          <w:szCs w:val="24"/>
        </w:rPr>
        <w:t xml:space="preserve">13.1.1. </w:t>
      </w:r>
      <w:r w:rsidR="00D07E29" w:rsidRPr="00C875EC">
        <w:rPr>
          <w:color w:val="000000"/>
          <w:sz w:val="24"/>
          <w:szCs w:val="24"/>
        </w:rPr>
        <w:t>Multa</w:t>
      </w:r>
      <w:r w:rsidRPr="00C875EC">
        <w:rPr>
          <w:color w:val="000000"/>
          <w:sz w:val="24"/>
          <w:szCs w:val="24"/>
        </w:rPr>
        <w:t xml:space="preserve"> de 0,33% (trinta e três centésimos por cento) sobre o valor total da obrigação não cumprida, por dia de atraso, de acordo com a Autorização de Fornecimento, limitada ao total de 20% (vinte por cento).</w:t>
      </w:r>
    </w:p>
    <w:p w14:paraId="002BE18A" w14:textId="77777777" w:rsidR="00CB3123" w:rsidRPr="00C875EC" w:rsidRDefault="00CB3123" w:rsidP="00CB3123">
      <w:pPr>
        <w:widowControl w:val="0"/>
        <w:overflowPunct w:val="0"/>
        <w:autoSpaceDE w:val="0"/>
        <w:autoSpaceDN w:val="0"/>
        <w:adjustRightInd w:val="0"/>
        <w:spacing w:after="0" w:line="240" w:lineRule="auto"/>
        <w:jc w:val="both"/>
        <w:textAlignment w:val="baseline"/>
        <w:rPr>
          <w:color w:val="000000"/>
          <w:sz w:val="24"/>
          <w:szCs w:val="24"/>
        </w:rPr>
      </w:pPr>
      <w:r w:rsidRPr="00C875EC">
        <w:rPr>
          <w:color w:val="000000"/>
          <w:sz w:val="24"/>
          <w:szCs w:val="24"/>
        </w:rPr>
        <w:t>13.1.2. Pela inexecução total ou parcial deste Edital, a contratante poderá, garantida a prévia defesa, aplicar à contratada as sanções previstas no artigo 7 da Lei Federal nº 10.520/2002, e, multa de 20% (vinte por cento) sobre o valor total do(s) item(</w:t>
      </w:r>
      <w:proofErr w:type="spellStart"/>
      <w:r w:rsidRPr="00C875EC">
        <w:rPr>
          <w:color w:val="000000"/>
          <w:sz w:val="24"/>
          <w:szCs w:val="24"/>
        </w:rPr>
        <w:t>ns</w:t>
      </w:r>
      <w:proofErr w:type="spellEnd"/>
      <w:r w:rsidRPr="00C875EC">
        <w:rPr>
          <w:color w:val="000000"/>
          <w:sz w:val="24"/>
          <w:szCs w:val="24"/>
        </w:rPr>
        <w:t>) não entregues.</w:t>
      </w:r>
    </w:p>
    <w:p w14:paraId="2E781385" w14:textId="77777777" w:rsidR="00CB3123" w:rsidRPr="00C875EC" w:rsidRDefault="00CB3123" w:rsidP="00CB3123">
      <w:pPr>
        <w:widowControl w:val="0"/>
        <w:overflowPunct w:val="0"/>
        <w:autoSpaceDE w:val="0"/>
        <w:autoSpaceDN w:val="0"/>
        <w:adjustRightInd w:val="0"/>
        <w:spacing w:after="0" w:line="240" w:lineRule="auto"/>
        <w:jc w:val="both"/>
        <w:textAlignment w:val="baseline"/>
        <w:rPr>
          <w:color w:val="000000"/>
          <w:sz w:val="24"/>
          <w:szCs w:val="24"/>
        </w:rPr>
      </w:pPr>
      <w:r w:rsidRPr="00C875EC">
        <w:rPr>
          <w:color w:val="000000"/>
          <w:sz w:val="24"/>
          <w:szCs w:val="24"/>
        </w:rPr>
        <w:t xml:space="preserve">13.2. As multas aqui previstas não têm caráter compensatório, porém moratório e, </w:t>
      </w:r>
      <w:r w:rsidR="0000168B" w:rsidRPr="00C875EC">
        <w:rPr>
          <w:color w:val="000000"/>
          <w:sz w:val="24"/>
          <w:szCs w:val="24"/>
        </w:rPr>
        <w:t>consequentemente</w:t>
      </w:r>
      <w:r w:rsidRPr="00C875EC">
        <w:rPr>
          <w:color w:val="000000"/>
          <w:sz w:val="24"/>
          <w:szCs w:val="24"/>
        </w:rPr>
        <w:t>, o pagamento delas não exime a CONTRATADA da reparação dos eventuais danos, perdas ou prejuízos que seu ato punível venha acarretar à contratante.</w:t>
      </w:r>
    </w:p>
    <w:p w14:paraId="4F91AB7C" w14:textId="77777777" w:rsidR="00CB3123" w:rsidRPr="00C875EC" w:rsidRDefault="00CB3123" w:rsidP="00CB3123">
      <w:pPr>
        <w:widowControl w:val="0"/>
        <w:tabs>
          <w:tab w:val="left" w:pos="708"/>
          <w:tab w:val="left" w:pos="2270"/>
          <w:tab w:val="left" w:pos="4294"/>
        </w:tabs>
        <w:snapToGrid w:val="0"/>
        <w:spacing w:after="0" w:line="240" w:lineRule="auto"/>
        <w:jc w:val="both"/>
        <w:rPr>
          <w:sz w:val="24"/>
          <w:szCs w:val="24"/>
          <w:lang w:eastAsia="pt-BR"/>
        </w:rPr>
      </w:pPr>
      <w:r w:rsidRPr="00C875EC">
        <w:rPr>
          <w:sz w:val="24"/>
          <w:szCs w:val="24"/>
          <w:lang w:eastAsia="pt-BR"/>
        </w:rPr>
        <w:t>13.3. A Administração poderá deixar de aplicar as penalidades previstas nesta cláusula, se admitidas as justificativas apresentadas pela licitante vencedora, nos termos do que dispõe o artigo 43, parágrafo 6º c/c artigo 81, e artigo 87, “</w:t>
      </w:r>
      <w:r w:rsidRPr="00C875EC">
        <w:rPr>
          <w:i/>
          <w:sz w:val="24"/>
          <w:szCs w:val="24"/>
          <w:lang w:eastAsia="pt-BR"/>
        </w:rPr>
        <w:t>caput</w:t>
      </w:r>
      <w:r w:rsidRPr="00C875EC">
        <w:rPr>
          <w:sz w:val="24"/>
          <w:szCs w:val="24"/>
          <w:lang w:eastAsia="pt-BR"/>
        </w:rPr>
        <w:t>”, da Lei Federal nº 8.666/1993.</w:t>
      </w:r>
    </w:p>
    <w:p w14:paraId="226C97EE" w14:textId="77777777" w:rsidR="00CB3123" w:rsidRPr="00C875EC" w:rsidRDefault="00CB3123" w:rsidP="00CB3123">
      <w:pPr>
        <w:widowControl w:val="0"/>
        <w:overflowPunct w:val="0"/>
        <w:autoSpaceDE w:val="0"/>
        <w:autoSpaceDN w:val="0"/>
        <w:adjustRightInd w:val="0"/>
        <w:spacing w:after="0" w:line="240" w:lineRule="auto"/>
        <w:jc w:val="both"/>
        <w:textAlignment w:val="baseline"/>
        <w:rPr>
          <w:sz w:val="24"/>
          <w:szCs w:val="24"/>
        </w:rPr>
      </w:pPr>
      <w:r w:rsidRPr="00C875EC">
        <w:rPr>
          <w:sz w:val="24"/>
          <w:szCs w:val="24"/>
        </w:rPr>
        <w:t>13.4. Sem prejuízo das penalidades de multa, ficam as licitantes que não cumprirem as clausulas contratuais, sujeitas ainda:</w:t>
      </w:r>
    </w:p>
    <w:p w14:paraId="3B0D3DCF" w14:textId="77777777" w:rsidR="00CB3123" w:rsidRPr="00C875EC" w:rsidRDefault="00CB3123" w:rsidP="00CB3123">
      <w:pPr>
        <w:widowControl w:val="0"/>
        <w:overflowPunct w:val="0"/>
        <w:autoSpaceDE w:val="0"/>
        <w:autoSpaceDN w:val="0"/>
        <w:adjustRightInd w:val="0"/>
        <w:spacing w:after="0" w:line="240" w:lineRule="auto"/>
        <w:jc w:val="both"/>
        <w:textAlignment w:val="baseline"/>
        <w:rPr>
          <w:sz w:val="24"/>
          <w:szCs w:val="24"/>
        </w:rPr>
      </w:pPr>
      <w:r w:rsidRPr="00C875EC">
        <w:rPr>
          <w:sz w:val="24"/>
          <w:szCs w:val="24"/>
        </w:rPr>
        <w:t xml:space="preserve">13.4.1. </w:t>
      </w:r>
      <w:r w:rsidR="0000168B" w:rsidRPr="00C875EC">
        <w:rPr>
          <w:sz w:val="24"/>
          <w:szCs w:val="24"/>
        </w:rPr>
        <w:t>Suspensão</w:t>
      </w:r>
      <w:r w:rsidRPr="00C875EC">
        <w:rPr>
          <w:sz w:val="24"/>
          <w:szCs w:val="24"/>
        </w:rPr>
        <w:t xml:space="preserve"> temporária de participação em licitação e impedimento de contratar com a Administração, por prazo não superior a dois anos.</w:t>
      </w:r>
    </w:p>
    <w:p w14:paraId="0608F875" w14:textId="77777777" w:rsidR="00CB3123" w:rsidRPr="00C875EC" w:rsidRDefault="00CB3123" w:rsidP="00CB3123">
      <w:pPr>
        <w:widowControl w:val="0"/>
        <w:overflowPunct w:val="0"/>
        <w:autoSpaceDE w:val="0"/>
        <w:autoSpaceDN w:val="0"/>
        <w:adjustRightInd w:val="0"/>
        <w:spacing w:after="0" w:line="240" w:lineRule="auto"/>
        <w:jc w:val="both"/>
        <w:textAlignment w:val="baseline"/>
        <w:rPr>
          <w:sz w:val="24"/>
          <w:szCs w:val="24"/>
        </w:rPr>
      </w:pPr>
      <w:r w:rsidRPr="00C875EC">
        <w:rPr>
          <w:sz w:val="24"/>
          <w:szCs w:val="24"/>
        </w:rPr>
        <w:t xml:space="preserve">13.4.2. </w:t>
      </w:r>
      <w:r w:rsidR="0000168B" w:rsidRPr="00C875EC">
        <w:rPr>
          <w:sz w:val="24"/>
          <w:szCs w:val="24"/>
        </w:rPr>
        <w:t>Declaração</w:t>
      </w:r>
      <w:r w:rsidRPr="00C875EC">
        <w:rPr>
          <w:sz w:val="24"/>
          <w:szCs w:val="24"/>
        </w:rPr>
        <w:t xml:space="preserve"> de inidoneidade para licitar ou contratar com a Administração Pública </w:t>
      </w:r>
      <w:r w:rsidRPr="00C875EC">
        <w:rPr>
          <w:sz w:val="24"/>
          <w:szCs w:val="24"/>
        </w:rPr>
        <w:lastRenderedPageBreak/>
        <w:t>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 com base no inciso anterior.</w:t>
      </w:r>
    </w:p>
    <w:p w14:paraId="21305435" w14:textId="77777777" w:rsidR="00CB3123" w:rsidRPr="00C875EC" w:rsidRDefault="00CB3123" w:rsidP="00CB3123">
      <w:pPr>
        <w:widowControl w:val="0"/>
        <w:overflowPunct w:val="0"/>
        <w:autoSpaceDE w:val="0"/>
        <w:autoSpaceDN w:val="0"/>
        <w:adjustRightInd w:val="0"/>
        <w:spacing w:after="0" w:line="240" w:lineRule="auto"/>
        <w:jc w:val="both"/>
        <w:textAlignment w:val="baseline"/>
        <w:rPr>
          <w:color w:val="000000"/>
          <w:sz w:val="24"/>
          <w:szCs w:val="24"/>
        </w:rPr>
      </w:pPr>
      <w:r w:rsidRPr="00C875EC">
        <w:rPr>
          <w:sz w:val="24"/>
          <w:szCs w:val="24"/>
        </w:rPr>
        <w:t>13.5. Nos termos do artigo 7º da Lei Federal nº 10.520/2002, se a licitante, convocada dentro do prazo de validade da sua proposta, apresentar documentação falsa exigida para o certame, ensejar o retardamento da execução de seu objeto, não mantiver a proposta, falhar ou fraudar na sua execução, comportar-se de modo inidôneo ou cometer fraude fiscal, poderá ficar impedida de licitar e contratar com a União, Estados, Distrito Federal ou Municípios, e poderá ser descredenciada do SICAF, ou outros sistemas de cadastramento de fornecedores, pelo prazo de até 05 (cinco) anos, sem prejuízo das multas previstas neste Edital e das demais cominações legais.</w:t>
      </w:r>
    </w:p>
    <w:p w14:paraId="561B3577" w14:textId="77777777" w:rsidR="00CB3123" w:rsidRPr="00C875EC" w:rsidRDefault="00CB3123" w:rsidP="00CB3123">
      <w:pPr>
        <w:suppressAutoHyphens/>
        <w:spacing w:after="0" w:line="240" w:lineRule="auto"/>
        <w:jc w:val="both"/>
        <w:rPr>
          <w:rFonts w:eastAsia="MS Mincho"/>
          <w:b/>
          <w:sz w:val="24"/>
          <w:szCs w:val="24"/>
          <w:lang w:eastAsia="pt-BR"/>
        </w:rPr>
      </w:pPr>
    </w:p>
    <w:p w14:paraId="6CDF099E" w14:textId="77777777" w:rsidR="00CB3123" w:rsidRPr="00C875EC" w:rsidRDefault="00CB3123" w:rsidP="00CB3123">
      <w:pPr>
        <w:suppressAutoHyphens/>
        <w:overflowPunct w:val="0"/>
        <w:autoSpaceDE w:val="0"/>
        <w:autoSpaceDN w:val="0"/>
        <w:adjustRightInd w:val="0"/>
        <w:spacing w:after="0" w:line="240" w:lineRule="auto"/>
        <w:jc w:val="both"/>
        <w:textAlignment w:val="baseline"/>
        <w:rPr>
          <w:b/>
          <w:sz w:val="24"/>
          <w:szCs w:val="24"/>
        </w:rPr>
      </w:pPr>
      <w:r w:rsidRPr="00C875EC">
        <w:rPr>
          <w:b/>
          <w:sz w:val="24"/>
          <w:szCs w:val="24"/>
        </w:rPr>
        <w:t>14 - DAS DISPOSIÇÕES FINAIS</w:t>
      </w:r>
    </w:p>
    <w:p w14:paraId="4380E81C" w14:textId="77777777" w:rsidR="00CB3123" w:rsidRPr="00C875EC" w:rsidRDefault="00CB3123" w:rsidP="00CB3123">
      <w:pPr>
        <w:suppressAutoHyphens/>
        <w:spacing w:after="0" w:line="240" w:lineRule="auto"/>
        <w:jc w:val="both"/>
        <w:rPr>
          <w:sz w:val="24"/>
          <w:szCs w:val="24"/>
          <w:lang w:eastAsia="pt-BR"/>
        </w:rPr>
      </w:pPr>
      <w:r w:rsidRPr="00C875EC">
        <w:rPr>
          <w:sz w:val="24"/>
          <w:szCs w:val="24"/>
          <w:lang w:eastAsia="pt-BR"/>
        </w:rPr>
        <w:t>14.1.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14:paraId="435561CC" w14:textId="77777777" w:rsidR="00CB3123" w:rsidRPr="00C875EC" w:rsidRDefault="00CB3123" w:rsidP="00CB3123">
      <w:pPr>
        <w:suppressAutoHyphens/>
        <w:spacing w:after="0" w:line="240" w:lineRule="auto"/>
        <w:jc w:val="both"/>
        <w:rPr>
          <w:sz w:val="24"/>
          <w:szCs w:val="24"/>
          <w:lang w:eastAsia="pt-BR"/>
        </w:rPr>
      </w:pPr>
      <w:r w:rsidRPr="00C875EC">
        <w:rPr>
          <w:sz w:val="24"/>
          <w:szCs w:val="24"/>
          <w:lang w:eastAsia="pt-BR"/>
        </w:rPr>
        <w:t>14.2.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14:paraId="3D95B0F7" w14:textId="77777777" w:rsidR="00CB3123" w:rsidRPr="00C875EC" w:rsidRDefault="00CB3123" w:rsidP="00CB3123">
      <w:pPr>
        <w:suppressAutoHyphens/>
        <w:spacing w:after="0" w:line="240" w:lineRule="auto"/>
        <w:jc w:val="both"/>
        <w:rPr>
          <w:color w:val="000000"/>
          <w:sz w:val="24"/>
          <w:szCs w:val="24"/>
          <w:lang w:eastAsia="pt-BR"/>
        </w:rPr>
      </w:pPr>
      <w:r w:rsidRPr="00C875EC">
        <w:rPr>
          <w:color w:val="000000"/>
          <w:sz w:val="24"/>
          <w:szCs w:val="24"/>
          <w:lang w:eastAsia="pt-BR"/>
        </w:rPr>
        <w:t>14.3. Os casos omissos serão dirimidos pelo Pregoeiro, com observância da legislação regedora, em especial a Lei n</w:t>
      </w:r>
      <w:r w:rsidR="00163789" w:rsidRPr="00C875EC">
        <w:rPr>
          <w:color w:val="000000"/>
          <w:sz w:val="24"/>
          <w:szCs w:val="24"/>
          <w:lang w:eastAsia="pt-BR"/>
        </w:rPr>
        <w:t>º</w:t>
      </w:r>
      <w:r w:rsidRPr="00C875EC">
        <w:rPr>
          <w:color w:val="000000"/>
          <w:sz w:val="24"/>
          <w:szCs w:val="24"/>
          <w:lang w:eastAsia="pt-BR"/>
        </w:rPr>
        <w:t xml:space="preserve"> 8.666, de 21 de junho de 1993 consolidada, Lei </w:t>
      </w:r>
      <w:r w:rsidR="00163789" w:rsidRPr="00C875EC">
        <w:rPr>
          <w:color w:val="000000"/>
          <w:sz w:val="24"/>
          <w:szCs w:val="24"/>
          <w:lang w:eastAsia="pt-BR"/>
        </w:rPr>
        <w:t xml:space="preserve">nº </w:t>
      </w:r>
      <w:r w:rsidRPr="00C875EC">
        <w:rPr>
          <w:color w:val="000000"/>
          <w:sz w:val="24"/>
          <w:szCs w:val="24"/>
          <w:lang w:eastAsia="pt-BR"/>
        </w:rPr>
        <w:t>10.520, de 17 de julho de 2002.</w:t>
      </w:r>
    </w:p>
    <w:p w14:paraId="32B2D61D" w14:textId="77777777" w:rsidR="00CB3123" w:rsidRPr="00C875EC" w:rsidRDefault="00CB3123" w:rsidP="00CB3123">
      <w:pPr>
        <w:suppressAutoHyphens/>
        <w:spacing w:after="0" w:line="240" w:lineRule="auto"/>
        <w:jc w:val="both"/>
        <w:rPr>
          <w:bCs/>
          <w:color w:val="000000"/>
          <w:sz w:val="24"/>
          <w:szCs w:val="24"/>
          <w:lang w:eastAsia="pt-BR"/>
        </w:rPr>
      </w:pPr>
      <w:r w:rsidRPr="00C875EC">
        <w:rPr>
          <w:bCs/>
          <w:color w:val="000000"/>
          <w:sz w:val="24"/>
          <w:szCs w:val="24"/>
          <w:lang w:eastAsia="pt-BR"/>
        </w:rPr>
        <w:t>14.4 É facultado ao Pregoeiro, auxiliado pela Equipe de Apoio, proceder, em qualquer fase da licitação, diligências destinadas a esclarecer ou a complementar a instrução do processo, vedada a inclusão posterior de documento ou informação que deveria constar originalmente da proposta</w:t>
      </w:r>
    </w:p>
    <w:p w14:paraId="11CCDCF9" w14:textId="77777777" w:rsidR="00CB3123" w:rsidRPr="00C875EC" w:rsidRDefault="00CB3123" w:rsidP="00CB3123">
      <w:pPr>
        <w:autoSpaceDE w:val="0"/>
        <w:autoSpaceDN w:val="0"/>
        <w:adjustRightInd w:val="0"/>
        <w:spacing w:after="0" w:line="240" w:lineRule="auto"/>
        <w:jc w:val="both"/>
        <w:rPr>
          <w:bCs/>
          <w:color w:val="000000"/>
          <w:sz w:val="24"/>
          <w:szCs w:val="24"/>
          <w:lang w:eastAsia="pt-BR"/>
        </w:rPr>
      </w:pPr>
      <w:r w:rsidRPr="00C875EC">
        <w:rPr>
          <w:bCs/>
          <w:color w:val="000000"/>
          <w:sz w:val="24"/>
          <w:szCs w:val="24"/>
          <w:lang w:eastAsia="pt-BR"/>
        </w:rPr>
        <w:t xml:space="preserve">14.5 - A apresentação da proposta de preços implica na aceitação plena e total das condições deste pregão, sujeitando-se, o licitante, às sanções previstas nos artigos </w:t>
      </w:r>
      <w:smartTag w:uri="urn:schemas-microsoft-com:office:smarttags" w:element="metricconverter">
        <w:smartTagPr>
          <w:attr w:name="ProductID" w:val="86 a"/>
        </w:smartTagPr>
        <w:r w:rsidRPr="00C875EC">
          <w:rPr>
            <w:bCs/>
            <w:color w:val="000000"/>
            <w:sz w:val="24"/>
            <w:szCs w:val="24"/>
            <w:lang w:eastAsia="pt-BR"/>
          </w:rPr>
          <w:t>86 a</w:t>
        </w:r>
      </w:smartTag>
      <w:r w:rsidRPr="00C875EC">
        <w:rPr>
          <w:bCs/>
          <w:color w:val="000000"/>
          <w:sz w:val="24"/>
          <w:szCs w:val="24"/>
          <w:lang w:eastAsia="pt-BR"/>
        </w:rPr>
        <w:t xml:space="preserve"> 88, da Lei n</w:t>
      </w:r>
      <w:r w:rsidR="00163789" w:rsidRPr="00C875EC">
        <w:rPr>
          <w:bCs/>
          <w:color w:val="000000"/>
          <w:sz w:val="24"/>
          <w:szCs w:val="24"/>
          <w:lang w:eastAsia="pt-BR"/>
        </w:rPr>
        <w:t>º</w:t>
      </w:r>
      <w:r w:rsidRPr="00C875EC">
        <w:rPr>
          <w:bCs/>
          <w:color w:val="000000"/>
          <w:sz w:val="24"/>
          <w:szCs w:val="24"/>
          <w:lang w:eastAsia="pt-BR"/>
        </w:rPr>
        <w:t xml:space="preserve"> 8.666/93.</w:t>
      </w:r>
    </w:p>
    <w:p w14:paraId="7B45E60A" w14:textId="77777777" w:rsidR="00CB3123" w:rsidRPr="00C875EC" w:rsidRDefault="00CB3123" w:rsidP="00CB3123">
      <w:pPr>
        <w:widowControl w:val="0"/>
        <w:tabs>
          <w:tab w:val="left" w:pos="536"/>
          <w:tab w:val="left" w:pos="2270"/>
          <w:tab w:val="left" w:pos="4294"/>
        </w:tabs>
        <w:suppressAutoHyphens/>
        <w:overflowPunct w:val="0"/>
        <w:autoSpaceDE w:val="0"/>
        <w:autoSpaceDN w:val="0"/>
        <w:adjustRightInd w:val="0"/>
        <w:spacing w:after="0" w:line="240" w:lineRule="auto"/>
        <w:jc w:val="both"/>
        <w:textAlignment w:val="baseline"/>
        <w:rPr>
          <w:sz w:val="24"/>
          <w:szCs w:val="24"/>
        </w:rPr>
      </w:pPr>
      <w:r w:rsidRPr="00C875EC">
        <w:rPr>
          <w:sz w:val="24"/>
          <w:szCs w:val="24"/>
        </w:rPr>
        <w:t>14.6. Faz parte integrante deste Edital:</w:t>
      </w:r>
    </w:p>
    <w:p w14:paraId="43970691" w14:textId="77777777" w:rsidR="00CB3123" w:rsidRPr="00C875EC" w:rsidRDefault="00CB3123" w:rsidP="00CB3123">
      <w:pPr>
        <w:suppressAutoHyphens/>
        <w:spacing w:after="0" w:line="240" w:lineRule="auto"/>
        <w:jc w:val="both"/>
        <w:rPr>
          <w:sz w:val="24"/>
          <w:szCs w:val="24"/>
          <w:lang w:eastAsia="pt-BR"/>
        </w:rPr>
      </w:pPr>
      <w:r w:rsidRPr="00C875EC">
        <w:rPr>
          <w:sz w:val="24"/>
          <w:szCs w:val="24"/>
          <w:lang w:eastAsia="pt-BR"/>
        </w:rPr>
        <w:t>14.6.1. ANEXO I – Modelo Sugestivo de proposta</w:t>
      </w:r>
      <w:r w:rsidR="00163789" w:rsidRPr="00C875EC">
        <w:rPr>
          <w:sz w:val="24"/>
          <w:szCs w:val="24"/>
          <w:lang w:eastAsia="pt-BR"/>
        </w:rPr>
        <w:t>;</w:t>
      </w:r>
    </w:p>
    <w:p w14:paraId="13E3C91D" w14:textId="77777777" w:rsidR="00CB3123" w:rsidRPr="00C875EC" w:rsidRDefault="00CB3123" w:rsidP="00CB3123">
      <w:pPr>
        <w:suppressAutoHyphens/>
        <w:spacing w:after="0" w:line="240" w:lineRule="auto"/>
        <w:jc w:val="both"/>
        <w:rPr>
          <w:sz w:val="24"/>
          <w:szCs w:val="24"/>
          <w:lang w:eastAsia="pt-BR"/>
        </w:rPr>
      </w:pPr>
      <w:r w:rsidRPr="00C875EC">
        <w:rPr>
          <w:sz w:val="24"/>
          <w:szCs w:val="24"/>
          <w:lang w:eastAsia="pt-BR"/>
        </w:rPr>
        <w:t>14.6.2. ANEXO II – Minuta de Carta de Credenciamento;</w:t>
      </w:r>
    </w:p>
    <w:p w14:paraId="24A7083F" w14:textId="77777777" w:rsidR="00CB3123" w:rsidRPr="00C875EC" w:rsidRDefault="00CB3123" w:rsidP="00CB3123">
      <w:pPr>
        <w:suppressAutoHyphens/>
        <w:spacing w:after="0" w:line="240" w:lineRule="auto"/>
        <w:jc w:val="both"/>
        <w:rPr>
          <w:sz w:val="24"/>
          <w:szCs w:val="24"/>
          <w:lang w:eastAsia="pt-BR"/>
        </w:rPr>
      </w:pPr>
      <w:r w:rsidRPr="00C875EC">
        <w:rPr>
          <w:sz w:val="24"/>
          <w:szCs w:val="24"/>
          <w:lang w:eastAsia="pt-BR"/>
        </w:rPr>
        <w:t>14.6.3. ANEXO III – Minuta de Declaração Requisitos de Habilitação;</w:t>
      </w:r>
    </w:p>
    <w:p w14:paraId="36F420E5" w14:textId="77777777" w:rsidR="00CB3123" w:rsidRPr="00C875EC" w:rsidRDefault="00CB3123" w:rsidP="00CB3123">
      <w:pPr>
        <w:suppressAutoHyphens/>
        <w:spacing w:after="0" w:line="240" w:lineRule="auto"/>
        <w:jc w:val="both"/>
        <w:rPr>
          <w:sz w:val="24"/>
          <w:szCs w:val="24"/>
          <w:lang w:eastAsia="pt-BR"/>
        </w:rPr>
      </w:pPr>
      <w:r w:rsidRPr="00C875EC">
        <w:rPr>
          <w:sz w:val="24"/>
          <w:szCs w:val="24"/>
          <w:lang w:eastAsia="pt-BR"/>
        </w:rPr>
        <w:t>14.6.4. ANEXO IV – Declaração do disposto no inciso V do art.27 da Lei nº 8.666, de 21 de junho de 1993</w:t>
      </w:r>
      <w:r w:rsidR="00163789" w:rsidRPr="00C875EC">
        <w:rPr>
          <w:sz w:val="24"/>
          <w:szCs w:val="24"/>
          <w:lang w:eastAsia="pt-BR"/>
        </w:rPr>
        <w:t>;</w:t>
      </w:r>
    </w:p>
    <w:p w14:paraId="4E9EBA05" w14:textId="77777777" w:rsidR="00CB3123" w:rsidRPr="00C875EC" w:rsidRDefault="00CB3123" w:rsidP="00CB3123">
      <w:pPr>
        <w:suppressAutoHyphens/>
        <w:spacing w:after="0" w:line="240" w:lineRule="auto"/>
        <w:jc w:val="both"/>
        <w:rPr>
          <w:bCs/>
          <w:sz w:val="24"/>
          <w:szCs w:val="24"/>
          <w:lang w:eastAsia="pt-BR"/>
        </w:rPr>
      </w:pPr>
      <w:r w:rsidRPr="00C875EC">
        <w:rPr>
          <w:bCs/>
          <w:sz w:val="24"/>
          <w:szCs w:val="24"/>
          <w:lang w:eastAsia="pt-BR"/>
        </w:rPr>
        <w:t>14.6.5. ANEXO V – Termo de Referência;</w:t>
      </w:r>
    </w:p>
    <w:p w14:paraId="3A5340F0" w14:textId="77777777" w:rsidR="00CB3123" w:rsidRPr="00C875EC" w:rsidRDefault="00CB3123" w:rsidP="00CB3123">
      <w:pPr>
        <w:suppressAutoHyphens/>
        <w:spacing w:after="0" w:line="240" w:lineRule="auto"/>
        <w:jc w:val="both"/>
        <w:rPr>
          <w:sz w:val="24"/>
          <w:szCs w:val="24"/>
          <w:lang w:eastAsia="pt-BR"/>
        </w:rPr>
      </w:pPr>
      <w:r w:rsidRPr="00C875EC">
        <w:rPr>
          <w:bCs/>
          <w:sz w:val="24"/>
          <w:szCs w:val="24"/>
          <w:lang w:eastAsia="pt-BR"/>
        </w:rPr>
        <w:t>14.6.6. ANEXO VI - ATA de Registro de Preços</w:t>
      </w:r>
      <w:r w:rsidR="00163789" w:rsidRPr="00C875EC">
        <w:rPr>
          <w:bCs/>
          <w:sz w:val="24"/>
          <w:szCs w:val="24"/>
          <w:lang w:eastAsia="pt-BR"/>
        </w:rPr>
        <w:t>;</w:t>
      </w:r>
    </w:p>
    <w:p w14:paraId="26EEF8FA" w14:textId="77777777" w:rsidR="00CB3123" w:rsidRPr="00C875EC" w:rsidRDefault="00CB3123" w:rsidP="00CB3123">
      <w:pPr>
        <w:suppressAutoHyphens/>
        <w:spacing w:after="0" w:line="240" w:lineRule="auto"/>
        <w:jc w:val="both"/>
        <w:rPr>
          <w:sz w:val="24"/>
          <w:szCs w:val="24"/>
          <w:lang w:eastAsia="pt-BR"/>
        </w:rPr>
      </w:pPr>
      <w:r w:rsidRPr="00C875EC">
        <w:rPr>
          <w:sz w:val="24"/>
          <w:szCs w:val="24"/>
          <w:lang w:eastAsia="pt-BR"/>
        </w:rPr>
        <w:t>14.7. Recomenda-se aos licitantes que estejam no local indicado do preâmbulo deste Edital, com antecedência de quinze (15) minutos do horário previsto.</w:t>
      </w:r>
    </w:p>
    <w:p w14:paraId="38D254BB" w14:textId="77777777" w:rsidR="00CB3123" w:rsidRPr="00C875EC" w:rsidRDefault="00CB3123" w:rsidP="00CB3123">
      <w:pPr>
        <w:suppressAutoHyphens/>
        <w:spacing w:after="0" w:line="240" w:lineRule="auto"/>
        <w:jc w:val="both"/>
        <w:rPr>
          <w:color w:val="000000"/>
          <w:sz w:val="24"/>
          <w:szCs w:val="24"/>
          <w:lang w:eastAsia="pt-BR"/>
        </w:rPr>
      </w:pPr>
      <w:r w:rsidRPr="00C875EC">
        <w:rPr>
          <w:color w:val="000000"/>
          <w:sz w:val="24"/>
          <w:szCs w:val="24"/>
          <w:lang w:eastAsia="pt-BR"/>
        </w:rPr>
        <w:t>14.8. É fundamental a presença do licitante ou de seu representante, para o exercício dos direitos de ofertar lances e manifestar intenção de recorrer.</w:t>
      </w:r>
    </w:p>
    <w:p w14:paraId="78094F77" w14:textId="21E52B01" w:rsidR="00CB3123" w:rsidRPr="00C875EC" w:rsidRDefault="00CB3123" w:rsidP="00CB3123">
      <w:pPr>
        <w:suppressAutoHyphens/>
        <w:overflowPunct w:val="0"/>
        <w:autoSpaceDE w:val="0"/>
        <w:autoSpaceDN w:val="0"/>
        <w:adjustRightInd w:val="0"/>
        <w:spacing w:after="0" w:line="240" w:lineRule="auto"/>
        <w:jc w:val="both"/>
        <w:textAlignment w:val="baseline"/>
        <w:rPr>
          <w:sz w:val="24"/>
          <w:szCs w:val="24"/>
        </w:rPr>
      </w:pPr>
      <w:r w:rsidRPr="00C875EC">
        <w:rPr>
          <w:sz w:val="24"/>
          <w:szCs w:val="24"/>
        </w:rPr>
        <w:lastRenderedPageBreak/>
        <w:t xml:space="preserve">14.8. Maiores informações poderão ser obtidas junto ao </w:t>
      </w:r>
      <w:r w:rsidR="00286148" w:rsidRPr="00C875EC">
        <w:rPr>
          <w:sz w:val="24"/>
          <w:szCs w:val="24"/>
        </w:rPr>
        <w:t xml:space="preserve">Município </w:t>
      </w:r>
      <w:r w:rsidR="00286148">
        <w:rPr>
          <w:sz w:val="24"/>
          <w:szCs w:val="24"/>
        </w:rPr>
        <w:t>d</w:t>
      </w:r>
      <w:r w:rsidR="00286148" w:rsidRPr="00C875EC">
        <w:rPr>
          <w:sz w:val="24"/>
          <w:szCs w:val="24"/>
        </w:rPr>
        <w:t>e Cunhataí</w:t>
      </w:r>
      <w:r w:rsidRPr="00C875EC">
        <w:rPr>
          <w:sz w:val="24"/>
          <w:szCs w:val="24"/>
        </w:rPr>
        <w:t>, de segundas à</w:t>
      </w:r>
      <w:r w:rsidR="004D2717">
        <w:rPr>
          <w:sz w:val="24"/>
          <w:szCs w:val="24"/>
        </w:rPr>
        <w:t>s</w:t>
      </w:r>
      <w:r w:rsidRPr="00C875EC">
        <w:rPr>
          <w:sz w:val="24"/>
          <w:szCs w:val="24"/>
        </w:rPr>
        <w:t xml:space="preserve"> sextas-feiras, das 07:30 às 11:30 e das 13:</w:t>
      </w:r>
      <w:r w:rsidR="00163789" w:rsidRPr="00C875EC">
        <w:rPr>
          <w:sz w:val="24"/>
          <w:szCs w:val="24"/>
        </w:rPr>
        <w:t>0</w:t>
      </w:r>
      <w:r w:rsidRPr="00C875EC">
        <w:rPr>
          <w:sz w:val="24"/>
          <w:szCs w:val="24"/>
        </w:rPr>
        <w:t>0 às 17:</w:t>
      </w:r>
      <w:r w:rsidR="00163789" w:rsidRPr="00C875EC">
        <w:rPr>
          <w:sz w:val="24"/>
          <w:szCs w:val="24"/>
        </w:rPr>
        <w:t>0</w:t>
      </w:r>
      <w:r w:rsidRPr="00C875EC">
        <w:rPr>
          <w:sz w:val="24"/>
          <w:szCs w:val="24"/>
        </w:rPr>
        <w:t xml:space="preserve">0 horas ou pelo telefone </w:t>
      </w:r>
      <w:r w:rsidR="00163789" w:rsidRPr="00C875EC">
        <w:rPr>
          <w:sz w:val="24"/>
          <w:szCs w:val="24"/>
        </w:rPr>
        <w:t>n</w:t>
      </w:r>
      <w:r w:rsidRPr="00C875EC">
        <w:rPr>
          <w:sz w:val="24"/>
          <w:szCs w:val="24"/>
        </w:rPr>
        <w:t xml:space="preserve">º </w:t>
      </w:r>
      <w:r w:rsidRPr="00C875EC">
        <w:rPr>
          <w:noProof/>
          <w:sz w:val="24"/>
          <w:szCs w:val="24"/>
        </w:rPr>
        <w:t>(0xx49) 333</w:t>
      </w:r>
      <w:r w:rsidR="00163789" w:rsidRPr="00C875EC">
        <w:rPr>
          <w:noProof/>
          <w:sz w:val="24"/>
          <w:szCs w:val="24"/>
        </w:rPr>
        <w:t>8-0010.</w:t>
      </w:r>
    </w:p>
    <w:p w14:paraId="183A77A7" w14:textId="77777777" w:rsidR="00CB3123" w:rsidRPr="00C875EC" w:rsidRDefault="00CB3123" w:rsidP="00CB3123">
      <w:pPr>
        <w:suppressAutoHyphens/>
        <w:overflowPunct w:val="0"/>
        <w:autoSpaceDE w:val="0"/>
        <w:autoSpaceDN w:val="0"/>
        <w:adjustRightInd w:val="0"/>
        <w:spacing w:after="0" w:line="240" w:lineRule="auto"/>
        <w:jc w:val="both"/>
        <w:textAlignment w:val="baseline"/>
        <w:rPr>
          <w:noProof/>
          <w:sz w:val="24"/>
          <w:szCs w:val="24"/>
        </w:rPr>
      </w:pPr>
    </w:p>
    <w:p w14:paraId="160CF90B" w14:textId="500B1F29" w:rsidR="00CB3123" w:rsidRPr="00C875EC" w:rsidRDefault="00C875EC" w:rsidP="00CB7C55">
      <w:pPr>
        <w:suppressAutoHyphens/>
        <w:overflowPunct w:val="0"/>
        <w:autoSpaceDE w:val="0"/>
        <w:autoSpaceDN w:val="0"/>
        <w:adjustRightInd w:val="0"/>
        <w:spacing w:after="0" w:line="240" w:lineRule="auto"/>
        <w:jc w:val="right"/>
        <w:textAlignment w:val="baseline"/>
        <w:rPr>
          <w:sz w:val="24"/>
          <w:szCs w:val="24"/>
        </w:rPr>
      </w:pPr>
      <w:r w:rsidRPr="003A403C">
        <w:rPr>
          <w:noProof/>
          <w:sz w:val="24"/>
          <w:szCs w:val="24"/>
        </w:rPr>
        <w:t>Cunhataí</w:t>
      </w:r>
      <w:r w:rsidR="00163789" w:rsidRPr="003A403C">
        <w:rPr>
          <w:noProof/>
          <w:sz w:val="24"/>
          <w:szCs w:val="24"/>
        </w:rPr>
        <w:t>/</w:t>
      </w:r>
      <w:r w:rsidR="00CB3123" w:rsidRPr="003A403C">
        <w:rPr>
          <w:noProof/>
          <w:sz w:val="24"/>
          <w:szCs w:val="24"/>
        </w:rPr>
        <w:t xml:space="preserve">SC, </w:t>
      </w:r>
      <w:r w:rsidR="00163789" w:rsidRPr="003A403C">
        <w:rPr>
          <w:noProof/>
          <w:sz w:val="24"/>
          <w:szCs w:val="24"/>
        </w:rPr>
        <w:t xml:space="preserve">em </w:t>
      </w:r>
      <w:r w:rsidR="000F1947" w:rsidRPr="000F1947">
        <w:rPr>
          <w:noProof/>
          <w:sz w:val="24"/>
          <w:szCs w:val="24"/>
        </w:rPr>
        <w:t>04</w:t>
      </w:r>
      <w:r w:rsidR="00D07E29" w:rsidRPr="000F1947">
        <w:rPr>
          <w:noProof/>
          <w:sz w:val="24"/>
          <w:szCs w:val="24"/>
        </w:rPr>
        <w:t xml:space="preserve"> de </w:t>
      </w:r>
      <w:r w:rsidR="00286148" w:rsidRPr="000F1947">
        <w:rPr>
          <w:noProof/>
          <w:sz w:val="24"/>
          <w:szCs w:val="24"/>
        </w:rPr>
        <w:t>fevereiro</w:t>
      </w:r>
      <w:r w:rsidR="00D07E29" w:rsidRPr="000F1947">
        <w:rPr>
          <w:noProof/>
          <w:sz w:val="24"/>
          <w:szCs w:val="24"/>
        </w:rPr>
        <w:t xml:space="preserve"> de </w:t>
      </w:r>
      <w:r w:rsidR="008350C4" w:rsidRPr="000F1947">
        <w:rPr>
          <w:noProof/>
          <w:sz w:val="24"/>
          <w:szCs w:val="24"/>
        </w:rPr>
        <w:t>20</w:t>
      </w:r>
      <w:r w:rsidR="00286148" w:rsidRPr="000F1947">
        <w:rPr>
          <w:noProof/>
          <w:sz w:val="24"/>
          <w:szCs w:val="24"/>
        </w:rPr>
        <w:t>21</w:t>
      </w:r>
      <w:r w:rsidR="00CB3123" w:rsidRPr="000F1947">
        <w:rPr>
          <w:sz w:val="24"/>
          <w:szCs w:val="24"/>
        </w:rPr>
        <w:t>.</w:t>
      </w:r>
    </w:p>
    <w:p w14:paraId="0ABAD764" w14:textId="77777777" w:rsidR="0000168B" w:rsidRPr="00C875EC" w:rsidRDefault="0000168B" w:rsidP="00CB3123">
      <w:pPr>
        <w:suppressAutoHyphens/>
        <w:overflowPunct w:val="0"/>
        <w:autoSpaceDE w:val="0"/>
        <w:autoSpaceDN w:val="0"/>
        <w:adjustRightInd w:val="0"/>
        <w:spacing w:after="0" w:line="240" w:lineRule="auto"/>
        <w:jc w:val="center"/>
        <w:textAlignment w:val="baseline"/>
        <w:rPr>
          <w:sz w:val="24"/>
          <w:szCs w:val="24"/>
        </w:rPr>
      </w:pPr>
    </w:p>
    <w:p w14:paraId="3CE5DA3D" w14:textId="77777777" w:rsidR="0000168B" w:rsidRPr="00C875EC" w:rsidRDefault="0000168B" w:rsidP="00CB3123">
      <w:pPr>
        <w:suppressAutoHyphens/>
        <w:overflowPunct w:val="0"/>
        <w:autoSpaceDE w:val="0"/>
        <w:autoSpaceDN w:val="0"/>
        <w:adjustRightInd w:val="0"/>
        <w:spacing w:after="0" w:line="240" w:lineRule="auto"/>
        <w:jc w:val="center"/>
        <w:textAlignment w:val="baseline"/>
        <w:rPr>
          <w:sz w:val="24"/>
          <w:szCs w:val="24"/>
        </w:rPr>
      </w:pPr>
    </w:p>
    <w:p w14:paraId="58F237DE" w14:textId="77777777" w:rsidR="0000168B" w:rsidRPr="00C875EC" w:rsidRDefault="0000168B" w:rsidP="00CB3123">
      <w:pPr>
        <w:suppressAutoHyphens/>
        <w:overflowPunct w:val="0"/>
        <w:autoSpaceDE w:val="0"/>
        <w:autoSpaceDN w:val="0"/>
        <w:adjustRightInd w:val="0"/>
        <w:spacing w:after="0" w:line="240" w:lineRule="auto"/>
        <w:jc w:val="center"/>
        <w:textAlignment w:val="baseline"/>
        <w:rPr>
          <w:sz w:val="24"/>
          <w:szCs w:val="24"/>
        </w:rPr>
      </w:pPr>
    </w:p>
    <w:p w14:paraId="5F561417" w14:textId="77777777" w:rsidR="0000168B" w:rsidRPr="00C875EC" w:rsidRDefault="0000168B" w:rsidP="00CB3123">
      <w:pPr>
        <w:suppressAutoHyphens/>
        <w:overflowPunct w:val="0"/>
        <w:autoSpaceDE w:val="0"/>
        <w:autoSpaceDN w:val="0"/>
        <w:adjustRightInd w:val="0"/>
        <w:spacing w:after="0" w:line="240" w:lineRule="auto"/>
        <w:jc w:val="center"/>
        <w:textAlignment w:val="baseline"/>
        <w:rPr>
          <w:sz w:val="24"/>
          <w:szCs w:val="24"/>
        </w:rPr>
      </w:pPr>
    </w:p>
    <w:p w14:paraId="044DAB66" w14:textId="77777777" w:rsidR="00CB3123" w:rsidRPr="00C875EC" w:rsidRDefault="00CB3123" w:rsidP="00CB3123">
      <w:pPr>
        <w:suppressAutoHyphens/>
        <w:autoSpaceDE w:val="0"/>
        <w:autoSpaceDN w:val="0"/>
        <w:adjustRightInd w:val="0"/>
        <w:spacing w:after="0" w:line="200" w:lineRule="atLeast"/>
        <w:jc w:val="center"/>
        <w:rPr>
          <w:b/>
          <w:sz w:val="24"/>
          <w:szCs w:val="24"/>
          <w:lang w:eastAsia="pt-BR"/>
        </w:rPr>
      </w:pPr>
      <w:r w:rsidRPr="00C875EC">
        <w:rPr>
          <w:b/>
          <w:sz w:val="24"/>
          <w:szCs w:val="24"/>
          <w:lang w:eastAsia="pt-BR"/>
        </w:rPr>
        <w:t>________________________________</w:t>
      </w:r>
    </w:p>
    <w:p w14:paraId="32B510E4" w14:textId="77777777" w:rsidR="00CB3123" w:rsidRPr="00C875EC" w:rsidRDefault="00163789" w:rsidP="00CB3123">
      <w:pPr>
        <w:suppressAutoHyphens/>
        <w:autoSpaceDE w:val="0"/>
        <w:autoSpaceDN w:val="0"/>
        <w:adjustRightInd w:val="0"/>
        <w:spacing w:after="0" w:line="200" w:lineRule="atLeast"/>
        <w:jc w:val="center"/>
        <w:rPr>
          <w:b/>
          <w:sz w:val="24"/>
          <w:szCs w:val="24"/>
          <w:lang w:eastAsia="pt-BR"/>
        </w:rPr>
      </w:pPr>
      <w:r w:rsidRPr="00C875EC">
        <w:rPr>
          <w:b/>
          <w:noProof/>
          <w:sz w:val="24"/>
          <w:szCs w:val="24"/>
          <w:lang w:eastAsia="pt-BR"/>
        </w:rPr>
        <w:t>LUCIANO FRANZ</w:t>
      </w:r>
    </w:p>
    <w:p w14:paraId="6755D471" w14:textId="7175BA6B" w:rsidR="00CB3123" w:rsidRPr="00C875EC" w:rsidRDefault="00286148" w:rsidP="00CB3123">
      <w:pPr>
        <w:suppressAutoHyphens/>
        <w:autoSpaceDE w:val="0"/>
        <w:autoSpaceDN w:val="0"/>
        <w:adjustRightInd w:val="0"/>
        <w:spacing w:after="0" w:line="200" w:lineRule="atLeast"/>
        <w:jc w:val="center"/>
        <w:rPr>
          <w:noProof/>
          <w:sz w:val="24"/>
          <w:szCs w:val="24"/>
          <w:lang w:eastAsia="pt-BR"/>
        </w:rPr>
      </w:pPr>
      <w:r w:rsidRPr="00C875EC">
        <w:rPr>
          <w:noProof/>
          <w:sz w:val="24"/>
          <w:szCs w:val="24"/>
          <w:lang w:eastAsia="pt-BR"/>
        </w:rPr>
        <w:t>Prefeito Municipal</w:t>
      </w:r>
      <w:r>
        <w:rPr>
          <w:noProof/>
          <w:sz w:val="24"/>
          <w:szCs w:val="24"/>
          <w:lang w:eastAsia="pt-BR"/>
        </w:rPr>
        <w:t xml:space="preserve"> de Cunhataí</w:t>
      </w:r>
    </w:p>
    <w:p w14:paraId="62C3D62E" w14:textId="77777777" w:rsidR="00220983" w:rsidRPr="00C875EC" w:rsidRDefault="00220983" w:rsidP="00CB3123">
      <w:pPr>
        <w:suppressAutoHyphens/>
        <w:autoSpaceDE w:val="0"/>
        <w:autoSpaceDN w:val="0"/>
        <w:adjustRightInd w:val="0"/>
        <w:spacing w:after="0" w:line="200" w:lineRule="atLeast"/>
        <w:jc w:val="center"/>
        <w:rPr>
          <w:b/>
          <w:bCs/>
          <w:sz w:val="24"/>
          <w:szCs w:val="24"/>
        </w:rPr>
      </w:pPr>
    </w:p>
    <w:p w14:paraId="0DFC8878" w14:textId="77777777" w:rsidR="00CB7C55" w:rsidRPr="00C875EC" w:rsidRDefault="00CB7C55" w:rsidP="00CB3123">
      <w:pPr>
        <w:suppressAutoHyphens/>
        <w:autoSpaceDE w:val="0"/>
        <w:autoSpaceDN w:val="0"/>
        <w:adjustRightInd w:val="0"/>
        <w:spacing w:after="0" w:line="200" w:lineRule="atLeast"/>
        <w:jc w:val="center"/>
        <w:rPr>
          <w:b/>
          <w:bCs/>
          <w:sz w:val="24"/>
          <w:szCs w:val="24"/>
        </w:rPr>
      </w:pPr>
    </w:p>
    <w:p w14:paraId="2C0C0A55" w14:textId="77777777" w:rsidR="00CB7C55" w:rsidRPr="00C875EC" w:rsidRDefault="00CB7C55" w:rsidP="00CB3123">
      <w:pPr>
        <w:suppressAutoHyphens/>
        <w:autoSpaceDE w:val="0"/>
        <w:autoSpaceDN w:val="0"/>
        <w:adjustRightInd w:val="0"/>
        <w:spacing w:after="0" w:line="200" w:lineRule="atLeast"/>
        <w:jc w:val="center"/>
        <w:rPr>
          <w:b/>
          <w:bCs/>
          <w:sz w:val="24"/>
          <w:szCs w:val="24"/>
        </w:rPr>
      </w:pPr>
    </w:p>
    <w:p w14:paraId="64F53532" w14:textId="77777777" w:rsidR="00CB7C55" w:rsidRPr="00C875EC" w:rsidRDefault="00CB7C55" w:rsidP="00CB3123">
      <w:pPr>
        <w:suppressAutoHyphens/>
        <w:autoSpaceDE w:val="0"/>
        <w:autoSpaceDN w:val="0"/>
        <w:adjustRightInd w:val="0"/>
        <w:spacing w:after="0" w:line="200" w:lineRule="atLeast"/>
        <w:jc w:val="center"/>
        <w:rPr>
          <w:b/>
          <w:bCs/>
          <w:sz w:val="24"/>
          <w:szCs w:val="24"/>
        </w:rPr>
      </w:pPr>
    </w:p>
    <w:p w14:paraId="2E06A298" w14:textId="77777777" w:rsidR="00CB7C55" w:rsidRPr="00C875EC" w:rsidRDefault="00CB7C55" w:rsidP="00CB3123">
      <w:pPr>
        <w:suppressAutoHyphens/>
        <w:autoSpaceDE w:val="0"/>
        <w:autoSpaceDN w:val="0"/>
        <w:adjustRightInd w:val="0"/>
        <w:spacing w:after="0" w:line="200" w:lineRule="atLeast"/>
        <w:jc w:val="center"/>
        <w:rPr>
          <w:b/>
          <w:bCs/>
          <w:sz w:val="24"/>
          <w:szCs w:val="24"/>
        </w:rPr>
      </w:pPr>
    </w:p>
    <w:p w14:paraId="4F987C7B" w14:textId="77777777" w:rsidR="00CB7C55" w:rsidRPr="00C875EC" w:rsidRDefault="00CB7C55" w:rsidP="00CB3123">
      <w:pPr>
        <w:suppressAutoHyphens/>
        <w:autoSpaceDE w:val="0"/>
        <w:autoSpaceDN w:val="0"/>
        <w:adjustRightInd w:val="0"/>
        <w:spacing w:after="0" w:line="200" w:lineRule="atLeast"/>
        <w:jc w:val="center"/>
        <w:rPr>
          <w:b/>
          <w:bCs/>
          <w:sz w:val="24"/>
          <w:szCs w:val="24"/>
        </w:rPr>
      </w:pPr>
    </w:p>
    <w:p w14:paraId="27EC5DAA" w14:textId="77777777" w:rsidR="00CB7C55" w:rsidRPr="00C875EC" w:rsidRDefault="00CB7C55" w:rsidP="00CB3123">
      <w:pPr>
        <w:suppressAutoHyphens/>
        <w:autoSpaceDE w:val="0"/>
        <w:autoSpaceDN w:val="0"/>
        <w:adjustRightInd w:val="0"/>
        <w:spacing w:after="0" w:line="200" w:lineRule="atLeast"/>
        <w:jc w:val="center"/>
        <w:rPr>
          <w:b/>
          <w:bCs/>
          <w:sz w:val="24"/>
          <w:szCs w:val="24"/>
        </w:rPr>
      </w:pPr>
    </w:p>
    <w:p w14:paraId="31D21A93" w14:textId="77777777" w:rsidR="00CB7C55" w:rsidRPr="00C875EC" w:rsidRDefault="00CB7C55" w:rsidP="00CB3123">
      <w:pPr>
        <w:suppressAutoHyphens/>
        <w:autoSpaceDE w:val="0"/>
        <w:autoSpaceDN w:val="0"/>
        <w:adjustRightInd w:val="0"/>
        <w:spacing w:after="0" w:line="200" w:lineRule="atLeast"/>
        <w:jc w:val="center"/>
        <w:rPr>
          <w:b/>
          <w:bCs/>
          <w:sz w:val="24"/>
          <w:szCs w:val="24"/>
        </w:rPr>
      </w:pPr>
    </w:p>
    <w:p w14:paraId="64524EBE" w14:textId="77777777" w:rsidR="00163789" w:rsidRPr="00C875EC" w:rsidRDefault="00163789" w:rsidP="00CB3123">
      <w:pPr>
        <w:suppressAutoHyphens/>
        <w:autoSpaceDE w:val="0"/>
        <w:autoSpaceDN w:val="0"/>
        <w:adjustRightInd w:val="0"/>
        <w:spacing w:after="0" w:line="200" w:lineRule="atLeast"/>
        <w:jc w:val="center"/>
        <w:rPr>
          <w:b/>
          <w:bCs/>
          <w:sz w:val="24"/>
          <w:szCs w:val="24"/>
        </w:rPr>
      </w:pPr>
    </w:p>
    <w:p w14:paraId="44A3CAF4" w14:textId="77777777" w:rsidR="00163789" w:rsidRPr="00C875EC" w:rsidRDefault="00163789" w:rsidP="00CB3123">
      <w:pPr>
        <w:suppressAutoHyphens/>
        <w:autoSpaceDE w:val="0"/>
        <w:autoSpaceDN w:val="0"/>
        <w:adjustRightInd w:val="0"/>
        <w:spacing w:after="0" w:line="200" w:lineRule="atLeast"/>
        <w:jc w:val="center"/>
        <w:rPr>
          <w:b/>
          <w:bCs/>
          <w:sz w:val="24"/>
          <w:szCs w:val="24"/>
        </w:rPr>
      </w:pPr>
    </w:p>
    <w:p w14:paraId="5AADDD1D" w14:textId="77777777" w:rsidR="00163789" w:rsidRPr="00C875EC" w:rsidRDefault="00163789" w:rsidP="00CB3123">
      <w:pPr>
        <w:suppressAutoHyphens/>
        <w:autoSpaceDE w:val="0"/>
        <w:autoSpaceDN w:val="0"/>
        <w:adjustRightInd w:val="0"/>
        <w:spacing w:after="0" w:line="200" w:lineRule="atLeast"/>
        <w:jc w:val="center"/>
        <w:rPr>
          <w:b/>
          <w:bCs/>
          <w:sz w:val="24"/>
          <w:szCs w:val="24"/>
        </w:rPr>
      </w:pPr>
    </w:p>
    <w:p w14:paraId="5B087FA5" w14:textId="77777777" w:rsidR="00163789" w:rsidRPr="00C875EC" w:rsidRDefault="00163789" w:rsidP="00CB3123">
      <w:pPr>
        <w:suppressAutoHyphens/>
        <w:autoSpaceDE w:val="0"/>
        <w:autoSpaceDN w:val="0"/>
        <w:adjustRightInd w:val="0"/>
        <w:spacing w:after="0" w:line="200" w:lineRule="atLeast"/>
        <w:jc w:val="center"/>
        <w:rPr>
          <w:b/>
          <w:bCs/>
          <w:sz w:val="24"/>
          <w:szCs w:val="24"/>
        </w:rPr>
      </w:pPr>
    </w:p>
    <w:p w14:paraId="7015BC2C" w14:textId="77777777" w:rsidR="00163789" w:rsidRPr="00C875EC" w:rsidRDefault="00163789" w:rsidP="00CB3123">
      <w:pPr>
        <w:suppressAutoHyphens/>
        <w:autoSpaceDE w:val="0"/>
        <w:autoSpaceDN w:val="0"/>
        <w:adjustRightInd w:val="0"/>
        <w:spacing w:after="0" w:line="200" w:lineRule="atLeast"/>
        <w:jc w:val="center"/>
        <w:rPr>
          <w:b/>
          <w:bCs/>
          <w:sz w:val="24"/>
          <w:szCs w:val="24"/>
        </w:rPr>
      </w:pPr>
    </w:p>
    <w:p w14:paraId="0CE0DF05" w14:textId="77777777" w:rsidR="00163789" w:rsidRPr="00C875EC" w:rsidRDefault="00163789" w:rsidP="00CB3123">
      <w:pPr>
        <w:suppressAutoHyphens/>
        <w:autoSpaceDE w:val="0"/>
        <w:autoSpaceDN w:val="0"/>
        <w:adjustRightInd w:val="0"/>
        <w:spacing w:after="0" w:line="200" w:lineRule="atLeast"/>
        <w:jc w:val="center"/>
        <w:rPr>
          <w:b/>
          <w:bCs/>
          <w:sz w:val="24"/>
          <w:szCs w:val="24"/>
        </w:rPr>
      </w:pPr>
    </w:p>
    <w:p w14:paraId="29D8802F" w14:textId="77777777" w:rsidR="00163789" w:rsidRPr="00C875EC" w:rsidRDefault="00163789" w:rsidP="00CB3123">
      <w:pPr>
        <w:suppressAutoHyphens/>
        <w:autoSpaceDE w:val="0"/>
        <w:autoSpaceDN w:val="0"/>
        <w:adjustRightInd w:val="0"/>
        <w:spacing w:after="0" w:line="200" w:lineRule="atLeast"/>
        <w:jc w:val="center"/>
        <w:rPr>
          <w:b/>
          <w:bCs/>
          <w:sz w:val="24"/>
          <w:szCs w:val="24"/>
        </w:rPr>
      </w:pPr>
    </w:p>
    <w:p w14:paraId="71BA5BD8" w14:textId="77777777" w:rsidR="00163789" w:rsidRPr="00C875EC" w:rsidRDefault="00163789" w:rsidP="00CB3123">
      <w:pPr>
        <w:suppressAutoHyphens/>
        <w:autoSpaceDE w:val="0"/>
        <w:autoSpaceDN w:val="0"/>
        <w:adjustRightInd w:val="0"/>
        <w:spacing w:after="0" w:line="200" w:lineRule="atLeast"/>
        <w:jc w:val="center"/>
        <w:rPr>
          <w:b/>
          <w:bCs/>
          <w:sz w:val="24"/>
          <w:szCs w:val="24"/>
        </w:rPr>
      </w:pPr>
    </w:p>
    <w:p w14:paraId="15626655" w14:textId="77777777" w:rsidR="00163789" w:rsidRPr="00C875EC" w:rsidRDefault="00163789" w:rsidP="00CB3123">
      <w:pPr>
        <w:suppressAutoHyphens/>
        <w:autoSpaceDE w:val="0"/>
        <w:autoSpaceDN w:val="0"/>
        <w:adjustRightInd w:val="0"/>
        <w:spacing w:after="0" w:line="200" w:lineRule="atLeast"/>
        <w:jc w:val="center"/>
        <w:rPr>
          <w:b/>
          <w:bCs/>
          <w:sz w:val="24"/>
          <w:szCs w:val="24"/>
        </w:rPr>
      </w:pPr>
    </w:p>
    <w:p w14:paraId="7AFC7DE7" w14:textId="77777777" w:rsidR="00163789" w:rsidRPr="00C875EC" w:rsidRDefault="00163789" w:rsidP="00CB3123">
      <w:pPr>
        <w:suppressAutoHyphens/>
        <w:autoSpaceDE w:val="0"/>
        <w:autoSpaceDN w:val="0"/>
        <w:adjustRightInd w:val="0"/>
        <w:spacing w:after="0" w:line="200" w:lineRule="atLeast"/>
        <w:jc w:val="center"/>
        <w:rPr>
          <w:b/>
          <w:bCs/>
          <w:sz w:val="24"/>
          <w:szCs w:val="24"/>
        </w:rPr>
      </w:pPr>
    </w:p>
    <w:p w14:paraId="4376FB82" w14:textId="77777777" w:rsidR="00163789" w:rsidRPr="00C875EC" w:rsidRDefault="00163789" w:rsidP="00CB3123">
      <w:pPr>
        <w:suppressAutoHyphens/>
        <w:autoSpaceDE w:val="0"/>
        <w:autoSpaceDN w:val="0"/>
        <w:adjustRightInd w:val="0"/>
        <w:spacing w:after="0" w:line="200" w:lineRule="atLeast"/>
        <w:jc w:val="center"/>
        <w:rPr>
          <w:b/>
          <w:bCs/>
          <w:sz w:val="24"/>
          <w:szCs w:val="24"/>
        </w:rPr>
      </w:pPr>
    </w:p>
    <w:p w14:paraId="469B75FB" w14:textId="77777777" w:rsidR="00163789" w:rsidRPr="00C875EC" w:rsidRDefault="00163789" w:rsidP="00CB3123">
      <w:pPr>
        <w:suppressAutoHyphens/>
        <w:autoSpaceDE w:val="0"/>
        <w:autoSpaceDN w:val="0"/>
        <w:adjustRightInd w:val="0"/>
        <w:spacing w:after="0" w:line="200" w:lineRule="atLeast"/>
        <w:jc w:val="center"/>
        <w:rPr>
          <w:b/>
          <w:bCs/>
          <w:sz w:val="24"/>
          <w:szCs w:val="24"/>
        </w:rPr>
      </w:pPr>
    </w:p>
    <w:p w14:paraId="5509EA29" w14:textId="77777777" w:rsidR="00163789" w:rsidRPr="00C875EC" w:rsidRDefault="00163789" w:rsidP="00CB3123">
      <w:pPr>
        <w:suppressAutoHyphens/>
        <w:autoSpaceDE w:val="0"/>
        <w:autoSpaceDN w:val="0"/>
        <w:adjustRightInd w:val="0"/>
        <w:spacing w:after="0" w:line="200" w:lineRule="atLeast"/>
        <w:jc w:val="center"/>
        <w:rPr>
          <w:b/>
          <w:bCs/>
          <w:sz w:val="24"/>
          <w:szCs w:val="24"/>
        </w:rPr>
      </w:pPr>
    </w:p>
    <w:p w14:paraId="786907C6" w14:textId="77777777" w:rsidR="00163789" w:rsidRPr="00C875EC" w:rsidRDefault="00163789" w:rsidP="00CB3123">
      <w:pPr>
        <w:suppressAutoHyphens/>
        <w:autoSpaceDE w:val="0"/>
        <w:autoSpaceDN w:val="0"/>
        <w:adjustRightInd w:val="0"/>
        <w:spacing w:after="0" w:line="200" w:lineRule="atLeast"/>
        <w:jc w:val="center"/>
        <w:rPr>
          <w:b/>
          <w:bCs/>
          <w:sz w:val="24"/>
          <w:szCs w:val="24"/>
        </w:rPr>
      </w:pPr>
    </w:p>
    <w:p w14:paraId="705C31CF" w14:textId="77777777" w:rsidR="00163789" w:rsidRPr="00C875EC" w:rsidRDefault="00163789" w:rsidP="00CB3123">
      <w:pPr>
        <w:suppressAutoHyphens/>
        <w:autoSpaceDE w:val="0"/>
        <w:autoSpaceDN w:val="0"/>
        <w:adjustRightInd w:val="0"/>
        <w:spacing w:after="0" w:line="200" w:lineRule="atLeast"/>
        <w:jc w:val="center"/>
        <w:rPr>
          <w:b/>
          <w:bCs/>
          <w:sz w:val="24"/>
          <w:szCs w:val="24"/>
        </w:rPr>
      </w:pPr>
    </w:p>
    <w:p w14:paraId="1BEFCE35" w14:textId="77777777" w:rsidR="00163789" w:rsidRPr="00C875EC" w:rsidRDefault="00163789" w:rsidP="00CB3123">
      <w:pPr>
        <w:suppressAutoHyphens/>
        <w:autoSpaceDE w:val="0"/>
        <w:autoSpaceDN w:val="0"/>
        <w:adjustRightInd w:val="0"/>
        <w:spacing w:after="0" w:line="200" w:lineRule="atLeast"/>
        <w:jc w:val="center"/>
        <w:rPr>
          <w:b/>
          <w:bCs/>
          <w:sz w:val="24"/>
          <w:szCs w:val="24"/>
        </w:rPr>
      </w:pPr>
    </w:p>
    <w:p w14:paraId="59C69268" w14:textId="77777777" w:rsidR="00163789" w:rsidRPr="00C875EC" w:rsidRDefault="00163789" w:rsidP="00CB3123">
      <w:pPr>
        <w:suppressAutoHyphens/>
        <w:autoSpaceDE w:val="0"/>
        <w:autoSpaceDN w:val="0"/>
        <w:adjustRightInd w:val="0"/>
        <w:spacing w:after="0" w:line="200" w:lineRule="atLeast"/>
        <w:jc w:val="center"/>
        <w:rPr>
          <w:b/>
          <w:bCs/>
          <w:sz w:val="24"/>
          <w:szCs w:val="24"/>
        </w:rPr>
      </w:pPr>
    </w:p>
    <w:p w14:paraId="31EB80BD" w14:textId="77777777" w:rsidR="00163789" w:rsidRPr="00C875EC" w:rsidRDefault="00163789" w:rsidP="00CB3123">
      <w:pPr>
        <w:suppressAutoHyphens/>
        <w:autoSpaceDE w:val="0"/>
        <w:autoSpaceDN w:val="0"/>
        <w:adjustRightInd w:val="0"/>
        <w:spacing w:after="0" w:line="200" w:lineRule="atLeast"/>
        <w:jc w:val="center"/>
        <w:rPr>
          <w:b/>
          <w:bCs/>
          <w:sz w:val="24"/>
          <w:szCs w:val="24"/>
        </w:rPr>
      </w:pPr>
    </w:p>
    <w:p w14:paraId="32B6AE26" w14:textId="77777777" w:rsidR="00163789" w:rsidRPr="00C875EC" w:rsidRDefault="00163789" w:rsidP="00CB3123">
      <w:pPr>
        <w:suppressAutoHyphens/>
        <w:autoSpaceDE w:val="0"/>
        <w:autoSpaceDN w:val="0"/>
        <w:adjustRightInd w:val="0"/>
        <w:spacing w:after="0" w:line="200" w:lineRule="atLeast"/>
        <w:jc w:val="center"/>
        <w:rPr>
          <w:b/>
          <w:bCs/>
          <w:sz w:val="24"/>
          <w:szCs w:val="24"/>
        </w:rPr>
      </w:pPr>
    </w:p>
    <w:p w14:paraId="2543B954" w14:textId="77777777" w:rsidR="00163789" w:rsidRPr="00C875EC" w:rsidRDefault="00163789" w:rsidP="00CB3123">
      <w:pPr>
        <w:suppressAutoHyphens/>
        <w:autoSpaceDE w:val="0"/>
        <w:autoSpaceDN w:val="0"/>
        <w:adjustRightInd w:val="0"/>
        <w:spacing w:after="0" w:line="200" w:lineRule="atLeast"/>
        <w:jc w:val="center"/>
        <w:rPr>
          <w:b/>
          <w:bCs/>
          <w:sz w:val="24"/>
          <w:szCs w:val="24"/>
        </w:rPr>
      </w:pPr>
    </w:p>
    <w:p w14:paraId="322996F8" w14:textId="77777777" w:rsidR="00163789" w:rsidRPr="00C875EC" w:rsidRDefault="00163789" w:rsidP="00CB3123">
      <w:pPr>
        <w:suppressAutoHyphens/>
        <w:autoSpaceDE w:val="0"/>
        <w:autoSpaceDN w:val="0"/>
        <w:adjustRightInd w:val="0"/>
        <w:spacing w:after="0" w:line="200" w:lineRule="atLeast"/>
        <w:jc w:val="center"/>
        <w:rPr>
          <w:b/>
          <w:bCs/>
          <w:sz w:val="24"/>
          <w:szCs w:val="24"/>
        </w:rPr>
      </w:pPr>
    </w:p>
    <w:p w14:paraId="00917E91" w14:textId="77777777" w:rsidR="00163789" w:rsidRPr="00C875EC" w:rsidRDefault="00163789" w:rsidP="00CB3123">
      <w:pPr>
        <w:suppressAutoHyphens/>
        <w:autoSpaceDE w:val="0"/>
        <w:autoSpaceDN w:val="0"/>
        <w:adjustRightInd w:val="0"/>
        <w:spacing w:after="0" w:line="200" w:lineRule="atLeast"/>
        <w:jc w:val="center"/>
        <w:rPr>
          <w:b/>
          <w:bCs/>
          <w:sz w:val="24"/>
          <w:szCs w:val="24"/>
        </w:rPr>
      </w:pPr>
    </w:p>
    <w:p w14:paraId="68B12550" w14:textId="77777777" w:rsidR="00163789" w:rsidRPr="00C875EC" w:rsidRDefault="00163789" w:rsidP="00CB3123">
      <w:pPr>
        <w:suppressAutoHyphens/>
        <w:autoSpaceDE w:val="0"/>
        <w:autoSpaceDN w:val="0"/>
        <w:adjustRightInd w:val="0"/>
        <w:spacing w:after="0" w:line="200" w:lineRule="atLeast"/>
        <w:jc w:val="center"/>
        <w:rPr>
          <w:b/>
          <w:bCs/>
          <w:sz w:val="24"/>
          <w:szCs w:val="24"/>
        </w:rPr>
      </w:pPr>
    </w:p>
    <w:p w14:paraId="6EF16772" w14:textId="77777777" w:rsidR="00163789" w:rsidRPr="00C875EC" w:rsidRDefault="00163789" w:rsidP="00CB3123">
      <w:pPr>
        <w:suppressAutoHyphens/>
        <w:autoSpaceDE w:val="0"/>
        <w:autoSpaceDN w:val="0"/>
        <w:adjustRightInd w:val="0"/>
        <w:spacing w:after="0" w:line="200" w:lineRule="atLeast"/>
        <w:jc w:val="center"/>
        <w:rPr>
          <w:b/>
          <w:bCs/>
          <w:sz w:val="24"/>
          <w:szCs w:val="24"/>
        </w:rPr>
      </w:pPr>
    </w:p>
    <w:p w14:paraId="3E1A6F9C" w14:textId="77777777" w:rsidR="00163789" w:rsidRPr="00C875EC" w:rsidRDefault="00163789" w:rsidP="00CB3123">
      <w:pPr>
        <w:suppressAutoHyphens/>
        <w:autoSpaceDE w:val="0"/>
        <w:autoSpaceDN w:val="0"/>
        <w:adjustRightInd w:val="0"/>
        <w:spacing w:after="0" w:line="200" w:lineRule="atLeast"/>
        <w:jc w:val="center"/>
        <w:rPr>
          <w:b/>
          <w:bCs/>
          <w:sz w:val="24"/>
          <w:szCs w:val="24"/>
        </w:rPr>
      </w:pPr>
    </w:p>
    <w:p w14:paraId="4FD7E901" w14:textId="77777777" w:rsidR="0053311A" w:rsidRPr="00C875EC" w:rsidRDefault="00CB3123" w:rsidP="00163789">
      <w:pPr>
        <w:suppressAutoHyphens/>
        <w:autoSpaceDE w:val="0"/>
        <w:autoSpaceDN w:val="0"/>
        <w:adjustRightInd w:val="0"/>
        <w:spacing w:after="0" w:line="200" w:lineRule="atLeast"/>
        <w:jc w:val="center"/>
        <w:rPr>
          <w:b/>
          <w:bCs/>
          <w:sz w:val="24"/>
          <w:szCs w:val="24"/>
          <w:u w:val="single"/>
        </w:rPr>
      </w:pPr>
      <w:r w:rsidRPr="00C875EC">
        <w:rPr>
          <w:b/>
          <w:bCs/>
          <w:sz w:val="24"/>
          <w:szCs w:val="24"/>
          <w:u w:val="single"/>
        </w:rPr>
        <w:lastRenderedPageBreak/>
        <w:t>ANEXO I</w:t>
      </w:r>
    </w:p>
    <w:p w14:paraId="29129B63" w14:textId="77777777" w:rsidR="00CB3123" w:rsidRPr="00C875EC" w:rsidRDefault="00CB3123" w:rsidP="00CB3123">
      <w:pPr>
        <w:overflowPunct w:val="0"/>
        <w:autoSpaceDE w:val="0"/>
        <w:autoSpaceDN w:val="0"/>
        <w:adjustRightInd w:val="0"/>
        <w:spacing w:after="0" w:line="240" w:lineRule="auto"/>
        <w:jc w:val="center"/>
        <w:textAlignment w:val="baseline"/>
        <w:rPr>
          <w:b/>
          <w:bCs/>
          <w:sz w:val="24"/>
          <w:szCs w:val="24"/>
        </w:rPr>
      </w:pPr>
      <w:r w:rsidRPr="00C875EC">
        <w:rPr>
          <w:b/>
          <w:bCs/>
          <w:sz w:val="24"/>
          <w:szCs w:val="24"/>
        </w:rPr>
        <w:t>MODELO SUGESTIVO DE PROPOSTA</w:t>
      </w:r>
    </w:p>
    <w:p w14:paraId="49DFFE81" w14:textId="77777777" w:rsidR="00163789" w:rsidRPr="00C875EC" w:rsidRDefault="00163789" w:rsidP="00CB3123">
      <w:pPr>
        <w:overflowPunct w:val="0"/>
        <w:autoSpaceDE w:val="0"/>
        <w:autoSpaceDN w:val="0"/>
        <w:adjustRightInd w:val="0"/>
        <w:spacing w:after="0" w:line="240" w:lineRule="auto"/>
        <w:jc w:val="center"/>
        <w:textAlignment w:val="baseline"/>
        <w:rPr>
          <w:b/>
          <w:bCs/>
          <w:sz w:val="24"/>
          <w:szCs w:val="24"/>
        </w:rPr>
      </w:pPr>
    </w:p>
    <w:p w14:paraId="31337707" w14:textId="7497E17D" w:rsidR="00163789" w:rsidRPr="000F1947" w:rsidRDefault="00163789" w:rsidP="00CB3123">
      <w:pPr>
        <w:overflowPunct w:val="0"/>
        <w:autoSpaceDE w:val="0"/>
        <w:autoSpaceDN w:val="0"/>
        <w:adjustRightInd w:val="0"/>
        <w:spacing w:after="0" w:line="240" w:lineRule="auto"/>
        <w:jc w:val="center"/>
        <w:textAlignment w:val="baseline"/>
        <w:rPr>
          <w:b/>
          <w:bCs/>
          <w:sz w:val="24"/>
          <w:szCs w:val="24"/>
        </w:rPr>
      </w:pPr>
      <w:r w:rsidRPr="003A403C">
        <w:rPr>
          <w:b/>
          <w:bCs/>
          <w:sz w:val="24"/>
          <w:szCs w:val="24"/>
        </w:rPr>
        <w:t xml:space="preserve">PROCESSO </w:t>
      </w:r>
      <w:r w:rsidRPr="000F1947">
        <w:rPr>
          <w:b/>
          <w:bCs/>
          <w:sz w:val="24"/>
          <w:szCs w:val="24"/>
        </w:rPr>
        <w:t xml:space="preserve">ADMINISTRATIVO Nº </w:t>
      </w:r>
      <w:r w:rsidR="000F1947" w:rsidRPr="000F1947">
        <w:rPr>
          <w:b/>
          <w:bCs/>
          <w:sz w:val="24"/>
          <w:szCs w:val="24"/>
        </w:rPr>
        <w:t>16</w:t>
      </w:r>
      <w:r w:rsidR="00286148" w:rsidRPr="000F1947">
        <w:rPr>
          <w:b/>
          <w:bCs/>
          <w:sz w:val="24"/>
          <w:szCs w:val="24"/>
        </w:rPr>
        <w:t>/2021</w:t>
      </w:r>
    </w:p>
    <w:p w14:paraId="1E6A0B0E" w14:textId="35CA1C5E" w:rsidR="00CB3123" w:rsidRPr="00C875EC" w:rsidRDefault="00CB3123" w:rsidP="00CB3123">
      <w:pPr>
        <w:overflowPunct w:val="0"/>
        <w:autoSpaceDE w:val="0"/>
        <w:autoSpaceDN w:val="0"/>
        <w:adjustRightInd w:val="0"/>
        <w:spacing w:after="0" w:line="240" w:lineRule="auto"/>
        <w:jc w:val="center"/>
        <w:textAlignment w:val="baseline"/>
        <w:rPr>
          <w:b/>
          <w:bCs/>
          <w:sz w:val="24"/>
          <w:szCs w:val="24"/>
        </w:rPr>
      </w:pPr>
      <w:r w:rsidRPr="000F1947">
        <w:rPr>
          <w:b/>
          <w:bCs/>
          <w:sz w:val="24"/>
          <w:szCs w:val="24"/>
        </w:rPr>
        <w:t>PREGÃO PRESENCIAL P</w:t>
      </w:r>
      <w:r w:rsidR="00163789" w:rsidRPr="000F1947">
        <w:rPr>
          <w:b/>
          <w:bCs/>
          <w:sz w:val="24"/>
          <w:szCs w:val="24"/>
        </w:rPr>
        <w:t>ARA</w:t>
      </w:r>
      <w:r w:rsidRPr="000F1947">
        <w:rPr>
          <w:b/>
          <w:bCs/>
          <w:sz w:val="24"/>
          <w:szCs w:val="24"/>
        </w:rPr>
        <w:t xml:space="preserve"> REGISTRO DE PREÇO Nº</w:t>
      </w:r>
      <w:r w:rsidR="00163789" w:rsidRPr="000F1947">
        <w:rPr>
          <w:b/>
          <w:bCs/>
          <w:sz w:val="24"/>
          <w:szCs w:val="24"/>
        </w:rPr>
        <w:t xml:space="preserve"> </w:t>
      </w:r>
      <w:r w:rsidR="000F1947" w:rsidRPr="000F1947">
        <w:rPr>
          <w:b/>
          <w:bCs/>
          <w:sz w:val="24"/>
          <w:szCs w:val="24"/>
        </w:rPr>
        <w:t>11</w:t>
      </w:r>
      <w:r w:rsidR="00286148" w:rsidRPr="000F1947">
        <w:rPr>
          <w:b/>
          <w:bCs/>
          <w:sz w:val="24"/>
          <w:szCs w:val="24"/>
        </w:rPr>
        <w:t>/2021</w:t>
      </w:r>
    </w:p>
    <w:p w14:paraId="6536E4D0" w14:textId="77777777" w:rsidR="00CB3123" w:rsidRPr="00C875EC" w:rsidRDefault="00CB3123" w:rsidP="00CB3123">
      <w:pPr>
        <w:overflowPunct w:val="0"/>
        <w:autoSpaceDE w:val="0"/>
        <w:autoSpaceDN w:val="0"/>
        <w:adjustRightInd w:val="0"/>
        <w:spacing w:after="0" w:line="240" w:lineRule="auto"/>
        <w:jc w:val="both"/>
        <w:textAlignment w:val="baseline"/>
        <w:rPr>
          <w:b/>
          <w:bCs/>
          <w:color w:val="FF0000"/>
          <w:sz w:val="24"/>
          <w:szCs w:val="24"/>
        </w:rPr>
      </w:pPr>
    </w:p>
    <w:p w14:paraId="05F4D968" w14:textId="77777777" w:rsidR="00CB3123" w:rsidRPr="00C875EC" w:rsidRDefault="00CB3123" w:rsidP="00163789">
      <w:pPr>
        <w:pBdr>
          <w:top w:val="single" w:sz="4" w:space="1" w:color="auto"/>
          <w:left w:val="single" w:sz="4" w:space="4" w:color="auto"/>
          <w:bottom w:val="single" w:sz="4" w:space="1" w:color="auto"/>
          <w:right w:val="single" w:sz="4" w:space="0" w:color="auto"/>
          <w:between w:val="single" w:sz="4" w:space="1" w:color="auto"/>
        </w:pBdr>
        <w:overflowPunct w:val="0"/>
        <w:autoSpaceDE w:val="0"/>
        <w:autoSpaceDN w:val="0"/>
        <w:adjustRightInd w:val="0"/>
        <w:spacing w:after="0" w:line="240" w:lineRule="auto"/>
        <w:textAlignment w:val="baseline"/>
        <w:rPr>
          <w:b/>
          <w:sz w:val="24"/>
          <w:szCs w:val="24"/>
        </w:rPr>
      </w:pPr>
      <w:r w:rsidRPr="00C875EC">
        <w:rPr>
          <w:b/>
          <w:sz w:val="24"/>
          <w:szCs w:val="24"/>
        </w:rPr>
        <w:t>Nome da Empresa:</w:t>
      </w:r>
    </w:p>
    <w:p w14:paraId="1D451618" w14:textId="77777777" w:rsidR="00CB3123" w:rsidRPr="00C875EC" w:rsidRDefault="00CB3123" w:rsidP="00163789">
      <w:pPr>
        <w:pBdr>
          <w:top w:val="single" w:sz="4" w:space="1" w:color="auto"/>
          <w:left w:val="single" w:sz="4" w:space="4" w:color="auto"/>
          <w:bottom w:val="single" w:sz="4" w:space="1" w:color="auto"/>
          <w:right w:val="single" w:sz="4" w:space="0" w:color="auto"/>
          <w:between w:val="single" w:sz="4" w:space="1" w:color="auto"/>
        </w:pBdr>
        <w:overflowPunct w:val="0"/>
        <w:autoSpaceDE w:val="0"/>
        <w:autoSpaceDN w:val="0"/>
        <w:adjustRightInd w:val="0"/>
        <w:spacing w:after="0" w:line="240" w:lineRule="auto"/>
        <w:textAlignment w:val="baseline"/>
        <w:rPr>
          <w:b/>
          <w:sz w:val="24"/>
          <w:szCs w:val="24"/>
        </w:rPr>
      </w:pPr>
      <w:r w:rsidRPr="00C875EC">
        <w:rPr>
          <w:b/>
          <w:sz w:val="24"/>
          <w:szCs w:val="24"/>
        </w:rPr>
        <w:t>CNPJ:</w:t>
      </w:r>
    </w:p>
    <w:p w14:paraId="7E6D49BE" w14:textId="77777777" w:rsidR="00CB3123" w:rsidRPr="00C875EC" w:rsidRDefault="00CB3123" w:rsidP="00163789">
      <w:pPr>
        <w:pBdr>
          <w:top w:val="single" w:sz="4" w:space="1" w:color="auto"/>
          <w:left w:val="single" w:sz="4" w:space="4" w:color="auto"/>
          <w:bottom w:val="single" w:sz="4" w:space="1" w:color="auto"/>
          <w:right w:val="single" w:sz="4" w:space="0" w:color="auto"/>
          <w:between w:val="single" w:sz="4" w:space="1" w:color="auto"/>
        </w:pBdr>
        <w:overflowPunct w:val="0"/>
        <w:autoSpaceDE w:val="0"/>
        <w:autoSpaceDN w:val="0"/>
        <w:adjustRightInd w:val="0"/>
        <w:spacing w:after="0" w:line="240" w:lineRule="auto"/>
        <w:textAlignment w:val="baseline"/>
        <w:rPr>
          <w:b/>
          <w:sz w:val="24"/>
          <w:szCs w:val="24"/>
        </w:rPr>
      </w:pPr>
      <w:r w:rsidRPr="00C875EC">
        <w:rPr>
          <w:b/>
          <w:sz w:val="24"/>
          <w:szCs w:val="24"/>
        </w:rPr>
        <w:t>Endereço:</w:t>
      </w:r>
    </w:p>
    <w:p w14:paraId="41B2F29D" w14:textId="54E52DCB" w:rsidR="00CB3123" w:rsidRPr="00C875EC" w:rsidRDefault="00CB3123" w:rsidP="00163789">
      <w:pPr>
        <w:pBdr>
          <w:top w:val="single" w:sz="4" w:space="1" w:color="auto"/>
          <w:left w:val="single" w:sz="4" w:space="4" w:color="auto"/>
          <w:bottom w:val="single" w:sz="4" w:space="1" w:color="auto"/>
          <w:right w:val="single" w:sz="4" w:space="0" w:color="auto"/>
          <w:between w:val="single" w:sz="4" w:space="1" w:color="auto"/>
        </w:pBdr>
        <w:overflowPunct w:val="0"/>
        <w:autoSpaceDE w:val="0"/>
        <w:autoSpaceDN w:val="0"/>
        <w:adjustRightInd w:val="0"/>
        <w:spacing w:after="0" w:line="240" w:lineRule="auto"/>
        <w:jc w:val="both"/>
        <w:textAlignment w:val="baseline"/>
        <w:rPr>
          <w:sz w:val="24"/>
          <w:szCs w:val="24"/>
        </w:rPr>
      </w:pPr>
      <w:r w:rsidRPr="00C875EC">
        <w:rPr>
          <w:sz w:val="24"/>
          <w:szCs w:val="24"/>
        </w:rPr>
        <w:t xml:space="preserve">Apresentamos nossa proposta para atendimento ao objeto do presente edital referente à </w:t>
      </w:r>
      <w:r w:rsidR="0053311A" w:rsidRPr="00C875EC">
        <w:rPr>
          <w:rFonts w:eastAsia="Arial Unicode MS"/>
          <w:sz w:val="24"/>
          <w:lang w:eastAsia="pt-BR"/>
        </w:rPr>
        <w:t>REGISTRO DE PREÇOS PARA EVENTUAIS E FUTURAS EXECUÇÃO DE PERFURAÇÃO E DETONAÇÃO DE ROCHA</w:t>
      </w:r>
      <w:r w:rsidRPr="00C875EC">
        <w:rPr>
          <w:b/>
          <w:sz w:val="24"/>
          <w:szCs w:val="24"/>
        </w:rPr>
        <w:t xml:space="preserve">, </w:t>
      </w:r>
      <w:r w:rsidRPr="00C875EC">
        <w:rPr>
          <w:sz w:val="24"/>
          <w:szCs w:val="24"/>
        </w:rPr>
        <w:t xml:space="preserve">modalidade de licitação </w:t>
      </w:r>
      <w:r w:rsidRPr="00C875EC">
        <w:rPr>
          <w:b/>
          <w:bCs/>
          <w:sz w:val="24"/>
          <w:szCs w:val="24"/>
        </w:rPr>
        <w:t xml:space="preserve">Pregão Presencial </w:t>
      </w:r>
      <w:r w:rsidR="00163789" w:rsidRPr="00C875EC">
        <w:rPr>
          <w:b/>
          <w:bCs/>
          <w:sz w:val="24"/>
          <w:szCs w:val="24"/>
        </w:rPr>
        <w:t>para</w:t>
      </w:r>
      <w:r w:rsidRPr="00C875EC">
        <w:rPr>
          <w:b/>
          <w:bCs/>
          <w:sz w:val="24"/>
          <w:szCs w:val="24"/>
        </w:rPr>
        <w:t xml:space="preserve"> </w:t>
      </w:r>
      <w:r w:rsidRPr="000F1947">
        <w:rPr>
          <w:b/>
          <w:bCs/>
          <w:sz w:val="24"/>
          <w:szCs w:val="24"/>
        </w:rPr>
        <w:t>Registro de Preços nº</w:t>
      </w:r>
      <w:r w:rsidR="00A03FEA" w:rsidRPr="000F1947">
        <w:rPr>
          <w:b/>
          <w:bCs/>
          <w:sz w:val="24"/>
          <w:szCs w:val="24"/>
        </w:rPr>
        <w:t xml:space="preserve"> </w:t>
      </w:r>
      <w:r w:rsidR="000F1947" w:rsidRPr="000F1947">
        <w:rPr>
          <w:b/>
          <w:bCs/>
          <w:sz w:val="24"/>
          <w:szCs w:val="24"/>
        </w:rPr>
        <w:t>11</w:t>
      </w:r>
      <w:r w:rsidR="00286148" w:rsidRPr="000F1947">
        <w:rPr>
          <w:b/>
          <w:bCs/>
          <w:sz w:val="24"/>
          <w:szCs w:val="24"/>
        </w:rPr>
        <w:t>/2021</w:t>
      </w:r>
      <w:r w:rsidRPr="000F1947">
        <w:rPr>
          <w:sz w:val="24"/>
          <w:szCs w:val="24"/>
        </w:rPr>
        <w:t>, acatando todas</w:t>
      </w:r>
      <w:r w:rsidRPr="00C875EC">
        <w:rPr>
          <w:sz w:val="24"/>
          <w:szCs w:val="24"/>
        </w:rPr>
        <w:t xml:space="preserve"> as estipulações consignadas, conforme abaixo:</w:t>
      </w:r>
    </w:p>
    <w:p w14:paraId="09123CCB" w14:textId="77777777" w:rsidR="00CB3123" w:rsidRPr="00C875EC" w:rsidRDefault="00CB3123" w:rsidP="00CB3123">
      <w:pPr>
        <w:overflowPunct w:val="0"/>
        <w:autoSpaceDE w:val="0"/>
        <w:autoSpaceDN w:val="0"/>
        <w:adjustRightInd w:val="0"/>
        <w:spacing w:after="0" w:line="240" w:lineRule="auto"/>
        <w:jc w:val="both"/>
        <w:textAlignment w:val="baseline"/>
        <w:rPr>
          <w:sz w:val="24"/>
          <w:szCs w:val="24"/>
        </w:rPr>
      </w:pPr>
    </w:p>
    <w:p w14:paraId="1BB2DD5D" w14:textId="77777777" w:rsidR="00CB3123" w:rsidRPr="00C875EC" w:rsidRDefault="00CB3123" w:rsidP="00CB7C55">
      <w:pPr>
        <w:overflowPunct w:val="0"/>
        <w:autoSpaceDE w:val="0"/>
        <w:autoSpaceDN w:val="0"/>
        <w:adjustRightInd w:val="0"/>
        <w:spacing w:after="0" w:line="240" w:lineRule="auto"/>
        <w:textAlignment w:val="baseline"/>
        <w:rPr>
          <w:b/>
          <w:bCs/>
          <w:sz w:val="24"/>
          <w:szCs w:val="24"/>
        </w:rPr>
      </w:pPr>
      <w:r w:rsidRPr="00C875EC">
        <w:rPr>
          <w:b/>
          <w:bCs/>
          <w:sz w:val="24"/>
          <w:szCs w:val="24"/>
        </w:rPr>
        <w:t>***Os valores deverão ser cotados por preços unitários***</w:t>
      </w:r>
    </w:p>
    <w:p w14:paraId="37E2F34E" w14:textId="77777777" w:rsidR="00163789" w:rsidRPr="00C875EC" w:rsidRDefault="00163789" w:rsidP="00CB7C55">
      <w:pPr>
        <w:overflowPunct w:val="0"/>
        <w:autoSpaceDE w:val="0"/>
        <w:autoSpaceDN w:val="0"/>
        <w:adjustRightInd w:val="0"/>
        <w:spacing w:after="0" w:line="240" w:lineRule="auto"/>
        <w:textAlignment w:val="baseline"/>
        <w:rPr>
          <w:b/>
          <w:bCs/>
          <w:sz w:val="24"/>
          <w:szCs w:val="24"/>
        </w:rPr>
      </w:pPr>
    </w:p>
    <w:tbl>
      <w:tblPr>
        <w:tblW w:w="882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55"/>
        <w:gridCol w:w="904"/>
        <w:gridCol w:w="755"/>
        <w:gridCol w:w="3732"/>
        <w:gridCol w:w="1134"/>
        <w:gridCol w:w="1244"/>
      </w:tblGrid>
      <w:tr w:rsidR="00E2068C" w:rsidRPr="00C875EC" w14:paraId="62B7BABF" w14:textId="77777777" w:rsidTr="000F1947">
        <w:trPr>
          <w:trHeight w:val="251"/>
        </w:trPr>
        <w:tc>
          <w:tcPr>
            <w:tcW w:w="1055" w:type="dxa"/>
            <w:tcBorders>
              <w:top w:val="single" w:sz="4" w:space="0" w:color="auto"/>
              <w:left w:val="single" w:sz="4" w:space="0" w:color="auto"/>
              <w:bottom w:val="single" w:sz="4" w:space="0" w:color="auto"/>
              <w:right w:val="single" w:sz="4" w:space="0" w:color="auto"/>
            </w:tcBorders>
            <w:vAlign w:val="center"/>
            <w:hideMark/>
          </w:tcPr>
          <w:p w14:paraId="189CCBDC" w14:textId="77777777" w:rsidR="00E2068C" w:rsidRPr="00E2068C" w:rsidRDefault="00E2068C" w:rsidP="00163789">
            <w:pPr>
              <w:overflowPunct w:val="0"/>
              <w:autoSpaceDE w:val="0"/>
              <w:autoSpaceDN w:val="0"/>
              <w:adjustRightInd w:val="0"/>
              <w:jc w:val="center"/>
              <w:textAlignment w:val="baseline"/>
              <w:rPr>
                <w:b/>
                <w:sz w:val="22"/>
                <w:szCs w:val="22"/>
              </w:rPr>
            </w:pPr>
            <w:r w:rsidRPr="00E2068C">
              <w:rPr>
                <w:b/>
                <w:sz w:val="22"/>
                <w:szCs w:val="22"/>
              </w:rPr>
              <w:t>Item</w:t>
            </w:r>
          </w:p>
        </w:tc>
        <w:tc>
          <w:tcPr>
            <w:tcW w:w="904" w:type="dxa"/>
            <w:tcBorders>
              <w:top w:val="single" w:sz="4" w:space="0" w:color="auto"/>
              <w:left w:val="single" w:sz="4" w:space="0" w:color="auto"/>
              <w:bottom w:val="single" w:sz="4" w:space="0" w:color="auto"/>
              <w:right w:val="single" w:sz="4" w:space="0" w:color="auto"/>
            </w:tcBorders>
            <w:vAlign w:val="center"/>
            <w:hideMark/>
          </w:tcPr>
          <w:p w14:paraId="52456633" w14:textId="77777777" w:rsidR="00E2068C" w:rsidRPr="00E2068C" w:rsidRDefault="00E2068C" w:rsidP="00163789">
            <w:pPr>
              <w:overflowPunct w:val="0"/>
              <w:autoSpaceDE w:val="0"/>
              <w:autoSpaceDN w:val="0"/>
              <w:adjustRightInd w:val="0"/>
              <w:ind w:right="-70"/>
              <w:jc w:val="center"/>
              <w:textAlignment w:val="baseline"/>
              <w:rPr>
                <w:b/>
                <w:sz w:val="22"/>
                <w:szCs w:val="22"/>
              </w:rPr>
            </w:pPr>
            <w:r w:rsidRPr="00E2068C">
              <w:rPr>
                <w:b/>
                <w:sz w:val="22"/>
                <w:szCs w:val="22"/>
              </w:rPr>
              <w:t>Quant.</w:t>
            </w:r>
          </w:p>
        </w:tc>
        <w:tc>
          <w:tcPr>
            <w:tcW w:w="755" w:type="dxa"/>
            <w:tcBorders>
              <w:top w:val="single" w:sz="4" w:space="0" w:color="auto"/>
              <w:left w:val="single" w:sz="4" w:space="0" w:color="auto"/>
              <w:bottom w:val="single" w:sz="4" w:space="0" w:color="auto"/>
              <w:right w:val="single" w:sz="4" w:space="0" w:color="auto"/>
            </w:tcBorders>
            <w:vAlign w:val="center"/>
            <w:hideMark/>
          </w:tcPr>
          <w:p w14:paraId="4B6EA3F8" w14:textId="77777777" w:rsidR="00E2068C" w:rsidRPr="00E2068C" w:rsidRDefault="00E2068C" w:rsidP="00163789">
            <w:pPr>
              <w:overflowPunct w:val="0"/>
              <w:autoSpaceDE w:val="0"/>
              <w:autoSpaceDN w:val="0"/>
              <w:adjustRightInd w:val="0"/>
              <w:jc w:val="center"/>
              <w:textAlignment w:val="baseline"/>
              <w:rPr>
                <w:b/>
                <w:sz w:val="22"/>
                <w:szCs w:val="22"/>
              </w:rPr>
            </w:pPr>
            <w:r w:rsidRPr="00E2068C">
              <w:rPr>
                <w:b/>
                <w:sz w:val="22"/>
                <w:szCs w:val="22"/>
              </w:rPr>
              <w:t>Unid.</w:t>
            </w:r>
          </w:p>
        </w:tc>
        <w:tc>
          <w:tcPr>
            <w:tcW w:w="3732" w:type="dxa"/>
            <w:tcBorders>
              <w:top w:val="single" w:sz="4" w:space="0" w:color="auto"/>
              <w:left w:val="single" w:sz="4" w:space="0" w:color="auto"/>
              <w:bottom w:val="single" w:sz="4" w:space="0" w:color="auto"/>
              <w:right w:val="single" w:sz="4" w:space="0" w:color="auto"/>
            </w:tcBorders>
            <w:vAlign w:val="center"/>
            <w:hideMark/>
          </w:tcPr>
          <w:p w14:paraId="6E953B15" w14:textId="77777777" w:rsidR="00E2068C" w:rsidRPr="00E2068C" w:rsidRDefault="00E2068C" w:rsidP="00163789">
            <w:pPr>
              <w:overflowPunct w:val="0"/>
              <w:autoSpaceDE w:val="0"/>
              <w:autoSpaceDN w:val="0"/>
              <w:adjustRightInd w:val="0"/>
              <w:jc w:val="center"/>
              <w:textAlignment w:val="baseline"/>
              <w:rPr>
                <w:b/>
                <w:sz w:val="22"/>
                <w:szCs w:val="22"/>
              </w:rPr>
            </w:pPr>
            <w:r w:rsidRPr="00E2068C">
              <w:rPr>
                <w:b/>
                <w:sz w:val="22"/>
                <w:szCs w:val="22"/>
              </w:rPr>
              <w:t>Descrição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08743C" w14:textId="77777777" w:rsidR="00E2068C" w:rsidRPr="00E2068C" w:rsidRDefault="00E2068C" w:rsidP="00163789">
            <w:pPr>
              <w:overflowPunct w:val="0"/>
              <w:autoSpaceDE w:val="0"/>
              <w:autoSpaceDN w:val="0"/>
              <w:adjustRightInd w:val="0"/>
              <w:jc w:val="center"/>
              <w:textAlignment w:val="baseline"/>
              <w:rPr>
                <w:b/>
                <w:sz w:val="22"/>
                <w:szCs w:val="22"/>
              </w:rPr>
            </w:pPr>
            <w:r w:rsidRPr="00E2068C">
              <w:rPr>
                <w:b/>
                <w:sz w:val="22"/>
                <w:szCs w:val="22"/>
              </w:rPr>
              <w:t>Valor R$</w:t>
            </w:r>
          </w:p>
        </w:tc>
        <w:tc>
          <w:tcPr>
            <w:tcW w:w="1244" w:type="dxa"/>
            <w:tcBorders>
              <w:top w:val="single" w:sz="4" w:space="0" w:color="auto"/>
              <w:left w:val="single" w:sz="4" w:space="0" w:color="auto"/>
              <w:bottom w:val="single" w:sz="4" w:space="0" w:color="auto"/>
              <w:right w:val="single" w:sz="4" w:space="0" w:color="auto"/>
            </w:tcBorders>
            <w:vAlign w:val="center"/>
            <w:hideMark/>
          </w:tcPr>
          <w:p w14:paraId="5560194E" w14:textId="77777777" w:rsidR="00E2068C" w:rsidRPr="00E2068C" w:rsidRDefault="00E2068C" w:rsidP="00163789">
            <w:pPr>
              <w:overflowPunct w:val="0"/>
              <w:autoSpaceDE w:val="0"/>
              <w:autoSpaceDN w:val="0"/>
              <w:adjustRightInd w:val="0"/>
              <w:jc w:val="center"/>
              <w:textAlignment w:val="baseline"/>
              <w:rPr>
                <w:b/>
                <w:sz w:val="22"/>
                <w:szCs w:val="22"/>
              </w:rPr>
            </w:pPr>
            <w:r w:rsidRPr="00E2068C">
              <w:rPr>
                <w:b/>
                <w:sz w:val="22"/>
                <w:szCs w:val="22"/>
              </w:rPr>
              <w:t>Total R$</w:t>
            </w:r>
          </w:p>
        </w:tc>
      </w:tr>
      <w:tr w:rsidR="00E2068C" w:rsidRPr="00C875EC" w14:paraId="4F27B2CC" w14:textId="77777777" w:rsidTr="000F1947">
        <w:trPr>
          <w:trHeight w:val="2030"/>
        </w:trPr>
        <w:tc>
          <w:tcPr>
            <w:tcW w:w="1055" w:type="dxa"/>
            <w:tcBorders>
              <w:top w:val="single" w:sz="4" w:space="0" w:color="auto"/>
              <w:left w:val="single" w:sz="4" w:space="0" w:color="auto"/>
              <w:bottom w:val="single" w:sz="4" w:space="0" w:color="auto"/>
              <w:right w:val="single" w:sz="4" w:space="0" w:color="auto"/>
            </w:tcBorders>
            <w:vAlign w:val="center"/>
            <w:hideMark/>
          </w:tcPr>
          <w:p w14:paraId="3D84236E" w14:textId="77777777" w:rsidR="00E2068C" w:rsidRPr="000F1947" w:rsidRDefault="00E2068C" w:rsidP="00CB7C55">
            <w:pPr>
              <w:overflowPunct w:val="0"/>
              <w:autoSpaceDE w:val="0"/>
              <w:autoSpaceDN w:val="0"/>
              <w:adjustRightInd w:val="0"/>
              <w:jc w:val="center"/>
              <w:textAlignment w:val="baseline"/>
              <w:rPr>
                <w:sz w:val="22"/>
                <w:szCs w:val="22"/>
              </w:rPr>
            </w:pPr>
            <w:r w:rsidRPr="000F1947">
              <w:rPr>
                <w:sz w:val="22"/>
                <w:szCs w:val="22"/>
              </w:rPr>
              <w:t>1</w:t>
            </w:r>
          </w:p>
        </w:tc>
        <w:tc>
          <w:tcPr>
            <w:tcW w:w="904" w:type="dxa"/>
            <w:tcBorders>
              <w:top w:val="single" w:sz="4" w:space="0" w:color="auto"/>
              <w:left w:val="single" w:sz="4" w:space="0" w:color="auto"/>
              <w:bottom w:val="single" w:sz="4" w:space="0" w:color="auto"/>
              <w:right w:val="single" w:sz="4" w:space="0" w:color="auto"/>
            </w:tcBorders>
            <w:vAlign w:val="center"/>
            <w:hideMark/>
          </w:tcPr>
          <w:p w14:paraId="114FF7F9" w14:textId="54D7FFEE" w:rsidR="00E2068C" w:rsidRPr="000F1947" w:rsidRDefault="000F1947" w:rsidP="00CB7C55">
            <w:pPr>
              <w:overflowPunct w:val="0"/>
              <w:autoSpaceDE w:val="0"/>
              <w:autoSpaceDN w:val="0"/>
              <w:adjustRightInd w:val="0"/>
              <w:ind w:right="-70"/>
              <w:jc w:val="center"/>
              <w:textAlignment w:val="baseline"/>
              <w:rPr>
                <w:sz w:val="22"/>
                <w:szCs w:val="22"/>
              </w:rPr>
            </w:pPr>
            <w:r w:rsidRPr="000F1947">
              <w:rPr>
                <w:sz w:val="22"/>
                <w:szCs w:val="22"/>
              </w:rPr>
              <w:t>5</w:t>
            </w:r>
            <w:r w:rsidR="003A403C" w:rsidRPr="000F1947">
              <w:rPr>
                <w:sz w:val="22"/>
                <w:szCs w:val="22"/>
              </w:rPr>
              <w:t>00</w:t>
            </w:r>
          </w:p>
        </w:tc>
        <w:tc>
          <w:tcPr>
            <w:tcW w:w="755" w:type="dxa"/>
            <w:tcBorders>
              <w:top w:val="single" w:sz="4" w:space="0" w:color="auto"/>
              <w:left w:val="single" w:sz="4" w:space="0" w:color="auto"/>
              <w:bottom w:val="single" w:sz="4" w:space="0" w:color="auto"/>
              <w:right w:val="single" w:sz="4" w:space="0" w:color="auto"/>
            </w:tcBorders>
            <w:vAlign w:val="center"/>
            <w:hideMark/>
          </w:tcPr>
          <w:p w14:paraId="43E8CA19" w14:textId="77777777" w:rsidR="00E2068C" w:rsidRPr="000F1947" w:rsidRDefault="00E2068C" w:rsidP="00CB7C55">
            <w:pPr>
              <w:overflowPunct w:val="0"/>
              <w:autoSpaceDE w:val="0"/>
              <w:autoSpaceDN w:val="0"/>
              <w:adjustRightInd w:val="0"/>
              <w:jc w:val="center"/>
              <w:textAlignment w:val="baseline"/>
              <w:rPr>
                <w:sz w:val="22"/>
                <w:szCs w:val="22"/>
              </w:rPr>
            </w:pPr>
            <w:r w:rsidRPr="000F1947">
              <w:rPr>
                <w:sz w:val="22"/>
                <w:szCs w:val="22"/>
              </w:rPr>
              <w:t>MLN</w:t>
            </w:r>
          </w:p>
        </w:tc>
        <w:tc>
          <w:tcPr>
            <w:tcW w:w="3732" w:type="dxa"/>
            <w:tcBorders>
              <w:top w:val="single" w:sz="4" w:space="0" w:color="auto"/>
              <w:left w:val="single" w:sz="4" w:space="0" w:color="auto"/>
              <w:bottom w:val="single" w:sz="4" w:space="0" w:color="auto"/>
              <w:right w:val="single" w:sz="4" w:space="0" w:color="auto"/>
            </w:tcBorders>
            <w:hideMark/>
          </w:tcPr>
          <w:p w14:paraId="549DF53A" w14:textId="77777777" w:rsidR="00E2068C" w:rsidRPr="000F1947" w:rsidRDefault="00E2068C" w:rsidP="00CB3123">
            <w:pPr>
              <w:overflowPunct w:val="0"/>
              <w:autoSpaceDE w:val="0"/>
              <w:autoSpaceDN w:val="0"/>
              <w:adjustRightInd w:val="0"/>
              <w:jc w:val="both"/>
              <w:textAlignment w:val="baseline"/>
              <w:rPr>
                <w:sz w:val="22"/>
                <w:szCs w:val="22"/>
              </w:rPr>
            </w:pPr>
            <w:r w:rsidRPr="000F1947">
              <w:rPr>
                <w:sz w:val="22"/>
                <w:szCs w:val="22"/>
              </w:rPr>
              <w:t>SERVIÇO DE PERFURAÇÃO LINEAR DE ROCHA (DIÂMETRO DE FURO 1”) E DETONAÇÃO COM FORNECIMENTO DE MATERIAL, MÃO DE OBRA E OUTROS ACESSÓRIOS PARA EXECUÇÃO DOS SERVIÇOS.</w:t>
            </w:r>
          </w:p>
        </w:tc>
        <w:tc>
          <w:tcPr>
            <w:tcW w:w="1134" w:type="dxa"/>
            <w:tcBorders>
              <w:top w:val="single" w:sz="4" w:space="0" w:color="auto"/>
              <w:left w:val="single" w:sz="4" w:space="0" w:color="auto"/>
              <w:bottom w:val="single" w:sz="4" w:space="0" w:color="auto"/>
              <w:right w:val="single" w:sz="4" w:space="0" w:color="auto"/>
            </w:tcBorders>
          </w:tcPr>
          <w:p w14:paraId="4AD58B3C" w14:textId="77777777" w:rsidR="00E2068C" w:rsidRPr="00C0642F" w:rsidRDefault="00E2068C" w:rsidP="00CB3123">
            <w:pPr>
              <w:overflowPunct w:val="0"/>
              <w:autoSpaceDE w:val="0"/>
              <w:autoSpaceDN w:val="0"/>
              <w:adjustRightInd w:val="0"/>
              <w:jc w:val="both"/>
              <w:textAlignment w:val="baseline"/>
              <w:rPr>
                <w:sz w:val="22"/>
                <w:szCs w:val="22"/>
                <w:highlight w:val="yellow"/>
              </w:rPr>
            </w:pPr>
          </w:p>
        </w:tc>
        <w:tc>
          <w:tcPr>
            <w:tcW w:w="1244" w:type="dxa"/>
            <w:tcBorders>
              <w:top w:val="single" w:sz="4" w:space="0" w:color="auto"/>
              <w:left w:val="single" w:sz="4" w:space="0" w:color="auto"/>
              <w:bottom w:val="single" w:sz="4" w:space="0" w:color="auto"/>
              <w:right w:val="single" w:sz="4" w:space="0" w:color="auto"/>
            </w:tcBorders>
          </w:tcPr>
          <w:p w14:paraId="7D4B5C7A" w14:textId="77777777" w:rsidR="00E2068C" w:rsidRPr="00E2068C" w:rsidRDefault="00E2068C" w:rsidP="00CB3123">
            <w:pPr>
              <w:overflowPunct w:val="0"/>
              <w:autoSpaceDE w:val="0"/>
              <w:autoSpaceDN w:val="0"/>
              <w:adjustRightInd w:val="0"/>
              <w:jc w:val="both"/>
              <w:textAlignment w:val="baseline"/>
              <w:rPr>
                <w:sz w:val="22"/>
                <w:szCs w:val="22"/>
              </w:rPr>
            </w:pPr>
          </w:p>
        </w:tc>
      </w:tr>
      <w:tr w:rsidR="00E2068C" w:rsidRPr="00C875EC" w14:paraId="137ECD2B" w14:textId="77777777" w:rsidTr="000F1947">
        <w:trPr>
          <w:trHeight w:val="1737"/>
        </w:trPr>
        <w:tc>
          <w:tcPr>
            <w:tcW w:w="1055" w:type="dxa"/>
            <w:tcBorders>
              <w:top w:val="single" w:sz="4" w:space="0" w:color="auto"/>
              <w:left w:val="single" w:sz="4" w:space="0" w:color="auto"/>
              <w:bottom w:val="single" w:sz="4" w:space="0" w:color="auto"/>
              <w:right w:val="single" w:sz="4" w:space="0" w:color="auto"/>
            </w:tcBorders>
            <w:vAlign w:val="center"/>
            <w:hideMark/>
          </w:tcPr>
          <w:p w14:paraId="41032D54" w14:textId="77777777" w:rsidR="00E2068C" w:rsidRPr="000F1947" w:rsidRDefault="00E2068C" w:rsidP="00CB7C55">
            <w:pPr>
              <w:overflowPunct w:val="0"/>
              <w:autoSpaceDE w:val="0"/>
              <w:autoSpaceDN w:val="0"/>
              <w:adjustRightInd w:val="0"/>
              <w:jc w:val="center"/>
              <w:textAlignment w:val="baseline"/>
              <w:rPr>
                <w:sz w:val="22"/>
                <w:szCs w:val="22"/>
              </w:rPr>
            </w:pPr>
            <w:r w:rsidRPr="000F1947">
              <w:rPr>
                <w:sz w:val="22"/>
                <w:szCs w:val="22"/>
              </w:rPr>
              <w:t>2</w:t>
            </w:r>
          </w:p>
        </w:tc>
        <w:tc>
          <w:tcPr>
            <w:tcW w:w="904" w:type="dxa"/>
            <w:tcBorders>
              <w:top w:val="single" w:sz="4" w:space="0" w:color="auto"/>
              <w:left w:val="single" w:sz="4" w:space="0" w:color="auto"/>
              <w:bottom w:val="single" w:sz="4" w:space="0" w:color="auto"/>
              <w:right w:val="single" w:sz="4" w:space="0" w:color="auto"/>
            </w:tcBorders>
            <w:vAlign w:val="center"/>
            <w:hideMark/>
          </w:tcPr>
          <w:p w14:paraId="31EEB49A" w14:textId="044490FF" w:rsidR="00E2068C" w:rsidRPr="000F1947" w:rsidRDefault="000F1947" w:rsidP="00CB7C55">
            <w:pPr>
              <w:overflowPunct w:val="0"/>
              <w:autoSpaceDE w:val="0"/>
              <w:autoSpaceDN w:val="0"/>
              <w:adjustRightInd w:val="0"/>
              <w:ind w:right="-70"/>
              <w:jc w:val="center"/>
              <w:textAlignment w:val="baseline"/>
              <w:rPr>
                <w:sz w:val="22"/>
                <w:szCs w:val="22"/>
              </w:rPr>
            </w:pPr>
            <w:r w:rsidRPr="000F1947">
              <w:rPr>
                <w:sz w:val="22"/>
                <w:szCs w:val="22"/>
              </w:rPr>
              <w:t>7</w:t>
            </w:r>
            <w:r w:rsidR="003A403C" w:rsidRPr="000F1947">
              <w:rPr>
                <w:sz w:val="22"/>
                <w:szCs w:val="22"/>
              </w:rPr>
              <w:t>00</w:t>
            </w:r>
          </w:p>
        </w:tc>
        <w:tc>
          <w:tcPr>
            <w:tcW w:w="755" w:type="dxa"/>
            <w:tcBorders>
              <w:top w:val="single" w:sz="4" w:space="0" w:color="auto"/>
              <w:left w:val="single" w:sz="4" w:space="0" w:color="auto"/>
              <w:bottom w:val="single" w:sz="4" w:space="0" w:color="auto"/>
              <w:right w:val="single" w:sz="4" w:space="0" w:color="auto"/>
            </w:tcBorders>
            <w:vAlign w:val="center"/>
            <w:hideMark/>
          </w:tcPr>
          <w:p w14:paraId="2D933D8E" w14:textId="77777777" w:rsidR="00E2068C" w:rsidRPr="000F1947" w:rsidRDefault="00E2068C" w:rsidP="00CB7C55">
            <w:pPr>
              <w:overflowPunct w:val="0"/>
              <w:autoSpaceDE w:val="0"/>
              <w:autoSpaceDN w:val="0"/>
              <w:adjustRightInd w:val="0"/>
              <w:jc w:val="center"/>
              <w:textAlignment w:val="baseline"/>
              <w:rPr>
                <w:bCs/>
                <w:color w:val="2E2E2E"/>
                <w:sz w:val="22"/>
                <w:szCs w:val="22"/>
              </w:rPr>
            </w:pPr>
            <w:r w:rsidRPr="000F1947">
              <w:rPr>
                <w:bCs/>
                <w:color w:val="2E2E2E"/>
                <w:sz w:val="22"/>
                <w:szCs w:val="22"/>
              </w:rPr>
              <w:t>MLN</w:t>
            </w:r>
          </w:p>
        </w:tc>
        <w:tc>
          <w:tcPr>
            <w:tcW w:w="3732" w:type="dxa"/>
            <w:tcBorders>
              <w:top w:val="single" w:sz="4" w:space="0" w:color="auto"/>
              <w:left w:val="single" w:sz="4" w:space="0" w:color="auto"/>
              <w:bottom w:val="single" w:sz="4" w:space="0" w:color="auto"/>
              <w:right w:val="single" w:sz="4" w:space="0" w:color="auto"/>
            </w:tcBorders>
            <w:hideMark/>
          </w:tcPr>
          <w:p w14:paraId="04AD409D" w14:textId="77777777" w:rsidR="00E2068C" w:rsidRPr="000F1947" w:rsidRDefault="00E2068C" w:rsidP="00CB3123">
            <w:pPr>
              <w:overflowPunct w:val="0"/>
              <w:autoSpaceDE w:val="0"/>
              <w:autoSpaceDN w:val="0"/>
              <w:adjustRightInd w:val="0"/>
              <w:jc w:val="both"/>
              <w:textAlignment w:val="baseline"/>
              <w:rPr>
                <w:sz w:val="22"/>
                <w:szCs w:val="22"/>
              </w:rPr>
            </w:pPr>
            <w:r w:rsidRPr="000F1947">
              <w:rPr>
                <w:sz w:val="22"/>
                <w:szCs w:val="22"/>
              </w:rPr>
              <w:t>SERVIÇO DE PERFURAÇÃO LINEAR DE ROCHA (DIÂMETRO DE FURO 2,5”) E DETONAÇÃO COM FORNECIMENTO DE MATERIAL, MÃO DE OBRA E OUTROS ACESSÓRIOS PARA EXECUÇÃO DOS SERVIÇOS.</w:t>
            </w:r>
          </w:p>
        </w:tc>
        <w:tc>
          <w:tcPr>
            <w:tcW w:w="1134" w:type="dxa"/>
            <w:tcBorders>
              <w:top w:val="single" w:sz="4" w:space="0" w:color="auto"/>
              <w:left w:val="single" w:sz="4" w:space="0" w:color="auto"/>
              <w:bottom w:val="single" w:sz="4" w:space="0" w:color="auto"/>
              <w:right w:val="single" w:sz="4" w:space="0" w:color="auto"/>
            </w:tcBorders>
          </w:tcPr>
          <w:p w14:paraId="05947A37" w14:textId="77777777" w:rsidR="00E2068C" w:rsidRPr="00C0642F" w:rsidRDefault="00E2068C" w:rsidP="00CB3123">
            <w:pPr>
              <w:overflowPunct w:val="0"/>
              <w:autoSpaceDE w:val="0"/>
              <w:autoSpaceDN w:val="0"/>
              <w:adjustRightInd w:val="0"/>
              <w:jc w:val="both"/>
              <w:textAlignment w:val="baseline"/>
              <w:rPr>
                <w:sz w:val="22"/>
                <w:szCs w:val="22"/>
                <w:highlight w:val="yellow"/>
              </w:rPr>
            </w:pPr>
          </w:p>
        </w:tc>
        <w:tc>
          <w:tcPr>
            <w:tcW w:w="1244" w:type="dxa"/>
            <w:tcBorders>
              <w:top w:val="single" w:sz="4" w:space="0" w:color="auto"/>
              <w:left w:val="single" w:sz="4" w:space="0" w:color="auto"/>
              <w:bottom w:val="single" w:sz="4" w:space="0" w:color="auto"/>
              <w:right w:val="single" w:sz="4" w:space="0" w:color="auto"/>
            </w:tcBorders>
          </w:tcPr>
          <w:p w14:paraId="2C2145C8" w14:textId="77777777" w:rsidR="00E2068C" w:rsidRPr="00E2068C" w:rsidRDefault="00E2068C" w:rsidP="00CB3123">
            <w:pPr>
              <w:overflowPunct w:val="0"/>
              <w:autoSpaceDE w:val="0"/>
              <w:autoSpaceDN w:val="0"/>
              <w:adjustRightInd w:val="0"/>
              <w:jc w:val="both"/>
              <w:textAlignment w:val="baseline"/>
              <w:rPr>
                <w:sz w:val="22"/>
                <w:szCs w:val="22"/>
              </w:rPr>
            </w:pPr>
          </w:p>
        </w:tc>
      </w:tr>
    </w:tbl>
    <w:p w14:paraId="0291B75A" w14:textId="77777777" w:rsidR="00163789" w:rsidRPr="00C875EC" w:rsidRDefault="00163789" w:rsidP="00CB3123">
      <w:pPr>
        <w:overflowPunct w:val="0"/>
        <w:autoSpaceDE w:val="0"/>
        <w:autoSpaceDN w:val="0"/>
        <w:adjustRightInd w:val="0"/>
        <w:spacing w:after="0" w:line="240" w:lineRule="auto"/>
        <w:jc w:val="both"/>
        <w:textAlignment w:val="baseline"/>
        <w:rPr>
          <w:bCs/>
          <w:sz w:val="24"/>
          <w:szCs w:val="24"/>
        </w:rPr>
      </w:pPr>
    </w:p>
    <w:p w14:paraId="2B33AB2C" w14:textId="77777777"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bCs/>
          <w:sz w:val="24"/>
          <w:szCs w:val="24"/>
        </w:rPr>
        <w:t>Valor total da proposta (por extenso): R$</w:t>
      </w:r>
      <w:r w:rsidRPr="00C875EC">
        <w:rPr>
          <w:sz w:val="24"/>
          <w:szCs w:val="24"/>
        </w:rPr>
        <w:t>____________________</w:t>
      </w:r>
      <w:r w:rsidR="00163789" w:rsidRPr="00C875EC">
        <w:rPr>
          <w:sz w:val="24"/>
          <w:szCs w:val="24"/>
        </w:rPr>
        <w:t>_ (</w:t>
      </w:r>
      <w:r w:rsidRPr="00C875EC">
        <w:rPr>
          <w:sz w:val="24"/>
          <w:szCs w:val="24"/>
        </w:rPr>
        <w:t>___________).</w:t>
      </w:r>
    </w:p>
    <w:p w14:paraId="783A88A8" w14:textId="77777777" w:rsidR="00CB3123" w:rsidRPr="00C875EC" w:rsidRDefault="00CB3123" w:rsidP="00CB3123">
      <w:pPr>
        <w:overflowPunct w:val="0"/>
        <w:autoSpaceDE w:val="0"/>
        <w:autoSpaceDN w:val="0"/>
        <w:adjustRightInd w:val="0"/>
        <w:spacing w:after="0" w:line="240" w:lineRule="auto"/>
        <w:jc w:val="both"/>
        <w:textAlignment w:val="baseline"/>
        <w:rPr>
          <w:sz w:val="24"/>
          <w:szCs w:val="24"/>
        </w:rPr>
      </w:pPr>
    </w:p>
    <w:p w14:paraId="7899856C" w14:textId="2ABB1A73" w:rsidR="00CB3123" w:rsidRDefault="00163789" w:rsidP="00CB3123">
      <w:pPr>
        <w:overflowPunct w:val="0"/>
        <w:autoSpaceDE w:val="0"/>
        <w:autoSpaceDN w:val="0"/>
        <w:adjustRightInd w:val="0"/>
        <w:spacing w:after="0" w:line="240" w:lineRule="auto"/>
        <w:jc w:val="both"/>
        <w:textAlignment w:val="baseline"/>
        <w:rPr>
          <w:sz w:val="24"/>
          <w:szCs w:val="24"/>
        </w:rPr>
      </w:pPr>
      <w:r w:rsidRPr="00C875EC">
        <w:rPr>
          <w:sz w:val="24"/>
          <w:szCs w:val="24"/>
        </w:rPr>
        <w:t>Obs.</w:t>
      </w:r>
      <w:r w:rsidR="00CB3123" w:rsidRPr="00C875EC">
        <w:rPr>
          <w:sz w:val="24"/>
          <w:szCs w:val="24"/>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14:paraId="66F27FF9" w14:textId="00245744" w:rsidR="000F1947" w:rsidRDefault="000F1947" w:rsidP="00CB3123">
      <w:pPr>
        <w:overflowPunct w:val="0"/>
        <w:autoSpaceDE w:val="0"/>
        <w:autoSpaceDN w:val="0"/>
        <w:adjustRightInd w:val="0"/>
        <w:spacing w:after="0" w:line="240" w:lineRule="auto"/>
        <w:jc w:val="both"/>
        <w:textAlignment w:val="baseline"/>
        <w:rPr>
          <w:sz w:val="24"/>
          <w:szCs w:val="24"/>
        </w:rPr>
      </w:pPr>
    </w:p>
    <w:p w14:paraId="0D347D16" w14:textId="77777777" w:rsidR="000F1947" w:rsidRPr="00C875EC" w:rsidRDefault="000F1947" w:rsidP="00CB3123">
      <w:pPr>
        <w:overflowPunct w:val="0"/>
        <w:autoSpaceDE w:val="0"/>
        <w:autoSpaceDN w:val="0"/>
        <w:adjustRightInd w:val="0"/>
        <w:spacing w:after="0" w:line="240" w:lineRule="auto"/>
        <w:jc w:val="both"/>
        <w:textAlignment w:val="baseline"/>
        <w:rPr>
          <w:sz w:val="24"/>
          <w:szCs w:val="24"/>
        </w:rPr>
      </w:pPr>
    </w:p>
    <w:p w14:paraId="34A06BC2" w14:textId="77777777" w:rsidR="00CB3123" w:rsidRPr="00C875EC" w:rsidRDefault="00CB3123" w:rsidP="00CB3123">
      <w:pPr>
        <w:overflowPunct w:val="0"/>
        <w:autoSpaceDE w:val="0"/>
        <w:autoSpaceDN w:val="0"/>
        <w:adjustRightInd w:val="0"/>
        <w:spacing w:after="0" w:line="240" w:lineRule="auto"/>
        <w:jc w:val="both"/>
        <w:textAlignment w:val="baseline"/>
        <w:rPr>
          <w:bCs/>
          <w:sz w:val="24"/>
          <w:szCs w:val="24"/>
        </w:rPr>
      </w:pPr>
    </w:p>
    <w:p w14:paraId="0952BE22" w14:textId="77777777" w:rsidR="00CB3123" w:rsidRPr="00C875EC" w:rsidRDefault="00CB3123" w:rsidP="00CB3123">
      <w:pPr>
        <w:overflowPunct w:val="0"/>
        <w:autoSpaceDE w:val="0"/>
        <w:autoSpaceDN w:val="0"/>
        <w:adjustRightInd w:val="0"/>
        <w:spacing w:after="0" w:line="240" w:lineRule="auto"/>
        <w:jc w:val="both"/>
        <w:textAlignment w:val="baseline"/>
        <w:rPr>
          <w:bCs/>
          <w:sz w:val="24"/>
          <w:szCs w:val="24"/>
        </w:rPr>
      </w:pPr>
      <w:r w:rsidRPr="00C875EC">
        <w:rPr>
          <w:bCs/>
          <w:sz w:val="24"/>
          <w:szCs w:val="24"/>
        </w:rPr>
        <w:t>Declaramos que os itens ofertados atendem a todas as especificações descritas no edital.</w:t>
      </w:r>
    </w:p>
    <w:p w14:paraId="4654CADC" w14:textId="77777777" w:rsidR="00CB3123" w:rsidRPr="00C875EC" w:rsidRDefault="00CB3123" w:rsidP="00CB3123">
      <w:pPr>
        <w:overflowPunct w:val="0"/>
        <w:autoSpaceDE w:val="0"/>
        <w:autoSpaceDN w:val="0"/>
        <w:adjustRightInd w:val="0"/>
        <w:spacing w:after="0" w:line="240" w:lineRule="auto"/>
        <w:jc w:val="both"/>
        <w:textAlignment w:val="baseline"/>
        <w:rPr>
          <w:b/>
          <w:bCs/>
          <w:sz w:val="24"/>
          <w:szCs w:val="24"/>
        </w:rPr>
      </w:pPr>
    </w:p>
    <w:p w14:paraId="3DF72FB7" w14:textId="77777777" w:rsidR="00163789" w:rsidRPr="00C875EC" w:rsidRDefault="00163789" w:rsidP="00CB3123">
      <w:pPr>
        <w:overflowPunct w:val="0"/>
        <w:autoSpaceDE w:val="0"/>
        <w:autoSpaceDN w:val="0"/>
        <w:adjustRightInd w:val="0"/>
        <w:spacing w:after="0" w:line="240" w:lineRule="auto"/>
        <w:jc w:val="both"/>
        <w:textAlignment w:val="baseline"/>
        <w:rPr>
          <w:b/>
          <w:bCs/>
          <w:sz w:val="24"/>
          <w:szCs w:val="24"/>
        </w:rPr>
      </w:pPr>
    </w:p>
    <w:p w14:paraId="4EEE587F" w14:textId="77777777"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b/>
          <w:bCs/>
          <w:sz w:val="24"/>
          <w:szCs w:val="24"/>
        </w:rPr>
        <w:t>VALIDADE DA PROPOSTA COMERCIAL</w:t>
      </w:r>
      <w:r w:rsidRPr="00C875EC">
        <w:rPr>
          <w:sz w:val="24"/>
          <w:szCs w:val="24"/>
        </w:rPr>
        <w:t>: 60 dias da data de entrega dos envelopes.</w:t>
      </w:r>
    </w:p>
    <w:p w14:paraId="28C5D1E3" w14:textId="77777777" w:rsidR="00163789" w:rsidRPr="00C875EC" w:rsidRDefault="00163789" w:rsidP="00163789">
      <w:pPr>
        <w:overflowPunct w:val="0"/>
        <w:autoSpaceDE w:val="0"/>
        <w:autoSpaceDN w:val="0"/>
        <w:adjustRightInd w:val="0"/>
        <w:spacing w:after="0" w:line="240" w:lineRule="auto"/>
        <w:textAlignment w:val="baseline"/>
        <w:rPr>
          <w:b/>
          <w:bCs/>
          <w:sz w:val="24"/>
          <w:szCs w:val="24"/>
        </w:rPr>
      </w:pPr>
    </w:p>
    <w:p w14:paraId="4811AB76" w14:textId="77777777" w:rsidR="00CB3123" w:rsidRPr="00C875EC" w:rsidRDefault="00CB3123" w:rsidP="00163789">
      <w:pPr>
        <w:overflowPunct w:val="0"/>
        <w:autoSpaceDE w:val="0"/>
        <w:autoSpaceDN w:val="0"/>
        <w:adjustRightInd w:val="0"/>
        <w:spacing w:after="0" w:line="240" w:lineRule="auto"/>
        <w:textAlignment w:val="baseline"/>
        <w:rPr>
          <w:sz w:val="24"/>
          <w:szCs w:val="24"/>
        </w:rPr>
      </w:pPr>
      <w:r w:rsidRPr="00C875EC">
        <w:rPr>
          <w:b/>
          <w:bCs/>
          <w:sz w:val="24"/>
          <w:szCs w:val="24"/>
        </w:rPr>
        <w:t>PRAZO DE ENTREGA</w:t>
      </w:r>
      <w:r w:rsidRPr="00C875EC">
        <w:rPr>
          <w:sz w:val="24"/>
          <w:szCs w:val="24"/>
        </w:rPr>
        <w:t xml:space="preserve">: </w:t>
      </w:r>
    </w:p>
    <w:p w14:paraId="68EB97F8" w14:textId="77777777" w:rsidR="00163789" w:rsidRPr="00C875EC" w:rsidRDefault="00163789" w:rsidP="00163789">
      <w:pPr>
        <w:overflowPunct w:val="0"/>
        <w:autoSpaceDE w:val="0"/>
        <w:autoSpaceDN w:val="0"/>
        <w:adjustRightInd w:val="0"/>
        <w:spacing w:after="0" w:line="240" w:lineRule="auto"/>
        <w:textAlignment w:val="baseline"/>
        <w:rPr>
          <w:sz w:val="24"/>
          <w:szCs w:val="24"/>
        </w:rPr>
      </w:pPr>
    </w:p>
    <w:p w14:paraId="3131F796" w14:textId="5994B360" w:rsidR="00163789" w:rsidRPr="00C875EC" w:rsidRDefault="00163789" w:rsidP="00163789">
      <w:pPr>
        <w:suppressAutoHyphens/>
        <w:overflowPunct w:val="0"/>
        <w:autoSpaceDE w:val="0"/>
        <w:autoSpaceDN w:val="0"/>
        <w:adjustRightInd w:val="0"/>
        <w:spacing w:after="0" w:line="240" w:lineRule="auto"/>
        <w:jc w:val="right"/>
        <w:textAlignment w:val="baseline"/>
        <w:rPr>
          <w:sz w:val="24"/>
          <w:szCs w:val="24"/>
        </w:rPr>
      </w:pPr>
      <w:r w:rsidRPr="00C875EC">
        <w:rPr>
          <w:noProof/>
          <w:sz w:val="24"/>
          <w:szCs w:val="24"/>
        </w:rPr>
        <w:t>Municipio/UF, em ........ de ......... de 20</w:t>
      </w:r>
      <w:r w:rsidR="00C0642F">
        <w:rPr>
          <w:noProof/>
          <w:sz w:val="24"/>
          <w:szCs w:val="24"/>
        </w:rPr>
        <w:t>21</w:t>
      </w:r>
      <w:r w:rsidRPr="00C875EC">
        <w:rPr>
          <w:sz w:val="24"/>
          <w:szCs w:val="24"/>
        </w:rPr>
        <w:t>.</w:t>
      </w:r>
    </w:p>
    <w:p w14:paraId="64F3FDF2" w14:textId="77777777" w:rsidR="00163789" w:rsidRPr="00C875EC" w:rsidRDefault="00163789" w:rsidP="00163789">
      <w:pPr>
        <w:overflowPunct w:val="0"/>
        <w:autoSpaceDE w:val="0"/>
        <w:autoSpaceDN w:val="0"/>
        <w:adjustRightInd w:val="0"/>
        <w:spacing w:after="0" w:line="240" w:lineRule="auto"/>
        <w:textAlignment w:val="baseline"/>
        <w:rPr>
          <w:sz w:val="24"/>
          <w:szCs w:val="24"/>
        </w:rPr>
      </w:pPr>
    </w:p>
    <w:p w14:paraId="7F621F8D" w14:textId="77777777" w:rsidR="00163789" w:rsidRPr="00C875EC" w:rsidRDefault="00163789" w:rsidP="00163789">
      <w:pPr>
        <w:overflowPunct w:val="0"/>
        <w:autoSpaceDE w:val="0"/>
        <w:autoSpaceDN w:val="0"/>
        <w:adjustRightInd w:val="0"/>
        <w:spacing w:after="0" w:line="240" w:lineRule="auto"/>
        <w:textAlignment w:val="baseline"/>
        <w:rPr>
          <w:sz w:val="24"/>
          <w:szCs w:val="24"/>
        </w:rPr>
      </w:pPr>
    </w:p>
    <w:p w14:paraId="726160FA" w14:textId="77777777" w:rsidR="00163789" w:rsidRPr="00C875EC" w:rsidRDefault="00163789" w:rsidP="00163789">
      <w:pPr>
        <w:overflowPunct w:val="0"/>
        <w:autoSpaceDE w:val="0"/>
        <w:autoSpaceDN w:val="0"/>
        <w:adjustRightInd w:val="0"/>
        <w:spacing w:after="0" w:line="240" w:lineRule="auto"/>
        <w:textAlignment w:val="baseline"/>
        <w:rPr>
          <w:sz w:val="24"/>
          <w:szCs w:val="24"/>
        </w:rPr>
      </w:pPr>
    </w:p>
    <w:p w14:paraId="1CD2414C" w14:textId="77777777" w:rsidR="00CB3123" w:rsidRPr="00C875EC" w:rsidRDefault="00CB3123" w:rsidP="00CB3123">
      <w:pPr>
        <w:overflowPunct w:val="0"/>
        <w:autoSpaceDE w:val="0"/>
        <w:autoSpaceDN w:val="0"/>
        <w:adjustRightInd w:val="0"/>
        <w:spacing w:after="0" w:line="240" w:lineRule="auto"/>
        <w:jc w:val="center"/>
        <w:textAlignment w:val="baseline"/>
        <w:rPr>
          <w:sz w:val="24"/>
          <w:szCs w:val="24"/>
        </w:rPr>
      </w:pPr>
      <w:r w:rsidRPr="00C875EC">
        <w:rPr>
          <w:sz w:val="24"/>
          <w:szCs w:val="24"/>
        </w:rPr>
        <w:t>__________________________________________</w:t>
      </w:r>
    </w:p>
    <w:p w14:paraId="491FB86E" w14:textId="77777777" w:rsidR="00CB3123" w:rsidRPr="00C875EC" w:rsidRDefault="00CB3123" w:rsidP="00CB3123">
      <w:pPr>
        <w:overflowPunct w:val="0"/>
        <w:autoSpaceDE w:val="0"/>
        <w:autoSpaceDN w:val="0"/>
        <w:adjustRightInd w:val="0"/>
        <w:spacing w:after="0" w:line="240" w:lineRule="auto"/>
        <w:jc w:val="center"/>
        <w:textAlignment w:val="baseline"/>
        <w:rPr>
          <w:b/>
          <w:bCs/>
          <w:sz w:val="24"/>
          <w:szCs w:val="24"/>
        </w:rPr>
      </w:pPr>
      <w:r w:rsidRPr="00C875EC">
        <w:rPr>
          <w:b/>
          <w:bCs/>
          <w:sz w:val="24"/>
          <w:szCs w:val="24"/>
        </w:rPr>
        <w:t>NOME E ASSINATURA</w:t>
      </w:r>
    </w:p>
    <w:p w14:paraId="60F33A29" w14:textId="77777777" w:rsidR="00CB3123" w:rsidRPr="00C875EC" w:rsidRDefault="00CB3123" w:rsidP="00CB3123">
      <w:pPr>
        <w:overflowPunct w:val="0"/>
        <w:autoSpaceDE w:val="0"/>
        <w:autoSpaceDN w:val="0"/>
        <w:adjustRightInd w:val="0"/>
        <w:spacing w:after="0" w:line="240" w:lineRule="auto"/>
        <w:jc w:val="center"/>
        <w:textAlignment w:val="baseline"/>
        <w:rPr>
          <w:sz w:val="24"/>
          <w:szCs w:val="24"/>
        </w:rPr>
      </w:pPr>
      <w:r w:rsidRPr="00C875EC">
        <w:rPr>
          <w:sz w:val="24"/>
          <w:szCs w:val="24"/>
        </w:rPr>
        <w:t>REPRESENTANTE LEGAL E CARIMBO DA EMPRESA</w:t>
      </w:r>
    </w:p>
    <w:p w14:paraId="6E0B2DCE" w14:textId="77777777" w:rsidR="00CB3123" w:rsidRPr="00C875EC" w:rsidRDefault="00CB3123" w:rsidP="00CB3123">
      <w:pPr>
        <w:overflowPunct w:val="0"/>
        <w:autoSpaceDE w:val="0"/>
        <w:autoSpaceDN w:val="0"/>
        <w:adjustRightInd w:val="0"/>
        <w:spacing w:after="0" w:line="240" w:lineRule="auto"/>
        <w:jc w:val="center"/>
        <w:textAlignment w:val="baseline"/>
        <w:rPr>
          <w:sz w:val="24"/>
          <w:szCs w:val="24"/>
        </w:rPr>
      </w:pPr>
    </w:p>
    <w:p w14:paraId="3DE91BCA" w14:textId="77777777" w:rsidR="00CB3123" w:rsidRPr="00C875EC" w:rsidRDefault="00CB3123" w:rsidP="00CB3123">
      <w:pPr>
        <w:overflowPunct w:val="0"/>
        <w:autoSpaceDE w:val="0"/>
        <w:autoSpaceDN w:val="0"/>
        <w:adjustRightInd w:val="0"/>
        <w:spacing w:after="0" w:line="240" w:lineRule="auto"/>
        <w:jc w:val="center"/>
        <w:textAlignment w:val="baseline"/>
        <w:rPr>
          <w:sz w:val="24"/>
          <w:szCs w:val="24"/>
        </w:rPr>
      </w:pPr>
    </w:p>
    <w:p w14:paraId="32DBFA36" w14:textId="77777777" w:rsidR="00CB3123" w:rsidRPr="00C875EC" w:rsidRDefault="00CB3123" w:rsidP="00CB3123">
      <w:pPr>
        <w:overflowPunct w:val="0"/>
        <w:autoSpaceDE w:val="0"/>
        <w:autoSpaceDN w:val="0"/>
        <w:adjustRightInd w:val="0"/>
        <w:spacing w:after="0" w:line="240" w:lineRule="auto"/>
        <w:jc w:val="center"/>
        <w:textAlignment w:val="baseline"/>
        <w:rPr>
          <w:b/>
          <w:bCs/>
          <w:sz w:val="24"/>
          <w:szCs w:val="24"/>
        </w:rPr>
      </w:pPr>
    </w:p>
    <w:p w14:paraId="3C1ABDB0" w14:textId="77777777" w:rsidR="00CB3123" w:rsidRPr="00C875EC" w:rsidRDefault="00CB3123" w:rsidP="00CB3123">
      <w:pPr>
        <w:overflowPunct w:val="0"/>
        <w:autoSpaceDE w:val="0"/>
        <w:autoSpaceDN w:val="0"/>
        <w:adjustRightInd w:val="0"/>
        <w:spacing w:after="0" w:line="240" w:lineRule="auto"/>
        <w:jc w:val="center"/>
        <w:textAlignment w:val="baseline"/>
        <w:rPr>
          <w:b/>
          <w:bCs/>
          <w:sz w:val="24"/>
          <w:szCs w:val="24"/>
        </w:rPr>
      </w:pPr>
    </w:p>
    <w:p w14:paraId="68EBDB22" w14:textId="77777777" w:rsidR="00CB3123" w:rsidRPr="00C875EC" w:rsidRDefault="00CB3123" w:rsidP="00CB3123">
      <w:pPr>
        <w:overflowPunct w:val="0"/>
        <w:autoSpaceDE w:val="0"/>
        <w:autoSpaceDN w:val="0"/>
        <w:adjustRightInd w:val="0"/>
        <w:spacing w:after="0" w:line="240" w:lineRule="auto"/>
        <w:jc w:val="center"/>
        <w:textAlignment w:val="baseline"/>
        <w:rPr>
          <w:b/>
          <w:bCs/>
          <w:sz w:val="24"/>
          <w:szCs w:val="24"/>
        </w:rPr>
      </w:pPr>
    </w:p>
    <w:p w14:paraId="3B428B28" w14:textId="77777777" w:rsidR="00CB3123" w:rsidRPr="00C875EC" w:rsidRDefault="00CB3123" w:rsidP="00CB3123">
      <w:pPr>
        <w:overflowPunct w:val="0"/>
        <w:autoSpaceDE w:val="0"/>
        <w:autoSpaceDN w:val="0"/>
        <w:adjustRightInd w:val="0"/>
        <w:spacing w:after="0" w:line="240" w:lineRule="auto"/>
        <w:jc w:val="center"/>
        <w:textAlignment w:val="baseline"/>
        <w:rPr>
          <w:b/>
          <w:bCs/>
          <w:sz w:val="24"/>
          <w:szCs w:val="24"/>
        </w:rPr>
      </w:pPr>
    </w:p>
    <w:p w14:paraId="02E15547" w14:textId="77777777" w:rsidR="00CB3123" w:rsidRPr="00C875EC" w:rsidRDefault="00CB3123" w:rsidP="00CB3123">
      <w:pPr>
        <w:overflowPunct w:val="0"/>
        <w:autoSpaceDE w:val="0"/>
        <w:autoSpaceDN w:val="0"/>
        <w:adjustRightInd w:val="0"/>
        <w:spacing w:after="0" w:line="240" w:lineRule="auto"/>
        <w:jc w:val="center"/>
        <w:textAlignment w:val="baseline"/>
        <w:rPr>
          <w:b/>
          <w:bCs/>
          <w:sz w:val="24"/>
          <w:szCs w:val="24"/>
        </w:rPr>
      </w:pPr>
    </w:p>
    <w:p w14:paraId="19912CCF" w14:textId="77777777" w:rsidR="00CB3123" w:rsidRPr="00C875EC" w:rsidRDefault="00CB3123" w:rsidP="00CB3123">
      <w:pPr>
        <w:overflowPunct w:val="0"/>
        <w:autoSpaceDE w:val="0"/>
        <w:autoSpaceDN w:val="0"/>
        <w:adjustRightInd w:val="0"/>
        <w:spacing w:after="0" w:line="240" w:lineRule="auto"/>
        <w:jc w:val="center"/>
        <w:textAlignment w:val="baseline"/>
        <w:rPr>
          <w:b/>
          <w:bCs/>
          <w:sz w:val="24"/>
          <w:szCs w:val="24"/>
        </w:rPr>
      </w:pPr>
    </w:p>
    <w:p w14:paraId="7170B486" w14:textId="77777777" w:rsidR="00CB3123" w:rsidRPr="00C875EC" w:rsidRDefault="00CB3123" w:rsidP="00CB3123">
      <w:pPr>
        <w:overflowPunct w:val="0"/>
        <w:autoSpaceDE w:val="0"/>
        <w:autoSpaceDN w:val="0"/>
        <w:adjustRightInd w:val="0"/>
        <w:spacing w:after="0" w:line="240" w:lineRule="auto"/>
        <w:jc w:val="center"/>
        <w:textAlignment w:val="baseline"/>
        <w:rPr>
          <w:b/>
          <w:bCs/>
          <w:sz w:val="24"/>
          <w:szCs w:val="24"/>
        </w:rPr>
      </w:pPr>
    </w:p>
    <w:p w14:paraId="0BCA79C9" w14:textId="77777777" w:rsidR="00CB3123" w:rsidRPr="00C875EC" w:rsidRDefault="00CB3123" w:rsidP="00CB3123">
      <w:pPr>
        <w:overflowPunct w:val="0"/>
        <w:autoSpaceDE w:val="0"/>
        <w:autoSpaceDN w:val="0"/>
        <w:adjustRightInd w:val="0"/>
        <w:spacing w:after="0" w:line="240" w:lineRule="auto"/>
        <w:jc w:val="center"/>
        <w:textAlignment w:val="baseline"/>
        <w:rPr>
          <w:b/>
          <w:bCs/>
          <w:sz w:val="24"/>
          <w:szCs w:val="24"/>
        </w:rPr>
      </w:pPr>
    </w:p>
    <w:p w14:paraId="71AEC64B" w14:textId="77777777" w:rsidR="00CB3123" w:rsidRPr="00C875EC" w:rsidRDefault="00CB3123" w:rsidP="00CB3123">
      <w:pPr>
        <w:overflowPunct w:val="0"/>
        <w:autoSpaceDE w:val="0"/>
        <w:autoSpaceDN w:val="0"/>
        <w:adjustRightInd w:val="0"/>
        <w:spacing w:after="0" w:line="240" w:lineRule="auto"/>
        <w:jc w:val="center"/>
        <w:textAlignment w:val="baseline"/>
        <w:rPr>
          <w:b/>
          <w:bCs/>
          <w:sz w:val="24"/>
          <w:szCs w:val="24"/>
        </w:rPr>
      </w:pPr>
    </w:p>
    <w:p w14:paraId="58FA26E0" w14:textId="77777777" w:rsidR="00CB3123" w:rsidRPr="00C875EC" w:rsidRDefault="00CB3123" w:rsidP="00CB3123">
      <w:pPr>
        <w:overflowPunct w:val="0"/>
        <w:autoSpaceDE w:val="0"/>
        <w:autoSpaceDN w:val="0"/>
        <w:adjustRightInd w:val="0"/>
        <w:spacing w:after="0" w:line="240" w:lineRule="auto"/>
        <w:jc w:val="center"/>
        <w:textAlignment w:val="baseline"/>
        <w:rPr>
          <w:b/>
          <w:bCs/>
          <w:sz w:val="24"/>
          <w:szCs w:val="24"/>
        </w:rPr>
      </w:pPr>
    </w:p>
    <w:p w14:paraId="0FB2547E" w14:textId="77777777" w:rsidR="00CB3123" w:rsidRPr="00C875EC" w:rsidRDefault="00CB3123" w:rsidP="00CB3123">
      <w:pPr>
        <w:overflowPunct w:val="0"/>
        <w:autoSpaceDE w:val="0"/>
        <w:autoSpaceDN w:val="0"/>
        <w:adjustRightInd w:val="0"/>
        <w:spacing w:after="0" w:line="240" w:lineRule="auto"/>
        <w:jc w:val="center"/>
        <w:textAlignment w:val="baseline"/>
        <w:rPr>
          <w:b/>
          <w:bCs/>
          <w:sz w:val="24"/>
          <w:szCs w:val="24"/>
        </w:rPr>
      </w:pPr>
    </w:p>
    <w:p w14:paraId="47601594" w14:textId="77777777" w:rsidR="00CB3123" w:rsidRPr="00C875EC" w:rsidRDefault="00CB3123" w:rsidP="00CB3123">
      <w:pPr>
        <w:overflowPunct w:val="0"/>
        <w:autoSpaceDE w:val="0"/>
        <w:autoSpaceDN w:val="0"/>
        <w:adjustRightInd w:val="0"/>
        <w:spacing w:after="0" w:line="240" w:lineRule="auto"/>
        <w:jc w:val="center"/>
        <w:textAlignment w:val="baseline"/>
        <w:rPr>
          <w:b/>
          <w:bCs/>
          <w:sz w:val="24"/>
          <w:szCs w:val="24"/>
        </w:rPr>
      </w:pPr>
    </w:p>
    <w:p w14:paraId="4C28A442" w14:textId="77777777" w:rsidR="00CB3123" w:rsidRPr="00C875EC" w:rsidRDefault="00CB3123" w:rsidP="00CB3123">
      <w:pPr>
        <w:overflowPunct w:val="0"/>
        <w:autoSpaceDE w:val="0"/>
        <w:autoSpaceDN w:val="0"/>
        <w:adjustRightInd w:val="0"/>
        <w:spacing w:after="0" w:line="240" w:lineRule="auto"/>
        <w:jc w:val="center"/>
        <w:textAlignment w:val="baseline"/>
        <w:rPr>
          <w:b/>
          <w:bCs/>
          <w:sz w:val="24"/>
          <w:szCs w:val="24"/>
        </w:rPr>
      </w:pPr>
    </w:p>
    <w:p w14:paraId="4E325B7B" w14:textId="77777777" w:rsidR="00CB3123" w:rsidRPr="00C875EC" w:rsidRDefault="00CB3123" w:rsidP="00CB3123">
      <w:pPr>
        <w:overflowPunct w:val="0"/>
        <w:autoSpaceDE w:val="0"/>
        <w:autoSpaceDN w:val="0"/>
        <w:adjustRightInd w:val="0"/>
        <w:spacing w:after="0" w:line="240" w:lineRule="auto"/>
        <w:jc w:val="center"/>
        <w:textAlignment w:val="baseline"/>
        <w:rPr>
          <w:b/>
          <w:bCs/>
          <w:sz w:val="24"/>
          <w:szCs w:val="24"/>
        </w:rPr>
      </w:pPr>
    </w:p>
    <w:p w14:paraId="7CEC5FE9" w14:textId="77777777" w:rsidR="00CB3123" w:rsidRPr="00C875EC" w:rsidRDefault="00CB3123" w:rsidP="00CB3123">
      <w:pPr>
        <w:overflowPunct w:val="0"/>
        <w:autoSpaceDE w:val="0"/>
        <w:autoSpaceDN w:val="0"/>
        <w:adjustRightInd w:val="0"/>
        <w:spacing w:after="0" w:line="240" w:lineRule="auto"/>
        <w:jc w:val="center"/>
        <w:textAlignment w:val="baseline"/>
        <w:rPr>
          <w:b/>
          <w:bCs/>
          <w:sz w:val="24"/>
          <w:szCs w:val="24"/>
        </w:rPr>
      </w:pPr>
    </w:p>
    <w:p w14:paraId="132872DF" w14:textId="77777777" w:rsidR="00CB3123" w:rsidRPr="00C875EC" w:rsidRDefault="00CB3123" w:rsidP="00CB3123">
      <w:pPr>
        <w:overflowPunct w:val="0"/>
        <w:autoSpaceDE w:val="0"/>
        <w:autoSpaceDN w:val="0"/>
        <w:adjustRightInd w:val="0"/>
        <w:spacing w:after="0" w:line="240" w:lineRule="auto"/>
        <w:jc w:val="center"/>
        <w:textAlignment w:val="baseline"/>
        <w:rPr>
          <w:b/>
          <w:bCs/>
          <w:sz w:val="24"/>
          <w:szCs w:val="24"/>
        </w:rPr>
      </w:pPr>
    </w:p>
    <w:p w14:paraId="11CB86FE" w14:textId="77777777" w:rsidR="00CB3123" w:rsidRPr="00C875EC" w:rsidRDefault="00CB3123" w:rsidP="00CB3123">
      <w:pPr>
        <w:overflowPunct w:val="0"/>
        <w:autoSpaceDE w:val="0"/>
        <w:autoSpaceDN w:val="0"/>
        <w:adjustRightInd w:val="0"/>
        <w:spacing w:after="0" w:line="240" w:lineRule="auto"/>
        <w:jc w:val="center"/>
        <w:textAlignment w:val="baseline"/>
        <w:rPr>
          <w:b/>
          <w:bCs/>
          <w:sz w:val="24"/>
          <w:szCs w:val="24"/>
        </w:rPr>
      </w:pPr>
    </w:p>
    <w:p w14:paraId="480677AB" w14:textId="77777777" w:rsidR="00CB3123" w:rsidRPr="00C875EC" w:rsidRDefault="00CB3123" w:rsidP="00CB3123">
      <w:pPr>
        <w:overflowPunct w:val="0"/>
        <w:autoSpaceDE w:val="0"/>
        <w:autoSpaceDN w:val="0"/>
        <w:adjustRightInd w:val="0"/>
        <w:spacing w:after="0" w:line="240" w:lineRule="auto"/>
        <w:jc w:val="center"/>
        <w:textAlignment w:val="baseline"/>
        <w:rPr>
          <w:b/>
          <w:bCs/>
          <w:sz w:val="24"/>
          <w:szCs w:val="24"/>
        </w:rPr>
      </w:pPr>
    </w:p>
    <w:p w14:paraId="3B29BA35" w14:textId="77777777" w:rsidR="00CB3123" w:rsidRPr="00C875EC" w:rsidRDefault="00CB3123" w:rsidP="00CB3123">
      <w:pPr>
        <w:overflowPunct w:val="0"/>
        <w:autoSpaceDE w:val="0"/>
        <w:autoSpaceDN w:val="0"/>
        <w:adjustRightInd w:val="0"/>
        <w:spacing w:after="0" w:line="240" w:lineRule="auto"/>
        <w:jc w:val="center"/>
        <w:textAlignment w:val="baseline"/>
        <w:rPr>
          <w:b/>
          <w:bCs/>
          <w:sz w:val="24"/>
          <w:szCs w:val="24"/>
        </w:rPr>
      </w:pPr>
    </w:p>
    <w:p w14:paraId="4AD949FC" w14:textId="77777777" w:rsidR="00CB3123" w:rsidRPr="00C875EC" w:rsidRDefault="00CB3123" w:rsidP="00CB3123">
      <w:pPr>
        <w:overflowPunct w:val="0"/>
        <w:autoSpaceDE w:val="0"/>
        <w:autoSpaceDN w:val="0"/>
        <w:adjustRightInd w:val="0"/>
        <w:spacing w:after="0" w:line="240" w:lineRule="auto"/>
        <w:jc w:val="center"/>
        <w:textAlignment w:val="baseline"/>
        <w:rPr>
          <w:b/>
          <w:bCs/>
          <w:sz w:val="24"/>
          <w:szCs w:val="24"/>
        </w:rPr>
      </w:pPr>
    </w:p>
    <w:p w14:paraId="0CF8345F" w14:textId="31AF5D02" w:rsidR="00CB3123" w:rsidRDefault="00CB3123" w:rsidP="00CB3123">
      <w:pPr>
        <w:overflowPunct w:val="0"/>
        <w:autoSpaceDE w:val="0"/>
        <w:autoSpaceDN w:val="0"/>
        <w:adjustRightInd w:val="0"/>
        <w:spacing w:after="0" w:line="240" w:lineRule="auto"/>
        <w:jc w:val="center"/>
        <w:textAlignment w:val="baseline"/>
        <w:rPr>
          <w:b/>
          <w:bCs/>
          <w:sz w:val="24"/>
          <w:szCs w:val="24"/>
        </w:rPr>
      </w:pPr>
    </w:p>
    <w:p w14:paraId="2F8FD76E" w14:textId="3C486D04" w:rsidR="000F1947" w:rsidRDefault="000F1947" w:rsidP="00CB3123">
      <w:pPr>
        <w:overflowPunct w:val="0"/>
        <w:autoSpaceDE w:val="0"/>
        <w:autoSpaceDN w:val="0"/>
        <w:adjustRightInd w:val="0"/>
        <w:spacing w:after="0" w:line="240" w:lineRule="auto"/>
        <w:jc w:val="center"/>
        <w:textAlignment w:val="baseline"/>
        <w:rPr>
          <w:b/>
          <w:bCs/>
          <w:sz w:val="24"/>
          <w:szCs w:val="24"/>
        </w:rPr>
      </w:pPr>
    </w:p>
    <w:p w14:paraId="418B10AD" w14:textId="0F0B9351" w:rsidR="000F1947" w:rsidRDefault="000F1947" w:rsidP="00CB3123">
      <w:pPr>
        <w:overflowPunct w:val="0"/>
        <w:autoSpaceDE w:val="0"/>
        <w:autoSpaceDN w:val="0"/>
        <w:adjustRightInd w:val="0"/>
        <w:spacing w:after="0" w:line="240" w:lineRule="auto"/>
        <w:jc w:val="center"/>
        <w:textAlignment w:val="baseline"/>
        <w:rPr>
          <w:b/>
          <w:bCs/>
          <w:sz w:val="24"/>
          <w:szCs w:val="24"/>
        </w:rPr>
      </w:pPr>
    </w:p>
    <w:p w14:paraId="4A1F556E" w14:textId="2F1D2FFC" w:rsidR="000F1947" w:rsidRDefault="000F1947" w:rsidP="00CB3123">
      <w:pPr>
        <w:overflowPunct w:val="0"/>
        <w:autoSpaceDE w:val="0"/>
        <w:autoSpaceDN w:val="0"/>
        <w:adjustRightInd w:val="0"/>
        <w:spacing w:after="0" w:line="240" w:lineRule="auto"/>
        <w:jc w:val="center"/>
        <w:textAlignment w:val="baseline"/>
        <w:rPr>
          <w:b/>
          <w:bCs/>
          <w:sz w:val="24"/>
          <w:szCs w:val="24"/>
        </w:rPr>
      </w:pPr>
    </w:p>
    <w:p w14:paraId="0DC693EB" w14:textId="77777777" w:rsidR="000F1947" w:rsidRPr="00C875EC" w:rsidRDefault="000F1947" w:rsidP="00CB3123">
      <w:pPr>
        <w:overflowPunct w:val="0"/>
        <w:autoSpaceDE w:val="0"/>
        <w:autoSpaceDN w:val="0"/>
        <w:adjustRightInd w:val="0"/>
        <w:spacing w:after="0" w:line="240" w:lineRule="auto"/>
        <w:jc w:val="center"/>
        <w:textAlignment w:val="baseline"/>
        <w:rPr>
          <w:b/>
          <w:bCs/>
          <w:sz w:val="24"/>
          <w:szCs w:val="24"/>
        </w:rPr>
      </w:pPr>
    </w:p>
    <w:p w14:paraId="28FDE29A" w14:textId="77777777" w:rsidR="00CB3123" w:rsidRPr="00C875EC" w:rsidRDefault="00CB3123" w:rsidP="00CB3123">
      <w:pPr>
        <w:overflowPunct w:val="0"/>
        <w:autoSpaceDE w:val="0"/>
        <w:autoSpaceDN w:val="0"/>
        <w:adjustRightInd w:val="0"/>
        <w:spacing w:after="0" w:line="240" w:lineRule="auto"/>
        <w:textAlignment w:val="baseline"/>
        <w:rPr>
          <w:b/>
          <w:bCs/>
          <w:sz w:val="24"/>
          <w:szCs w:val="24"/>
        </w:rPr>
      </w:pPr>
    </w:p>
    <w:p w14:paraId="2EEAE95D" w14:textId="77777777" w:rsidR="00F22086" w:rsidRPr="00C875EC" w:rsidRDefault="00F22086" w:rsidP="00CB3123">
      <w:pPr>
        <w:overflowPunct w:val="0"/>
        <w:autoSpaceDE w:val="0"/>
        <w:autoSpaceDN w:val="0"/>
        <w:adjustRightInd w:val="0"/>
        <w:spacing w:after="0" w:line="240" w:lineRule="auto"/>
        <w:textAlignment w:val="baseline"/>
        <w:rPr>
          <w:b/>
          <w:bCs/>
          <w:sz w:val="24"/>
          <w:szCs w:val="24"/>
        </w:rPr>
      </w:pPr>
    </w:p>
    <w:p w14:paraId="05077034" w14:textId="77777777" w:rsidR="00F22086" w:rsidRPr="00C875EC" w:rsidRDefault="00F22086" w:rsidP="00CB3123">
      <w:pPr>
        <w:overflowPunct w:val="0"/>
        <w:autoSpaceDE w:val="0"/>
        <w:autoSpaceDN w:val="0"/>
        <w:adjustRightInd w:val="0"/>
        <w:spacing w:after="0" w:line="240" w:lineRule="auto"/>
        <w:textAlignment w:val="baseline"/>
        <w:rPr>
          <w:b/>
          <w:bCs/>
          <w:sz w:val="24"/>
          <w:szCs w:val="24"/>
        </w:rPr>
      </w:pPr>
    </w:p>
    <w:p w14:paraId="09681F16" w14:textId="77777777" w:rsidR="00CB3123" w:rsidRPr="00C875EC" w:rsidRDefault="00CB3123" w:rsidP="00163789">
      <w:pPr>
        <w:overflowPunct w:val="0"/>
        <w:autoSpaceDE w:val="0"/>
        <w:autoSpaceDN w:val="0"/>
        <w:adjustRightInd w:val="0"/>
        <w:spacing w:after="0" w:line="240" w:lineRule="auto"/>
        <w:jc w:val="center"/>
        <w:textAlignment w:val="baseline"/>
        <w:rPr>
          <w:b/>
          <w:bCs/>
          <w:sz w:val="24"/>
          <w:szCs w:val="24"/>
          <w:u w:val="single"/>
        </w:rPr>
      </w:pPr>
      <w:r w:rsidRPr="00C875EC">
        <w:rPr>
          <w:b/>
          <w:bCs/>
          <w:sz w:val="24"/>
          <w:szCs w:val="24"/>
          <w:u w:val="single"/>
        </w:rPr>
        <w:lastRenderedPageBreak/>
        <w:t>ANEXO II</w:t>
      </w:r>
    </w:p>
    <w:p w14:paraId="7A7D3833" w14:textId="77777777" w:rsidR="00CB3123" w:rsidRPr="00C875EC" w:rsidRDefault="00CB3123" w:rsidP="00163789">
      <w:pPr>
        <w:overflowPunct w:val="0"/>
        <w:autoSpaceDE w:val="0"/>
        <w:autoSpaceDN w:val="0"/>
        <w:adjustRightInd w:val="0"/>
        <w:spacing w:after="0" w:line="240" w:lineRule="auto"/>
        <w:jc w:val="center"/>
        <w:textAlignment w:val="baseline"/>
        <w:rPr>
          <w:b/>
          <w:bCs/>
          <w:sz w:val="24"/>
          <w:szCs w:val="24"/>
        </w:rPr>
      </w:pPr>
      <w:r w:rsidRPr="00C875EC">
        <w:rPr>
          <w:b/>
          <w:bCs/>
          <w:sz w:val="24"/>
          <w:szCs w:val="24"/>
        </w:rPr>
        <w:t>CARTA DE CREDENCIAMENTO</w:t>
      </w:r>
    </w:p>
    <w:p w14:paraId="30E1F8FC" w14:textId="77777777" w:rsidR="00CB3123" w:rsidRPr="00C875EC" w:rsidRDefault="00CB3123" w:rsidP="00CB3123">
      <w:pPr>
        <w:overflowPunct w:val="0"/>
        <w:autoSpaceDE w:val="0"/>
        <w:autoSpaceDN w:val="0"/>
        <w:adjustRightInd w:val="0"/>
        <w:spacing w:after="0" w:line="360" w:lineRule="auto"/>
        <w:jc w:val="center"/>
        <w:textAlignment w:val="baseline"/>
        <w:rPr>
          <w:b/>
          <w:bCs/>
          <w:sz w:val="24"/>
          <w:szCs w:val="24"/>
        </w:rPr>
      </w:pPr>
    </w:p>
    <w:p w14:paraId="6819AA25" w14:textId="77777777" w:rsidR="00CB3123" w:rsidRPr="00C875EC" w:rsidRDefault="00CB3123" w:rsidP="000F1947">
      <w:pPr>
        <w:pStyle w:val="SemEspaamento"/>
        <w:jc w:val="center"/>
        <w:rPr>
          <w:b/>
          <w:sz w:val="24"/>
          <w:szCs w:val="24"/>
        </w:rPr>
      </w:pPr>
      <w:r w:rsidRPr="00C875EC">
        <w:rPr>
          <w:b/>
          <w:sz w:val="24"/>
          <w:szCs w:val="24"/>
        </w:rPr>
        <w:t xml:space="preserve">AO MUNICÍPIO DE </w:t>
      </w:r>
      <w:r w:rsidR="00163789" w:rsidRPr="00C875EC">
        <w:rPr>
          <w:b/>
          <w:sz w:val="24"/>
          <w:szCs w:val="24"/>
        </w:rPr>
        <w:t>CUNHATAÍ</w:t>
      </w:r>
    </w:p>
    <w:p w14:paraId="3BA13C09" w14:textId="2F65F327" w:rsidR="003A403C" w:rsidRPr="000F1947" w:rsidRDefault="003A403C" w:rsidP="000F1947">
      <w:pPr>
        <w:overflowPunct w:val="0"/>
        <w:autoSpaceDE w:val="0"/>
        <w:autoSpaceDN w:val="0"/>
        <w:adjustRightInd w:val="0"/>
        <w:spacing w:after="0" w:line="240" w:lineRule="auto"/>
        <w:jc w:val="center"/>
        <w:textAlignment w:val="baseline"/>
        <w:rPr>
          <w:b/>
          <w:bCs/>
          <w:sz w:val="24"/>
          <w:szCs w:val="24"/>
        </w:rPr>
      </w:pPr>
      <w:r w:rsidRPr="003A403C">
        <w:rPr>
          <w:b/>
          <w:bCs/>
          <w:sz w:val="24"/>
          <w:szCs w:val="24"/>
        </w:rPr>
        <w:t xml:space="preserve">PROCESSO ADMINISTRATIVO </w:t>
      </w:r>
      <w:r w:rsidRPr="000F1947">
        <w:rPr>
          <w:b/>
          <w:bCs/>
          <w:sz w:val="24"/>
          <w:szCs w:val="24"/>
        </w:rPr>
        <w:t xml:space="preserve">Nº </w:t>
      </w:r>
      <w:r w:rsidR="000F1947" w:rsidRPr="000F1947">
        <w:rPr>
          <w:b/>
          <w:bCs/>
          <w:sz w:val="24"/>
          <w:szCs w:val="24"/>
        </w:rPr>
        <w:t>16</w:t>
      </w:r>
      <w:r w:rsidR="00C0642F" w:rsidRPr="000F1947">
        <w:rPr>
          <w:b/>
          <w:bCs/>
          <w:sz w:val="24"/>
          <w:szCs w:val="24"/>
        </w:rPr>
        <w:t>/2021</w:t>
      </w:r>
    </w:p>
    <w:p w14:paraId="33890302" w14:textId="7FA2744D" w:rsidR="003A403C" w:rsidRPr="00C875EC" w:rsidRDefault="003A403C" w:rsidP="000F1947">
      <w:pPr>
        <w:overflowPunct w:val="0"/>
        <w:autoSpaceDE w:val="0"/>
        <w:autoSpaceDN w:val="0"/>
        <w:adjustRightInd w:val="0"/>
        <w:spacing w:after="0" w:line="240" w:lineRule="auto"/>
        <w:jc w:val="center"/>
        <w:textAlignment w:val="baseline"/>
        <w:rPr>
          <w:b/>
          <w:bCs/>
          <w:sz w:val="24"/>
          <w:szCs w:val="24"/>
        </w:rPr>
      </w:pPr>
      <w:r w:rsidRPr="000F1947">
        <w:rPr>
          <w:b/>
          <w:bCs/>
          <w:sz w:val="24"/>
          <w:szCs w:val="24"/>
        </w:rPr>
        <w:t xml:space="preserve">PREGÃO PRESENCIAL PARA REGISTRO DE PREÇO Nº </w:t>
      </w:r>
      <w:r w:rsidR="000F1947" w:rsidRPr="000F1947">
        <w:rPr>
          <w:b/>
          <w:bCs/>
          <w:sz w:val="24"/>
          <w:szCs w:val="24"/>
        </w:rPr>
        <w:t>11</w:t>
      </w:r>
      <w:r w:rsidR="00C0642F" w:rsidRPr="000F1947">
        <w:rPr>
          <w:b/>
          <w:bCs/>
          <w:sz w:val="24"/>
          <w:szCs w:val="24"/>
        </w:rPr>
        <w:t>/2021</w:t>
      </w:r>
    </w:p>
    <w:p w14:paraId="2A45201F" w14:textId="77777777" w:rsidR="00F22086" w:rsidRPr="00C875EC" w:rsidRDefault="00F22086" w:rsidP="00F22086">
      <w:pPr>
        <w:pStyle w:val="SemEspaamento"/>
        <w:rPr>
          <w:b/>
          <w:sz w:val="24"/>
          <w:szCs w:val="24"/>
        </w:rPr>
      </w:pPr>
    </w:p>
    <w:p w14:paraId="38EE082C" w14:textId="77777777" w:rsidR="00CB3123" w:rsidRPr="00C875EC" w:rsidRDefault="00CB3123" w:rsidP="00F22086">
      <w:pPr>
        <w:pStyle w:val="SemEspaamento"/>
        <w:jc w:val="both"/>
        <w:rPr>
          <w:b/>
          <w:sz w:val="24"/>
          <w:szCs w:val="24"/>
        </w:rPr>
      </w:pPr>
      <w:r w:rsidRPr="00C875EC">
        <w:rPr>
          <w:b/>
          <w:sz w:val="24"/>
          <w:szCs w:val="24"/>
          <w:u w:val="single"/>
        </w:rPr>
        <w:t>OBJETO:</w:t>
      </w:r>
      <w:r w:rsidRPr="00C875EC">
        <w:rPr>
          <w:b/>
          <w:sz w:val="24"/>
          <w:szCs w:val="24"/>
        </w:rPr>
        <w:t xml:space="preserve"> </w:t>
      </w:r>
      <w:r w:rsidR="002357E3" w:rsidRPr="00C875EC">
        <w:rPr>
          <w:rFonts w:eastAsia="Arial Unicode MS"/>
          <w:sz w:val="24"/>
          <w:szCs w:val="24"/>
          <w:lang w:eastAsia="pt-BR"/>
        </w:rPr>
        <w:t>REGISTRO DE PREÇOS PARA EVENTUAIS E FUTURAS, EXECUÇÃO DE PERFURAÇÃO E DETONAÇÃO DE ROCHA VISANDO MELHORIAS EM ESTRADAS E IMÓVEIS DE PROPRIEDADE DO MUNICÍPIO.</w:t>
      </w:r>
    </w:p>
    <w:p w14:paraId="1EBC61B1" w14:textId="77777777" w:rsidR="00CB3123" w:rsidRPr="00C875EC" w:rsidRDefault="00CB3123" w:rsidP="00F22086">
      <w:pPr>
        <w:pStyle w:val="SemEspaamento"/>
        <w:rPr>
          <w:b/>
          <w:sz w:val="24"/>
          <w:szCs w:val="24"/>
        </w:rPr>
      </w:pPr>
    </w:p>
    <w:p w14:paraId="3BFC97BF" w14:textId="77777777" w:rsidR="002357E3" w:rsidRPr="00C875EC" w:rsidRDefault="002357E3" w:rsidP="002357E3">
      <w:pPr>
        <w:overflowPunct w:val="0"/>
        <w:autoSpaceDE w:val="0"/>
        <w:autoSpaceDN w:val="0"/>
        <w:adjustRightInd w:val="0"/>
        <w:spacing w:after="0" w:line="360" w:lineRule="auto"/>
        <w:textAlignment w:val="baseline"/>
        <w:rPr>
          <w:b/>
          <w:bCs/>
          <w:sz w:val="24"/>
          <w:szCs w:val="24"/>
        </w:rPr>
      </w:pPr>
    </w:p>
    <w:p w14:paraId="6456490F" w14:textId="77777777" w:rsidR="00CB3123" w:rsidRPr="00C875EC" w:rsidRDefault="00CB3123" w:rsidP="002357E3">
      <w:pPr>
        <w:overflowPunct w:val="0"/>
        <w:autoSpaceDE w:val="0"/>
        <w:autoSpaceDN w:val="0"/>
        <w:adjustRightInd w:val="0"/>
        <w:spacing w:after="0" w:line="360" w:lineRule="auto"/>
        <w:textAlignment w:val="baseline"/>
        <w:rPr>
          <w:b/>
          <w:bCs/>
          <w:sz w:val="24"/>
          <w:szCs w:val="24"/>
        </w:rPr>
      </w:pPr>
      <w:r w:rsidRPr="00C875EC">
        <w:rPr>
          <w:b/>
          <w:bCs/>
          <w:sz w:val="24"/>
          <w:szCs w:val="24"/>
        </w:rPr>
        <w:t xml:space="preserve">ABERTURA: </w:t>
      </w:r>
      <w:r w:rsidR="002357E3" w:rsidRPr="00C875EC">
        <w:rPr>
          <w:b/>
          <w:bCs/>
          <w:sz w:val="24"/>
          <w:szCs w:val="24"/>
        </w:rPr>
        <w:t>__</w:t>
      </w:r>
      <w:r w:rsidRPr="00C875EC">
        <w:rPr>
          <w:b/>
          <w:sz w:val="24"/>
          <w:szCs w:val="24"/>
        </w:rPr>
        <w:t>/</w:t>
      </w:r>
      <w:r w:rsidR="002357E3" w:rsidRPr="00C875EC">
        <w:rPr>
          <w:b/>
          <w:sz w:val="24"/>
          <w:szCs w:val="24"/>
        </w:rPr>
        <w:t>__</w:t>
      </w:r>
      <w:r w:rsidRPr="00C875EC">
        <w:rPr>
          <w:b/>
          <w:sz w:val="24"/>
          <w:szCs w:val="24"/>
        </w:rPr>
        <w:t>/</w:t>
      </w:r>
      <w:r w:rsidR="002357E3" w:rsidRPr="00C875EC">
        <w:rPr>
          <w:b/>
          <w:sz w:val="24"/>
          <w:szCs w:val="24"/>
        </w:rPr>
        <w:t>_</w:t>
      </w:r>
      <w:r w:rsidR="00E2068C" w:rsidRPr="00C875EC">
        <w:rPr>
          <w:b/>
          <w:sz w:val="24"/>
          <w:szCs w:val="24"/>
        </w:rPr>
        <w:t>_</w:t>
      </w:r>
      <w:r w:rsidR="00E2068C" w:rsidRPr="00C875EC">
        <w:rPr>
          <w:b/>
          <w:bCs/>
          <w:sz w:val="24"/>
          <w:szCs w:val="24"/>
        </w:rPr>
        <w:t>, _</w:t>
      </w:r>
      <w:r w:rsidR="002357E3" w:rsidRPr="00C875EC">
        <w:rPr>
          <w:b/>
          <w:bCs/>
          <w:sz w:val="24"/>
          <w:szCs w:val="24"/>
        </w:rPr>
        <w:t>__</w:t>
      </w:r>
      <w:r w:rsidRPr="00C875EC">
        <w:rPr>
          <w:b/>
          <w:sz w:val="24"/>
          <w:szCs w:val="24"/>
        </w:rPr>
        <w:t>:</w:t>
      </w:r>
      <w:r w:rsidR="002357E3" w:rsidRPr="00C875EC">
        <w:rPr>
          <w:b/>
          <w:sz w:val="24"/>
          <w:szCs w:val="24"/>
        </w:rPr>
        <w:t>___</w:t>
      </w:r>
      <w:r w:rsidRPr="00C875EC">
        <w:rPr>
          <w:b/>
          <w:bCs/>
          <w:sz w:val="24"/>
          <w:szCs w:val="24"/>
        </w:rPr>
        <w:t xml:space="preserve"> horas.</w:t>
      </w:r>
    </w:p>
    <w:p w14:paraId="5D3DBA03" w14:textId="77777777" w:rsidR="002357E3" w:rsidRPr="00C875EC" w:rsidRDefault="002357E3" w:rsidP="002357E3">
      <w:pPr>
        <w:overflowPunct w:val="0"/>
        <w:autoSpaceDE w:val="0"/>
        <w:autoSpaceDN w:val="0"/>
        <w:adjustRightInd w:val="0"/>
        <w:spacing w:after="0" w:line="360" w:lineRule="auto"/>
        <w:textAlignment w:val="baseline"/>
        <w:rPr>
          <w:b/>
          <w:bCs/>
          <w:sz w:val="24"/>
          <w:szCs w:val="24"/>
        </w:rPr>
      </w:pPr>
    </w:p>
    <w:p w14:paraId="2415DEB5" w14:textId="77777777" w:rsidR="002357E3" w:rsidRPr="00C875EC" w:rsidRDefault="002357E3" w:rsidP="002357E3">
      <w:pPr>
        <w:overflowPunct w:val="0"/>
        <w:autoSpaceDE w:val="0"/>
        <w:autoSpaceDN w:val="0"/>
        <w:adjustRightInd w:val="0"/>
        <w:spacing w:after="0" w:line="360" w:lineRule="auto"/>
        <w:textAlignment w:val="baseline"/>
        <w:rPr>
          <w:b/>
          <w:bCs/>
          <w:sz w:val="24"/>
          <w:szCs w:val="24"/>
        </w:rPr>
      </w:pPr>
    </w:p>
    <w:p w14:paraId="760D8285" w14:textId="77777777" w:rsidR="00CB3123" w:rsidRPr="00C875EC" w:rsidRDefault="00CB3123" w:rsidP="00CB3123">
      <w:pPr>
        <w:overflowPunct w:val="0"/>
        <w:autoSpaceDE w:val="0"/>
        <w:autoSpaceDN w:val="0"/>
        <w:adjustRightInd w:val="0"/>
        <w:spacing w:after="0" w:line="360" w:lineRule="auto"/>
        <w:jc w:val="both"/>
        <w:textAlignment w:val="baseline"/>
        <w:rPr>
          <w:sz w:val="24"/>
          <w:szCs w:val="24"/>
        </w:rPr>
      </w:pPr>
      <w:r w:rsidRPr="00C875EC">
        <w:rPr>
          <w:sz w:val="24"/>
          <w:szCs w:val="24"/>
        </w:rPr>
        <w:t>A _______________(nome do licitante), por seu</w:t>
      </w:r>
      <w:r w:rsidR="00A03FEA" w:rsidRPr="00C875EC">
        <w:rPr>
          <w:sz w:val="24"/>
          <w:szCs w:val="24"/>
        </w:rPr>
        <w:t xml:space="preserve"> </w:t>
      </w:r>
      <w:r w:rsidRPr="00C875EC">
        <w:rPr>
          <w:sz w:val="24"/>
          <w:szCs w:val="24"/>
        </w:rPr>
        <w:t xml:space="preserve">representante legal, inscrita no CNPJ sob nº ___________, com sede na _______________, na cidade de ___________,credencia como seu representante o Sr. _________________ ___(nome e qualificação), CPF </w:t>
      </w:r>
      <w:r w:rsidR="002357E3" w:rsidRPr="00C875EC">
        <w:rPr>
          <w:sz w:val="24"/>
          <w:szCs w:val="24"/>
        </w:rPr>
        <w:t>n</w:t>
      </w:r>
      <w:r w:rsidRPr="00C875EC">
        <w:rPr>
          <w:sz w:val="24"/>
          <w:szCs w:val="24"/>
        </w:rPr>
        <w:t xml:space="preserve">°_____ e CI </w:t>
      </w:r>
      <w:r w:rsidR="002357E3" w:rsidRPr="00C875EC">
        <w:rPr>
          <w:sz w:val="24"/>
          <w:szCs w:val="24"/>
        </w:rPr>
        <w:t>n</w:t>
      </w:r>
      <w:r w:rsidRPr="00C875EC">
        <w:rPr>
          <w:sz w:val="24"/>
          <w:szCs w:val="24"/>
        </w:rPr>
        <w:t xml:space="preserve">°__________ para em seu nome participar do certame em epígrafe, conferindo-lhe poderes especialmente para formular propostas verbais, recorrer e praticar todos os demais atos inerentes ao pregão, na sessão pública de julgamento, nos termos do artigo 4º da Lei </w:t>
      </w:r>
      <w:r w:rsidR="002357E3" w:rsidRPr="00C875EC">
        <w:rPr>
          <w:sz w:val="24"/>
          <w:szCs w:val="24"/>
        </w:rPr>
        <w:t xml:space="preserve">nº </w:t>
      </w:r>
      <w:r w:rsidRPr="00C875EC">
        <w:rPr>
          <w:sz w:val="24"/>
          <w:szCs w:val="24"/>
        </w:rPr>
        <w:t>10.520/2002.</w:t>
      </w:r>
    </w:p>
    <w:p w14:paraId="7F550E11" w14:textId="77777777" w:rsidR="00CB3123" w:rsidRPr="00C875EC" w:rsidRDefault="00CB3123" w:rsidP="00CB3123">
      <w:pPr>
        <w:overflowPunct w:val="0"/>
        <w:autoSpaceDE w:val="0"/>
        <w:autoSpaceDN w:val="0"/>
        <w:adjustRightInd w:val="0"/>
        <w:spacing w:after="0" w:line="360" w:lineRule="auto"/>
        <w:jc w:val="both"/>
        <w:textAlignment w:val="baseline"/>
        <w:rPr>
          <w:sz w:val="24"/>
          <w:szCs w:val="24"/>
        </w:rPr>
      </w:pPr>
    </w:p>
    <w:p w14:paraId="7D0995C9" w14:textId="1EE6A497" w:rsidR="00CB3123" w:rsidRPr="00C875EC" w:rsidRDefault="00CB3123" w:rsidP="002357E3">
      <w:pPr>
        <w:overflowPunct w:val="0"/>
        <w:autoSpaceDE w:val="0"/>
        <w:autoSpaceDN w:val="0"/>
        <w:adjustRightInd w:val="0"/>
        <w:spacing w:after="0" w:line="360" w:lineRule="auto"/>
        <w:jc w:val="right"/>
        <w:textAlignment w:val="baseline"/>
        <w:rPr>
          <w:sz w:val="24"/>
          <w:szCs w:val="24"/>
        </w:rPr>
      </w:pPr>
      <w:r w:rsidRPr="00C875EC">
        <w:rPr>
          <w:sz w:val="24"/>
          <w:szCs w:val="24"/>
        </w:rPr>
        <w:t xml:space="preserve">____________________, em ____ de _____________________ </w:t>
      </w:r>
      <w:r w:rsidR="008350C4" w:rsidRPr="00C875EC">
        <w:rPr>
          <w:sz w:val="24"/>
          <w:szCs w:val="24"/>
        </w:rPr>
        <w:t>20</w:t>
      </w:r>
      <w:r w:rsidR="00C0642F">
        <w:rPr>
          <w:sz w:val="24"/>
          <w:szCs w:val="24"/>
        </w:rPr>
        <w:t>21</w:t>
      </w:r>
      <w:r w:rsidRPr="00C875EC">
        <w:rPr>
          <w:sz w:val="24"/>
          <w:szCs w:val="24"/>
        </w:rPr>
        <w:t>.</w:t>
      </w:r>
    </w:p>
    <w:p w14:paraId="73C44AB5" w14:textId="77777777" w:rsidR="00CB3123" w:rsidRPr="00C875EC" w:rsidRDefault="00CB3123" w:rsidP="002357E3">
      <w:pPr>
        <w:overflowPunct w:val="0"/>
        <w:autoSpaceDE w:val="0"/>
        <w:autoSpaceDN w:val="0"/>
        <w:adjustRightInd w:val="0"/>
        <w:spacing w:after="0" w:line="360" w:lineRule="auto"/>
        <w:jc w:val="center"/>
        <w:textAlignment w:val="baseline"/>
        <w:rPr>
          <w:sz w:val="24"/>
          <w:szCs w:val="24"/>
        </w:rPr>
      </w:pPr>
    </w:p>
    <w:p w14:paraId="4C730A59" w14:textId="77777777" w:rsidR="002357E3" w:rsidRPr="00C875EC" w:rsidRDefault="002357E3" w:rsidP="002357E3">
      <w:pPr>
        <w:overflowPunct w:val="0"/>
        <w:autoSpaceDE w:val="0"/>
        <w:autoSpaceDN w:val="0"/>
        <w:adjustRightInd w:val="0"/>
        <w:spacing w:after="0" w:line="360" w:lineRule="auto"/>
        <w:jc w:val="center"/>
        <w:textAlignment w:val="baseline"/>
        <w:rPr>
          <w:sz w:val="24"/>
          <w:szCs w:val="24"/>
        </w:rPr>
      </w:pPr>
    </w:p>
    <w:p w14:paraId="7460D743" w14:textId="77777777" w:rsidR="002357E3" w:rsidRPr="00C875EC" w:rsidRDefault="002357E3" w:rsidP="002357E3">
      <w:pPr>
        <w:overflowPunct w:val="0"/>
        <w:autoSpaceDE w:val="0"/>
        <w:autoSpaceDN w:val="0"/>
        <w:adjustRightInd w:val="0"/>
        <w:spacing w:after="0" w:line="360" w:lineRule="auto"/>
        <w:jc w:val="center"/>
        <w:textAlignment w:val="baseline"/>
        <w:rPr>
          <w:sz w:val="24"/>
          <w:szCs w:val="24"/>
        </w:rPr>
      </w:pPr>
    </w:p>
    <w:p w14:paraId="422F2ADD" w14:textId="77777777" w:rsidR="00CB3123" w:rsidRPr="00C875EC" w:rsidRDefault="00CB3123" w:rsidP="002357E3">
      <w:pPr>
        <w:overflowPunct w:val="0"/>
        <w:autoSpaceDE w:val="0"/>
        <w:autoSpaceDN w:val="0"/>
        <w:adjustRightInd w:val="0"/>
        <w:spacing w:after="0" w:line="240" w:lineRule="auto"/>
        <w:jc w:val="center"/>
        <w:textAlignment w:val="baseline"/>
        <w:rPr>
          <w:sz w:val="24"/>
          <w:szCs w:val="24"/>
        </w:rPr>
      </w:pPr>
      <w:r w:rsidRPr="00C875EC">
        <w:rPr>
          <w:sz w:val="24"/>
          <w:szCs w:val="24"/>
        </w:rPr>
        <w:t>__________________________</w:t>
      </w:r>
    </w:p>
    <w:p w14:paraId="268C2E23" w14:textId="77777777" w:rsidR="00CB3123" w:rsidRPr="00C875EC" w:rsidRDefault="00CB3123" w:rsidP="002357E3">
      <w:pPr>
        <w:overflowPunct w:val="0"/>
        <w:autoSpaceDE w:val="0"/>
        <w:autoSpaceDN w:val="0"/>
        <w:adjustRightInd w:val="0"/>
        <w:spacing w:after="0" w:line="240" w:lineRule="auto"/>
        <w:jc w:val="center"/>
        <w:textAlignment w:val="baseline"/>
        <w:rPr>
          <w:b/>
          <w:bCs/>
          <w:sz w:val="24"/>
          <w:szCs w:val="24"/>
        </w:rPr>
      </w:pPr>
      <w:r w:rsidRPr="00C875EC">
        <w:rPr>
          <w:b/>
          <w:bCs/>
          <w:sz w:val="24"/>
          <w:szCs w:val="24"/>
        </w:rPr>
        <w:t>NOME E ASSINATURA</w:t>
      </w:r>
    </w:p>
    <w:p w14:paraId="6AD2C3FD" w14:textId="77777777" w:rsidR="00CB3123" w:rsidRPr="00C875EC" w:rsidRDefault="00CB3123" w:rsidP="002357E3">
      <w:pPr>
        <w:overflowPunct w:val="0"/>
        <w:autoSpaceDE w:val="0"/>
        <w:autoSpaceDN w:val="0"/>
        <w:adjustRightInd w:val="0"/>
        <w:spacing w:after="0" w:line="240" w:lineRule="auto"/>
        <w:jc w:val="center"/>
        <w:textAlignment w:val="baseline"/>
        <w:rPr>
          <w:sz w:val="24"/>
          <w:szCs w:val="24"/>
        </w:rPr>
      </w:pPr>
      <w:r w:rsidRPr="00C875EC">
        <w:rPr>
          <w:sz w:val="24"/>
          <w:szCs w:val="24"/>
        </w:rPr>
        <w:t>REPRESENTANTE LEGAL DO CREDENCIANTE E CARIMBO DA EMPRESA</w:t>
      </w:r>
    </w:p>
    <w:p w14:paraId="32B5A17E" w14:textId="77777777" w:rsidR="00CB3123" w:rsidRPr="00C875EC" w:rsidRDefault="00CB3123" w:rsidP="002357E3">
      <w:pPr>
        <w:overflowPunct w:val="0"/>
        <w:autoSpaceDE w:val="0"/>
        <w:autoSpaceDN w:val="0"/>
        <w:adjustRightInd w:val="0"/>
        <w:spacing w:after="0" w:line="360" w:lineRule="auto"/>
        <w:jc w:val="center"/>
        <w:textAlignment w:val="baseline"/>
        <w:rPr>
          <w:b/>
          <w:bCs/>
          <w:sz w:val="24"/>
          <w:szCs w:val="24"/>
        </w:rPr>
      </w:pPr>
    </w:p>
    <w:p w14:paraId="7D013DDB" w14:textId="77777777" w:rsidR="00CB3123" w:rsidRPr="00C875EC" w:rsidRDefault="00CB3123" w:rsidP="00CB3123">
      <w:pPr>
        <w:overflowPunct w:val="0"/>
        <w:autoSpaceDE w:val="0"/>
        <w:autoSpaceDN w:val="0"/>
        <w:adjustRightInd w:val="0"/>
        <w:spacing w:after="0" w:line="360" w:lineRule="auto"/>
        <w:jc w:val="center"/>
        <w:textAlignment w:val="baseline"/>
        <w:rPr>
          <w:b/>
          <w:bCs/>
          <w:sz w:val="24"/>
          <w:szCs w:val="24"/>
        </w:rPr>
      </w:pPr>
    </w:p>
    <w:p w14:paraId="33AEE7A8" w14:textId="77777777" w:rsidR="00A03FEA" w:rsidRPr="00C875EC" w:rsidRDefault="00A03FEA" w:rsidP="00CB3123">
      <w:pPr>
        <w:overflowPunct w:val="0"/>
        <w:autoSpaceDE w:val="0"/>
        <w:autoSpaceDN w:val="0"/>
        <w:adjustRightInd w:val="0"/>
        <w:spacing w:after="0" w:line="360" w:lineRule="auto"/>
        <w:jc w:val="center"/>
        <w:textAlignment w:val="baseline"/>
        <w:rPr>
          <w:b/>
          <w:bCs/>
          <w:sz w:val="24"/>
          <w:szCs w:val="24"/>
        </w:rPr>
      </w:pPr>
    </w:p>
    <w:p w14:paraId="57F9DD7D" w14:textId="77777777" w:rsidR="00A03FEA" w:rsidRPr="00C875EC" w:rsidRDefault="00A03FEA" w:rsidP="00CB3123">
      <w:pPr>
        <w:overflowPunct w:val="0"/>
        <w:autoSpaceDE w:val="0"/>
        <w:autoSpaceDN w:val="0"/>
        <w:adjustRightInd w:val="0"/>
        <w:spacing w:after="0" w:line="360" w:lineRule="auto"/>
        <w:jc w:val="center"/>
        <w:textAlignment w:val="baseline"/>
        <w:rPr>
          <w:b/>
          <w:bCs/>
          <w:sz w:val="24"/>
          <w:szCs w:val="24"/>
        </w:rPr>
      </w:pPr>
    </w:p>
    <w:p w14:paraId="20BCF5CE" w14:textId="77777777" w:rsidR="00CB3123" w:rsidRPr="00C875EC" w:rsidRDefault="00CB3123" w:rsidP="00CB3123">
      <w:pPr>
        <w:overflowPunct w:val="0"/>
        <w:autoSpaceDE w:val="0"/>
        <w:autoSpaceDN w:val="0"/>
        <w:adjustRightInd w:val="0"/>
        <w:spacing w:after="0" w:line="360" w:lineRule="auto"/>
        <w:jc w:val="center"/>
        <w:textAlignment w:val="baseline"/>
        <w:rPr>
          <w:b/>
          <w:bCs/>
          <w:sz w:val="24"/>
          <w:szCs w:val="24"/>
          <w:u w:val="single"/>
        </w:rPr>
      </w:pPr>
      <w:r w:rsidRPr="00C875EC">
        <w:rPr>
          <w:b/>
          <w:bCs/>
          <w:sz w:val="24"/>
          <w:szCs w:val="24"/>
          <w:u w:val="single"/>
        </w:rPr>
        <w:lastRenderedPageBreak/>
        <w:t>ANEXO III</w:t>
      </w:r>
    </w:p>
    <w:p w14:paraId="0C2EAA65" w14:textId="77777777" w:rsidR="00CB3123" w:rsidRPr="00C875EC" w:rsidRDefault="00CB3123" w:rsidP="00CB3123">
      <w:pPr>
        <w:overflowPunct w:val="0"/>
        <w:autoSpaceDE w:val="0"/>
        <w:autoSpaceDN w:val="0"/>
        <w:adjustRightInd w:val="0"/>
        <w:spacing w:after="0" w:line="360" w:lineRule="auto"/>
        <w:jc w:val="center"/>
        <w:textAlignment w:val="baseline"/>
        <w:rPr>
          <w:b/>
          <w:bCs/>
          <w:sz w:val="24"/>
          <w:szCs w:val="24"/>
        </w:rPr>
      </w:pPr>
      <w:r w:rsidRPr="00C875EC">
        <w:rPr>
          <w:b/>
          <w:bCs/>
          <w:sz w:val="24"/>
          <w:szCs w:val="24"/>
        </w:rPr>
        <w:t>DECLARAÇÃO REQUISITOS DE HABILITAÇÃO</w:t>
      </w:r>
    </w:p>
    <w:p w14:paraId="754B8DE6" w14:textId="77777777" w:rsidR="002357E3" w:rsidRPr="00C875EC" w:rsidRDefault="002357E3" w:rsidP="000F1947">
      <w:pPr>
        <w:overflowPunct w:val="0"/>
        <w:autoSpaceDE w:val="0"/>
        <w:autoSpaceDN w:val="0"/>
        <w:adjustRightInd w:val="0"/>
        <w:spacing w:after="0" w:line="240" w:lineRule="auto"/>
        <w:jc w:val="center"/>
        <w:textAlignment w:val="baseline"/>
        <w:rPr>
          <w:b/>
          <w:bCs/>
          <w:sz w:val="24"/>
          <w:szCs w:val="24"/>
        </w:rPr>
      </w:pPr>
    </w:p>
    <w:p w14:paraId="6E8FAD02" w14:textId="77777777" w:rsidR="00CB3123" w:rsidRPr="00C875EC" w:rsidRDefault="00CB3123" w:rsidP="000F1947">
      <w:pPr>
        <w:overflowPunct w:val="0"/>
        <w:autoSpaceDE w:val="0"/>
        <w:autoSpaceDN w:val="0"/>
        <w:adjustRightInd w:val="0"/>
        <w:spacing w:after="0" w:line="240" w:lineRule="auto"/>
        <w:jc w:val="center"/>
        <w:textAlignment w:val="baseline"/>
        <w:rPr>
          <w:b/>
          <w:bCs/>
          <w:sz w:val="24"/>
          <w:szCs w:val="24"/>
        </w:rPr>
      </w:pPr>
      <w:r w:rsidRPr="00C875EC">
        <w:rPr>
          <w:b/>
          <w:bCs/>
          <w:sz w:val="24"/>
          <w:szCs w:val="24"/>
        </w:rPr>
        <w:t xml:space="preserve">AO MUNICÍPIO DE </w:t>
      </w:r>
      <w:r w:rsidR="002357E3" w:rsidRPr="00C875EC">
        <w:rPr>
          <w:b/>
          <w:bCs/>
          <w:sz w:val="24"/>
          <w:szCs w:val="24"/>
        </w:rPr>
        <w:t>CUNHATAÍ</w:t>
      </w:r>
    </w:p>
    <w:p w14:paraId="1654A44A" w14:textId="77777777" w:rsidR="000F1947" w:rsidRPr="000F1947" w:rsidRDefault="000F1947" w:rsidP="000F1947">
      <w:pPr>
        <w:overflowPunct w:val="0"/>
        <w:autoSpaceDE w:val="0"/>
        <w:autoSpaceDN w:val="0"/>
        <w:adjustRightInd w:val="0"/>
        <w:spacing w:after="0" w:line="240" w:lineRule="auto"/>
        <w:jc w:val="center"/>
        <w:textAlignment w:val="baseline"/>
        <w:rPr>
          <w:b/>
          <w:bCs/>
          <w:sz w:val="24"/>
          <w:szCs w:val="24"/>
        </w:rPr>
      </w:pPr>
      <w:r w:rsidRPr="003A403C">
        <w:rPr>
          <w:b/>
          <w:bCs/>
          <w:sz w:val="24"/>
          <w:szCs w:val="24"/>
        </w:rPr>
        <w:t xml:space="preserve">PROCESSO </w:t>
      </w:r>
      <w:r w:rsidRPr="000F1947">
        <w:rPr>
          <w:b/>
          <w:bCs/>
          <w:sz w:val="24"/>
          <w:szCs w:val="24"/>
        </w:rPr>
        <w:t>ADMINISTRATIVO Nº 16/2021</w:t>
      </w:r>
    </w:p>
    <w:p w14:paraId="482F572A" w14:textId="77777777" w:rsidR="000F1947" w:rsidRPr="00C875EC" w:rsidRDefault="000F1947" w:rsidP="000F1947">
      <w:pPr>
        <w:overflowPunct w:val="0"/>
        <w:autoSpaceDE w:val="0"/>
        <w:autoSpaceDN w:val="0"/>
        <w:adjustRightInd w:val="0"/>
        <w:spacing w:after="0" w:line="240" w:lineRule="auto"/>
        <w:jc w:val="center"/>
        <w:textAlignment w:val="baseline"/>
        <w:rPr>
          <w:b/>
          <w:bCs/>
          <w:sz w:val="24"/>
          <w:szCs w:val="24"/>
        </w:rPr>
      </w:pPr>
      <w:r w:rsidRPr="000F1947">
        <w:rPr>
          <w:b/>
          <w:bCs/>
          <w:sz w:val="24"/>
          <w:szCs w:val="24"/>
        </w:rPr>
        <w:t>PREGÃO PRESENCIAL PARA REGISTRO DE PREÇO Nº 11/2021</w:t>
      </w:r>
    </w:p>
    <w:p w14:paraId="525ADF03" w14:textId="77777777" w:rsidR="00CB3123" w:rsidRPr="00C875EC" w:rsidRDefault="00CB3123" w:rsidP="00CB3123">
      <w:pPr>
        <w:overflowPunct w:val="0"/>
        <w:autoSpaceDE w:val="0"/>
        <w:autoSpaceDN w:val="0"/>
        <w:adjustRightInd w:val="0"/>
        <w:spacing w:after="0" w:line="360" w:lineRule="auto"/>
        <w:jc w:val="center"/>
        <w:textAlignment w:val="baseline"/>
        <w:rPr>
          <w:b/>
          <w:bCs/>
          <w:color w:val="FF0000"/>
          <w:sz w:val="24"/>
          <w:szCs w:val="24"/>
        </w:rPr>
      </w:pPr>
    </w:p>
    <w:p w14:paraId="032A54BA" w14:textId="77777777" w:rsidR="00CB3123" w:rsidRPr="00C875EC" w:rsidRDefault="00CB3123" w:rsidP="00CB3123">
      <w:pPr>
        <w:overflowPunct w:val="0"/>
        <w:autoSpaceDE w:val="0"/>
        <w:autoSpaceDN w:val="0"/>
        <w:adjustRightInd w:val="0"/>
        <w:spacing w:after="0" w:line="360" w:lineRule="auto"/>
        <w:jc w:val="center"/>
        <w:textAlignment w:val="baseline"/>
        <w:rPr>
          <w:b/>
          <w:bCs/>
          <w:color w:val="FF0000"/>
          <w:sz w:val="24"/>
          <w:szCs w:val="24"/>
        </w:rPr>
      </w:pPr>
    </w:p>
    <w:p w14:paraId="0A0126DC" w14:textId="77777777" w:rsidR="00CB3123" w:rsidRPr="00C875EC" w:rsidRDefault="00CB3123" w:rsidP="00F22086">
      <w:pPr>
        <w:pStyle w:val="SemEspaamento"/>
        <w:jc w:val="both"/>
        <w:rPr>
          <w:rFonts w:eastAsia="Arial Unicode MS"/>
          <w:sz w:val="24"/>
          <w:szCs w:val="24"/>
          <w:lang w:eastAsia="pt-BR"/>
        </w:rPr>
      </w:pPr>
      <w:r w:rsidRPr="00C875EC">
        <w:rPr>
          <w:b/>
          <w:bCs/>
          <w:sz w:val="24"/>
          <w:szCs w:val="24"/>
          <w:u w:val="single"/>
        </w:rPr>
        <w:t>OBJETO:</w:t>
      </w:r>
      <w:r w:rsidRPr="00C875EC">
        <w:rPr>
          <w:bCs/>
          <w:sz w:val="24"/>
          <w:szCs w:val="24"/>
        </w:rPr>
        <w:t xml:space="preserve"> </w:t>
      </w:r>
      <w:r w:rsidR="0053311A" w:rsidRPr="00C875EC">
        <w:rPr>
          <w:rFonts w:eastAsia="Arial Unicode MS"/>
          <w:sz w:val="24"/>
          <w:szCs w:val="24"/>
          <w:lang w:eastAsia="pt-BR"/>
        </w:rPr>
        <w:t>REGISTRO DE PREÇOS PARA EVENTUAIS E FUTURAS, EXECUÇÃO DE PERFURAÇÃO E DETONAÇÃO DE ROCHA VISANDO MELHORIAS EM ESTRADAS E IMÓVEIS DE PROPRIEDADE DO MUNICÍPIO.</w:t>
      </w:r>
    </w:p>
    <w:p w14:paraId="693C7DBE" w14:textId="77777777" w:rsidR="0053311A" w:rsidRPr="00C875EC" w:rsidRDefault="0053311A" w:rsidP="00CB3123">
      <w:pPr>
        <w:overflowPunct w:val="0"/>
        <w:autoSpaceDE w:val="0"/>
        <w:autoSpaceDN w:val="0"/>
        <w:adjustRightInd w:val="0"/>
        <w:spacing w:after="0" w:line="360" w:lineRule="auto"/>
        <w:jc w:val="both"/>
        <w:textAlignment w:val="baseline"/>
        <w:rPr>
          <w:b/>
          <w:bCs/>
          <w:sz w:val="24"/>
          <w:szCs w:val="24"/>
        </w:rPr>
      </w:pPr>
    </w:p>
    <w:p w14:paraId="50B0DF38" w14:textId="77777777" w:rsidR="00CB3123" w:rsidRPr="00C875EC" w:rsidRDefault="00CB3123" w:rsidP="00CB3123">
      <w:pPr>
        <w:overflowPunct w:val="0"/>
        <w:autoSpaceDE w:val="0"/>
        <w:autoSpaceDN w:val="0"/>
        <w:adjustRightInd w:val="0"/>
        <w:spacing w:after="0" w:line="360" w:lineRule="auto"/>
        <w:jc w:val="both"/>
        <w:textAlignment w:val="baseline"/>
        <w:rPr>
          <w:sz w:val="24"/>
          <w:szCs w:val="24"/>
        </w:rPr>
      </w:pPr>
      <w:r w:rsidRPr="00C875EC">
        <w:rPr>
          <w:sz w:val="24"/>
          <w:szCs w:val="24"/>
        </w:rPr>
        <w:t xml:space="preserve">A _________________(nome do licitante), por seu representante legal, inscrita no CNPJ sob nº __________, com sede à ______________, _____ na cidade de ___________, nos termos do artigo 4º, VII, da Lei </w:t>
      </w:r>
      <w:r w:rsidR="002357E3" w:rsidRPr="00C875EC">
        <w:rPr>
          <w:sz w:val="24"/>
          <w:szCs w:val="24"/>
        </w:rPr>
        <w:t xml:space="preserve">nº </w:t>
      </w:r>
      <w:r w:rsidRPr="00C875EC">
        <w:rPr>
          <w:sz w:val="24"/>
          <w:szCs w:val="24"/>
        </w:rPr>
        <w:t>10.520/2002, declara para os devidos fins de direito que cumpre plenamente os requisitos da habilitação estabelecidos nas cláusulas do Edital em epígrafe.</w:t>
      </w:r>
    </w:p>
    <w:p w14:paraId="2C7045E8" w14:textId="77777777" w:rsidR="00CB3123" w:rsidRPr="00C875EC" w:rsidRDefault="00CB3123" w:rsidP="00CB3123">
      <w:pPr>
        <w:overflowPunct w:val="0"/>
        <w:autoSpaceDE w:val="0"/>
        <w:autoSpaceDN w:val="0"/>
        <w:adjustRightInd w:val="0"/>
        <w:spacing w:after="0" w:line="360" w:lineRule="auto"/>
        <w:jc w:val="both"/>
        <w:textAlignment w:val="baseline"/>
        <w:rPr>
          <w:sz w:val="24"/>
          <w:szCs w:val="24"/>
        </w:rPr>
      </w:pPr>
    </w:p>
    <w:p w14:paraId="6A369199" w14:textId="77777777" w:rsidR="00CB3123" w:rsidRPr="00C875EC" w:rsidRDefault="00CB3123" w:rsidP="00CB3123">
      <w:pPr>
        <w:overflowPunct w:val="0"/>
        <w:autoSpaceDE w:val="0"/>
        <w:autoSpaceDN w:val="0"/>
        <w:adjustRightInd w:val="0"/>
        <w:spacing w:after="0" w:line="360" w:lineRule="auto"/>
        <w:jc w:val="both"/>
        <w:textAlignment w:val="baseline"/>
        <w:rPr>
          <w:sz w:val="24"/>
          <w:szCs w:val="24"/>
        </w:rPr>
      </w:pPr>
    </w:p>
    <w:p w14:paraId="4A7C7CE3" w14:textId="48786916" w:rsidR="00CB3123" w:rsidRPr="00C875EC" w:rsidRDefault="00CB3123" w:rsidP="002357E3">
      <w:pPr>
        <w:overflowPunct w:val="0"/>
        <w:autoSpaceDE w:val="0"/>
        <w:autoSpaceDN w:val="0"/>
        <w:adjustRightInd w:val="0"/>
        <w:spacing w:after="0" w:line="360" w:lineRule="auto"/>
        <w:jc w:val="right"/>
        <w:textAlignment w:val="baseline"/>
        <w:rPr>
          <w:sz w:val="24"/>
          <w:szCs w:val="24"/>
        </w:rPr>
      </w:pPr>
      <w:r w:rsidRPr="00C875EC">
        <w:rPr>
          <w:sz w:val="24"/>
          <w:szCs w:val="24"/>
        </w:rPr>
        <w:t xml:space="preserve">___________, em ____ de _____________________ </w:t>
      </w:r>
      <w:r w:rsidR="008350C4" w:rsidRPr="00C875EC">
        <w:rPr>
          <w:sz w:val="24"/>
          <w:szCs w:val="24"/>
        </w:rPr>
        <w:t>20</w:t>
      </w:r>
      <w:r w:rsidR="00C0642F">
        <w:rPr>
          <w:sz w:val="24"/>
          <w:szCs w:val="24"/>
        </w:rPr>
        <w:t>21</w:t>
      </w:r>
      <w:r w:rsidRPr="00C875EC">
        <w:rPr>
          <w:sz w:val="24"/>
          <w:szCs w:val="24"/>
        </w:rPr>
        <w:t>.</w:t>
      </w:r>
    </w:p>
    <w:p w14:paraId="24CFF64B" w14:textId="77777777" w:rsidR="00CB3123" w:rsidRPr="00C875EC" w:rsidRDefault="00CB3123" w:rsidP="00CB3123">
      <w:pPr>
        <w:overflowPunct w:val="0"/>
        <w:autoSpaceDE w:val="0"/>
        <w:autoSpaceDN w:val="0"/>
        <w:adjustRightInd w:val="0"/>
        <w:spacing w:after="0" w:line="360" w:lineRule="auto"/>
        <w:jc w:val="center"/>
        <w:textAlignment w:val="baseline"/>
        <w:rPr>
          <w:sz w:val="24"/>
          <w:szCs w:val="24"/>
        </w:rPr>
      </w:pPr>
    </w:p>
    <w:p w14:paraId="59286F50" w14:textId="77777777" w:rsidR="00CB3123" w:rsidRPr="00C875EC" w:rsidRDefault="00CB3123" w:rsidP="00CB3123">
      <w:pPr>
        <w:overflowPunct w:val="0"/>
        <w:autoSpaceDE w:val="0"/>
        <w:autoSpaceDN w:val="0"/>
        <w:adjustRightInd w:val="0"/>
        <w:spacing w:after="0" w:line="360" w:lineRule="auto"/>
        <w:jc w:val="center"/>
        <w:textAlignment w:val="baseline"/>
        <w:rPr>
          <w:sz w:val="24"/>
          <w:szCs w:val="24"/>
        </w:rPr>
      </w:pPr>
    </w:p>
    <w:p w14:paraId="7F43489E" w14:textId="77777777" w:rsidR="00CB3123" w:rsidRPr="00C875EC" w:rsidRDefault="00CB3123" w:rsidP="00F22086">
      <w:pPr>
        <w:pStyle w:val="SemEspaamento"/>
        <w:jc w:val="center"/>
        <w:rPr>
          <w:sz w:val="24"/>
          <w:szCs w:val="24"/>
        </w:rPr>
      </w:pPr>
      <w:r w:rsidRPr="00C875EC">
        <w:rPr>
          <w:sz w:val="24"/>
          <w:szCs w:val="24"/>
        </w:rPr>
        <w:t>_____________________________</w:t>
      </w:r>
    </w:p>
    <w:p w14:paraId="5345DF91" w14:textId="77777777" w:rsidR="00CB3123" w:rsidRPr="00C875EC" w:rsidRDefault="00CB3123" w:rsidP="00F22086">
      <w:pPr>
        <w:pStyle w:val="SemEspaamento"/>
        <w:jc w:val="center"/>
        <w:rPr>
          <w:b/>
          <w:bCs/>
          <w:sz w:val="24"/>
          <w:szCs w:val="24"/>
        </w:rPr>
      </w:pPr>
      <w:r w:rsidRPr="00C875EC">
        <w:rPr>
          <w:b/>
          <w:bCs/>
          <w:sz w:val="24"/>
          <w:szCs w:val="24"/>
        </w:rPr>
        <w:t>NOME E ASSINATURA</w:t>
      </w:r>
    </w:p>
    <w:p w14:paraId="3A9E956B" w14:textId="77777777" w:rsidR="00CB3123" w:rsidRPr="00C875EC" w:rsidRDefault="00CB3123" w:rsidP="00F22086">
      <w:pPr>
        <w:pStyle w:val="SemEspaamento"/>
        <w:jc w:val="center"/>
        <w:rPr>
          <w:sz w:val="24"/>
          <w:szCs w:val="24"/>
        </w:rPr>
      </w:pPr>
      <w:r w:rsidRPr="00C875EC">
        <w:rPr>
          <w:sz w:val="24"/>
          <w:szCs w:val="24"/>
        </w:rPr>
        <w:t>REPRESENTANTE LEGAL</w:t>
      </w:r>
    </w:p>
    <w:p w14:paraId="70D6F83E" w14:textId="77777777" w:rsidR="00CB3123" w:rsidRPr="00C875EC" w:rsidRDefault="00CB3123" w:rsidP="00F22086">
      <w:pPr>
        <w:pStyle w:val="SemEspaamento"/>
        <w:jc w:val="center"/>
        <w:rPr>
          <w:sz w:val="24"/>
          <w:szCs w:val="24"/>
        </w:rPr>
      </w:pPr>
    </w:p>
    <w:p w14:paraId="01FE6294" w14:textId="77777777" w:rsidR="00CB3123" w:rsidRPr="00C875EC" w:rsidRDefault="00CB3123" w:rsidP="00CB3123">
      <w:pPr>
        <w:overflowPunct w:val="0"/>
        <w:autoSpaceDE w:val="0"/>
        <w:autoSpaceDN w:val="0"/>
        <w:adjustRightInd w:val="0"/>
        <w:spacing w:after="0" w:line="360" w:lineRule="auto"/>
        <w:jc w:val="both"/>
        <w:textAlignment w:val="baseline"/>
        <w:rPr>
          <w:sz w:val="24"/>
          <w:szCs w:val="24"/>
        </w:rPr>
      </w:pPr>
    </w:p>
    <w:p w14:paraId="17188B94" w14:textId="77777777" w:rsidR="00CB3123" w:rsidRPr="00C875EC" w:rsidRDefault="00CB3123" w:rsidP="00CB3123">
      <w:pPr>
        <w:overflowPunct w:val="0"/>
        <w:autoSpaceDE w:val="0"/>
        <w:autoSpaceDN w:val="0"/>
        <w:adjustRightInd w:val="0"/>
        <w:spacing w:after="0" w:line="360" w:lineRule="auto"/>
        <w:jc w:val="both"/>
        <w:textAlignment w:val="baseline"/>
        <w:rPr>
          <w:sz w:val="24"/>
          <w:szCs w:val="24"/>
        </w:rPr>
      </w:pPr>
    </w:p>
    <w:p w14:paraId="23AF6F02" w14:textId="77777777" w:rsidR="00CB3123" w:rsidRPr="00C875EC" w:rsidRDefault="00CB3123" w:rsidP="00CB3123">
      <w:pPr>
        <w:suppressAutoHyphens/>
        <w:spacing w:after="0" w:line="360" w:lineRule="auto"/>
        <w:rPr>
          <w:sz w:val="24"/>
          <w:szCs w:val="24"/>
        </w:rPr>
      </w:pPr>
    </w:p>
    <w:p w14:paraId="1C4259B9" w14:textId="4E644ECD" w:rsidR="00CB3123" w:rsidRDefault="00CB3123" w:rsidP="00CB3123">
      <w:pPr>
        <w:suppressAutoHyphens/>
        <w:spacing w:after="0" w:line="360" w:lineRule="auto"/>
        <w:rPr>
          <w:b/>
          <w:sz w:val="24"/>
          <w:szCs w:val="24"/>
          <w:u w:val="single"/>
          <w:lang w:eastAsia="pt-BR"/>
        </w:rPr>
      </w:pPr>
    </w:p>
    <w:p w14:paraId="792FF831" w14:textId="77777777" w:rsidR="00C0642F" w:rsidRPr="00C875EC" w:rsidRDefault="00C0642F" w:rsidP="00CB3123">
      <w:pPr>
        <w:suppressAutoHyphens/>
        <w:spacing w:after="0" w:line="360" w:lineRule="auto"/>
        <w:rPr>
          <w:b/>
          <w:sz w:val="24"/>
          <w:szCs w:val="24"/>
          <w:u w:val="single"/>
          <w:lang w:eastAsia="pt-BR"/>
        </w:rPr>
      </w:pPr>
    </w:p>
    <w:p w14:paraId="3878D850" w14:textId="1A07DFEF" w:rsidR="00F22086" w:rsidRDefault="00F22086" w:rsidP="00CB3123">
      <w:pPr>
        <w:suppressAutoHyphens/>
        <w:spacing w:after="0" w:line="360" w:lineRule="auto"/>
        <w:rPr>
          <w:b/>
          <w:sz w:val="24"/>
          <w:szCs w:val="24"/>
          <w:u w:val="single"/>
          <w:lang w:eastAsia="pt-BR"/>
        </w:rPr>
      </w:pPr>
    </w:p>
    <w:p w14:paraId="3B269862" w14:textId="77777777" w:rsidR="000F1947" w:rsidRPr="00C875EC" w:rsidRDefault="000F1947" w:rsidP="00CB3123">
      <w:pPr>
        <w:suppressAutoHyphens/>
        <w:spacing w:after="0" w:line="360" w:lineRule="auto"/>
        <w:rPr>
          <w:b/>
          <w:sz w:val="24"/>
          <w:szCs w:val="24"/>
          <w:u w:val="single"/>
          <w:lang w:eastAsia="pt-BR"/>
        </w:rPr>
      </w:pPr>
    </w:p>
    <w:p w14:paraId="0F0F4131" w14:textId="77777777" w:rsidR="00A03FEA" w:rsidRPr="00C875EC" w:rsidRDefault="00A03FEA" w:rsidP="00CB3123">
      <w:pPr>
        <w:suppressAutoHyphens/>
        <w:spacing w:after="0" w:line="360" w:lineRule="auto"/>
        <w:rPr>
          <w:b/>
          <w:sz w:val="24"/>
          <w:szCs w:val="24"/>
          <w:u w:val="single"/>
          <w:lang w:eastAsia="pt-BR"/>
        </w:rPr>
      </w:pPr>
    </w:p>
    <w:p w14:paraId="5744BD41" w14:textId="77777777" w:rsidR="00CB3123" w:rsidRPr="00C875EC" w:rsidRDefault="00CB3123" w:rsidP="00CB3123">
      <w:pPr>
        <w:suppressAutoHyphens/>
        <w:spacing w:after="0" w:line="360" w:lineRule="auto"/>
        <w:jc w:val="center"/>
        <w:rPr>
          <w:b/>
          <w:sz w:val="24"/>
          <w:szCs w:val="24"/>
          <w:u w:val="single"/>
          <w:lang w:eastAsia="pt-BR"/>
        </w:rPr>
      </w:pPr>
      <w:r w:rsidRPr="00C875EC">
        <w:rPr>
          <w:b/>
          <w:sz w:val="24"/>
          <w:szCs w:val="24"/>
          <w:u w:val="single"/>
          <w:lang w:eastAsia="pt-BR"/>
        </w:rPr>
        <w:lastRenderedPageBreak/>
        <w:t>ANEXO IV</w:t>
      </w:r>
    </w:p>
    <w:p w14:paraId="031D5942" w14:textId="77777777" w:rsidR="00CB3123" w:rsidRPr="00C875EC" w:rsidRDefault="00CB3123" w:rsidP="00CB3123">
      <w:pPr>
        <w:suppressAutoHyphens/>
        <w:overflowPunct w:val="0"/>
        <w:autoSpaceDE w:val="0"/>
        <w:autoSpaceDN w:val="0"/>
        <w:adjustRightInd w:val="0"/>
        <w:spacing w:before="240" w:after="60" w:line="360" w:lineRule="auto"/>
        <w:jc w:val="center"/>
        <w:textAlignment w:val="baseline"/>
        <w:outlineLvl w:val="5"/>
        <w:rPr>
          <w:b/>
          <w:bCs/>
          <w:sz w:val="24"/>
          <w:szCs w:val="24"/>
        </w:rPr>
      </w:pPr>
      <w:r w:rsidRPr="00C875EC">
        <w:rPr>
          <w:b/>
          <w:sz w:val="24"/>
          <w:szCs w:val="24"/>
        </w:rPr>
        <w:t>D E C L A R A Ç Ã O</w:t>
      </w:r>
    </w:p>
    <w:p w14:paraId="4FF8B5C3" w14:textId="1A988FB2" w:rsidR="00CB3123" w:rsidRPr="000F1947" w:rsidRDefault="00CB3123" w:rsidP="000F1947">
      <w:pPr>
        <w:suppressAutoHyphens/>
        <w:overflowPunct w:val="0"/>
        <w:autoSpaceDE w:val="0"/>
        <w:autoSpaceDN w:val="0"/>
        <w:adjustRightInd w:val="0"/>
        <w:spacing w:after="0" w:line="240" w:lineRule="auto"/>
        <w:jc w:val="center"/>
        <w:textAlignment w:val="baseline"/>
        <w:outlineLvl w:val="5"/>
        <w:rPr>
          <w:b/>
          <w:sz w:val="22"/>
          <w:szCs w:val="24"/>
        </w:rPr>
      </w:pPr>
      <w:r w:rsidRPr="00C875EC">
        <w:rPr>
          <w:b/>
          <w:sz w:val="22"/>
          <w:szCs w:val="24"/>
        </w:rPr>
        <w:t>ÀO</w:t>
      </w:r>
      <w:r w:rsidR="000F1947">
        <w:rPr>
          <w:b/>
          <w:sz w:val="22"/>
          <w:szCs w:val="24"/>
        </w:rPr>
        <w:t xml:space="preserve"> </w:t>
      </w:r>
      <w:r w:rsidRPr="00C875EC">
        <w:rPr>
          <w:b/>
          <w:noProof/>
          <w:sz w:val="24"/>
          <w:szCs w:val="24"/>
        </w:rPr>
        <w:t xml:space="preserve">MUNICÍPIO DE </w:t>
      </w:r>
      <w:r w:rsidR="002357E3" w:rsidRPr="00C875EC">
        <w:rPr>
          <w:b/>
          <w:noProof/>
          <w:sz w:val="24"/>
          <w:szCs w:val="24"/>
        </w:rPr>
        <w:t>CUNHATAÍ</w:t>
      </w:r>
    </w:p>
    <w:p w14:paraId="52B0C928" w14:textId="77777777" w:rsidR="000F1947" w:rsidRPr="000F1947" w:rsidRDefault="000F1947" w:rsidP="000F1947">
      <w:pPr>
        <w:overflowPunct w:val="0"/>
        <w:autoSpaceDE w:val="0"/>
        <w:autoSpaceDN w:val="0"/>
        <w:adjustRightInd w:val="0"/>
        <w:spacing w:after="0" w:line="240" w:lineRule="auto"/>
        <w:jc w:val="center"/>
        <w:textAlignment w:val="baseline"/>
        <w:rPr>
          <w:b/>
          <w:bCs/>
          <w:sz w:val="24"/>
          <w:szCs w:val="24"/>
        </w:rPr>
      </w:pPr>
      <w:r w:rsidRPr="003A403C">
        <w:rPr>
          <w:b/>
          <w:bCs/>
          <w:sz w:val="24"/>
          <w:szCs w:val="24"/>
        </w:rPr>
        <w:t xml:space="preserve">PROCESSO </w:t>
      </w:r>
      <w:r w:rsidRPr="000F1947">
        <w:rPr>
          <w:b/>
          <w:bCs/>
          <w:sz w:val="24"/>
          <w:szCs w:val="24"/>
        </w:rPr>
        <w:t>ADMINISTRATIVO Nº 16/2021</w:t>
      </w:r>
    </w:p>
    <w:p w14:paraId="6321F066" w14:textId="77777777" w:rsidR="000F1947" w:rsidRPr="00C875EC" w:rsidRDefault="000F1947" w:rsidP="000F1947">
      <w:pPr>
        <w:overflowPunct w:val="0"/>
        <w:autoSpaceDE w:val="0"/>
        <w:autoSpaceDN w:val="0"/>
        <w:adjustRightInd w:val="0"/>
        <w:spacing w:after="0" w:line="240" w:lineRule="auto"/>
        <w:jc w:val="center"/>
        <w:textAlignment w:val="baseline"/>
        <w:rPr>
          <w:b/>
          <w:bCs/>
          <w:sz w:val="24"/>
          <w:szCs w:val="24"/>
        </w:rPr>
      </w:pPr>
      <w:r w:rsidRPr="000F1947">
        <w:rPr>
          <w:b/>
          <w:bCs/>
          <w:sz w:val="24"/>
          <w:szCs w:val="24"/>
        </w:rPr>
        <w:t>PREGÃO PRESENCIAL PARA REGISTRO DE PREÇO Nº 11/2021</w:t>
      </w:r>
    </w:p>
    <w:p w14:paraId="58474EDC" w14:textId="77777777" w:rsidR="00CB3123" w:rsidRPr="00C875EC" w:rsidRDefault="00CB3123" w:rsidP="003A403C">
      <w:pPr>
        <w:suppressAutoHyphens/>
        <w:overflowPunct w:val="0"/>
        <w:autoSpaceDE w:val="0"/>
        <w:autoSpaceDN w:val="0"/>
        <w:adjustRightInd w:val="0"/>
        <w:spacing w:after="0" w:line="360" w:lineRule="auto"/>
        <w:textAlignment w:val="baseline"/>
        <w:rPr>
          <w:b/>
          <w:sz w:val="24"/>
          <w:szCs w:val="24"/>
        </w:rPr>
      </w:pPr>
    </w:p>
    <w:p w14:paraId="42A934F3" w14:textId="77777777" w:rsidR="00F22086" w:rsidRPr="00C875EC" w:rsidRDefault="00F22086" w:rsidP="00CB3123">
      <w:pPr>
        <w:suppressAutoHyphens/>
        <w:overflowPunct w:val="0"/>
        <w:autoSpaceDE w:val="0"/>
        <w:autoSpaceDN w:val="0"/>
        <w:adjustRightInd w:val="0"/>
        <w:spacing w:after="0" w:line="360" w:lineRule="auto"/>
        <w:jc w:val="both"/>
        <w:textAlignment w:val="baseline"/>
        <w:rPr>
          <w:b/>
          <w:sz w:val="24"/>
          <w:szCs w:val="24"/>
        </w:rPr>
      </w:pPr>
    </w:p>
    <w:p w14:paraId="70611EBF" w14:textId="77777777" w:rsidR="00CB3123" w:rsidRPr="00C875EC" w:rsidRDefault="00CB3123" w:rsidP="00CB3123">
      <w:pPr>
        <w:suppressAutoHyphens/>
        <w:overflowPunct w:val="0"/>
        <w:autoSpaceDE w:val="0"/>
        <w:autoSpaceDN w:val="0"/>
        <w:adjustRightInd w:val="0"/>
        <w:spacing w:after="0" w:line="360" w:lineRule="auto"/>
        <w:jc w:val="both"/>
        <w:textAlignment w:val="baseline"/>
        <w:rPr>
          <w:sz w:val="24"/>
          <w:szCs w:val="24"/>
        </w:rPr>
      </w:pPr>
      <w:r w:rsidRPr="00C875EC">
        <w:rPr>
          <w:sz w:val="24"/>
          <w:szCs w:val="24"/>
        </w:rPr>
        <w:t>______________________, inscrito no      CNPJ        nº ________/_______-____, por intermédio de seu representante legal o (a) Sr</w:t>
      </w:r>
      <w:r w:rsidR="002357E3" w:rsidRPr="00C875EC">
        <w:rPr>
          <w:sz w:val="24"/>
          <w:szCs w:val="24"/>
        </w:rPr>
        <w:t>.</w:t>
      </w:r>
      <w:r w:rsidRPr="00C875EC">
        <w:rPr>
          <w:sz w:val="24"/>
          <w:szCs w:val="24"/>
        </w:rPr>
        <w:t xml:space="preserve">(a) _______________________, portador(a) da Carteira de Identidade nº___________ e do CPF nº_________, </w:t>
      </w:r>
      <w:r w:rsidRPr="00C875EC">
        <w:rPr>
          <w:b/>
          <w:sz w:val="24"/>
          <w:szCs w:val="24"/>
        </w:rPr>
        <w:t>DECLARA</w:t>
      </w:r>
      <w:r w:rsidRPr="00C875EC">
        <w:rPr>
          <w:sz w:val="24"/>
          <w:szCs w:val="24"/>
        </w:rPr>
        <w:t>, para fins do disposto no inciso V do art.27 da Lei nº 8.666, de 21 de junho de 1993, acrescido pela Lei nº 9.854, de 27 de outubro de 1999, que não emprega menor de dezoito anos em trabalho noturno, perigoso ou insalubre e não emprega menor de dezesseis anos.</w:t>
      </w:r>
    </w:p>
    <w:p w14:paraId="58E588BC" w14:textId="77777777" w:rsidR="002357E3" w:rsidRPr="00C875EC" w:rsidRDefault="002357E3" w:rsidP="00CB3123">
      <w:pPr>
        <w:suppressAutoHyphens/>
        <w:overflowPunct w:val="0"/>
        <w:autoSpaceDE w:val="0"/>
        <w:autoSpaceDN w:val="0"/>
        <w:adjustRightInd w:val="0"/>
        <w:spacing w:after="0" w:line="360" w:lineRule="auto"/>
        <w:jc w:val="both"/>
        <w:textAlignment w:val="baseline"/>
        <w:rPr>
          <w:sz w:val="24"/>
          <w:szCs w:val="24"/>
        </w:rPr>
      </w:pPr>
    </w:p>
    <w:p w14:paraId="78BB7E2B" w14:textId="77777777" w:rsidR="00CB3123" w:rsidRPr="00C875EC" w:rsidRDefault="00CB3123" w:rsidP="00CB3123">
      <w:pPr>
        <w:suppressAutoHyphens/>
        <w:overflowPunct w:val="0"/>
        <w:autoSpaceDE w:val="0"/>
        <w:autoSpaceDN w:val="0"/>
        <w:adjustRightInd w:val="0"/>
        <w:spacing w:after="0" w:line="360" w:lineRule="auto"/>
        <w:jc w:val="both"/>
        <w:textAlignment w:val="baseline"/>
        <w:rPr>
          <w:sz w:val="24"/>
          <w:szCs w:val="24"/>
        </w:rPr>
      </w:pPr>
      <w:r w:rsidRPr="00C875EC">
        <w:rPr>
          <w:sz w:val="24"/>
          <w:szCs w:val="24"/>
        </w:rPr>
        <w:t>Ressalva: emprega menor, a partir de quatorze anos, na condição de aprendiz (__).</w:t>
      </w:r>
    </w:p>
    <w:p w14:paraId="4BE42AB6" w14:textId="77777777" w:rsidR="00F22086" w:rsidRPr="00C875EC" w:rsidRDefault="00F22086" w:rsidP="00CB3123">
      <w:pPr>
        <w:suppressAutoHyphens/>
        <w:overflowPunct w:val="0"/>
        <w:autoSpaceDE w:val="0"/>
        <w:autoSpaceDN w:val="0"/>
        <w:adjustRightInd w:val="0"/>
        <w:spacing w:after="0" w:line="360" w:lineRule="auto"/>
        <w:jc w:val="center"/>
        <w:textAlignment w:val="baseline"/>
        <w:rPr>
          <w:sz w:val="24"/>
          <w:szCs w:val="24"/>
        </w:rPr>
      </w:pPr>
    </w:p>
    <w:p w14:paraId="0B4761F6" w14:textId="2A090629" w:rsidR="002357E3" w:rsidRPr="00C875EC" w:rsidRDefault="002357E3" w:rsidP="002357E3">
      <w:pPr>
        <w:overflowPunct w:val="0"/>
        <w:autoSpaceDE w:val="0"/>
        <w:autoSpaceDN w:val="0"/>
        <w:adjustRightInd w:val="0"/>
        <w:spacing w:after="0" w:line="360" w:lineRule="auto"/>
        <w:jc w:val="right"/>
        <w:textAlignment w:val="baseline"/>
        <w:rPr>
          <w:sz w:val="24"/>
          <w:szCs w:val="24"/>
        </w:rPr>
      </w:pPr>
      <w:r w:rsidRPr="00C875EC">
        <w:rPr>
          <w:sz w:val="24"/>
          <w:szCs w:val="24"/>
        </w:rPr>
        <w:t>___________, em ____ de _____________________ 20</w:t>
      </w:r>
      <w:r w:rsidR="00C0642F">
        <w:rPr>
          <w:sz w:val="24"/>
          <w:szCs w:val="24"/>
        </w:rPr>
        <w:t>21</w:t>
      </w:r>
      <w:r w:rsidRPr="00C875EC">
        <w:rPr>
          <w:sz w:val="24"/>
          <w:szCs w:val="24"/>
        </w:rPr>
        <w:t>.</w:t>
      </w:r>
    </w:p>
    <w:p w14:paraId="4C85C5AD" w14:textId="77777777" w:rsidR="00F22086" w:rsidRPr="00C875EC" w:rsidRDefault="00F22086" w:rsidP="00CB3123">
      <w:pPr>
        <w:suppressAutoHyphens/>
        <w:overflowPunct w:val="0"/>
        <w:autoSpaceDE w:val="0"/>
        <w:autoSpaceDN w:val="0"/>
        <w:adjustRightInd w:val="0"/>
        <w:spacing w:after="0" w:line="360" w:lineRule="auto"/>
        <w:jc w:val="center"/>
        <w:textAlignment w:val="baseline"/>
        <w:rPr>
          <w:sz w:val="24"/>
          <w:szCs w:val="24"/>
        </w:rPr>
      </w:pPr>
    </w:p>
    <w:p w14:paraId="42FD573D" w14:textId="77777777" w:rsidR="00F22086" w:rsidRPr="00C875EC" w:rsidRDefault="00F22086" w:rsidP="00CB3123">
      <w:pPr>
        <w:suppressAutoHyphens/>
        <w:overflowPunct w:val="0"/>
        <w:autoSpaceDE w:val="0"/>
        <w:autoSpaceDN w:val="0"/>
        <w:adjustRightInd w:val="0"/>
        <w:spacing w:after="0" w:line="360" w:lineRule="auto"/>
        <w:jc w:val="center"/>
        <w:textAlignment w:val="baseline"/>
        <w:rPr>
          <w:sz w:val="24"/>
          <w:szCs w:val="24"/>
        </w:rPr>
      </w:pPr>
    </w:p>
    <w:p w14:paraId="0C088D64" w14:textId="77777777" w:rsidR="00CB3123" w:rsidRPr="00C875EC" w:rsidRDefault="00CB3123" w:rsidP="00F22086">
      <w:pPr>
        <w:pStyle w:val="SemEspaamento"/>
        <w:jc w:val="center"/>
        <w:rPr>
          <w:sz w:val="24"/>
          <w:szCs w:val="24"/>
          <w:lang w:eastAsia="pt-BR"/>
        </w:rPr>
      </w:pPr>
      <w:r w:rsidRPr="00C875EC">
        <w:rPr>
          <w:sz w:val="24"/>
          <w:szCs w:val="24"/>
          <w:lang w:eastAsia="pt-BR"/>
        </w:rPr>
        <w:t>___________________________________________</w:t>
      </w:r>
    </w:p>
    <w:p w14:paraId="3F24DAB8" w14:textId="77777777" w:rsidR="00CB3123" w:rsidRPr="00C875EC" w:rsidRDefault="00CB3123" w:rsidP="00F22086">
      <w:pPr>
        <w:pStyle w:val="SemEspaamento"/>
        <w:jc w:val="center"/>
        <w:rPr>
          <w:b/>
          <w:sz w:val="24"/>
          <w:szCs w:val="24"/>
        </w:rPr>
      </w:pPr>
      <w:r w:rsidRPr="00C875EC">
        <w:rPr>
          <w:b/>
          <w:sz w:val="24"/>
          <w:szCs w:val="24"/>
        </w:rPr>
        <w:t>NOME E ASSINATURA</w:t>
      </w:r>
    </w:p>
    <w:p w14:paraId="03E790D3" w14:textId="77777777" w:rsidR="00CB3123" w:rsidRPr="00C875EC" w:rsidRDefault="00CB3123" w:rsidP="00F22086">
      <w:pPr>
        <w:pStyle w:val="SemEspaamento"/>
        <w:jc w:val="center"/>
        <w:rPr>
          <w:sz w:val="24"/>
          <w:szCs w:val="24"/>
          <w:lang w:eastAsia="pt-BR"/>
        </w:rPr>
      </w:pPr>
      <w:r w:rsidRPr="00C875EC">
        <w:rPr>
          <w:sz w:val="24"/>
          <w:szCs w:val="24"/>
          <w:lang w:eastAsia="pt-BR"/>
        </w:rPr>
        <w:t>REPRESENTANTE LEGAL E CARIMBO DA EMPRESA</w:t>
      </w:r>
    </w:p>
    <w:p w14:paraId="65ABA92B" w14:textId="77777777" w:rsidR="00CB3123" w:rsidRPr="00C875EC" w:rsidRDefault="00CB3123" w:rsidP="00CB3123">
      <w:pPr>
        <w:suppressAutoHyphens/>
        <w:overflowPunct w:val="0"/>
        <w:autoSpaceDE w:val="0"/>
        <w:autoSpaceDN w:val="0"/>
        <w:adjustRightInd w:val="0"/>
        <w:spacing w:after="0" w:line="360" w:lineRule="auto"/>
        <w:jc w:val="both"/>
        <w:textAlignment w:val="baseline"/>
        <w:rPr>
          <w:sz w:val="24"/>
          <w:szCs w:val="24"/>
        </w:rPr>
      </w:pPr>
    </w:p>
    <w:p w14:paraId="0585D182" w14:textId="77777777" w:rsidR="00CB3123" w:rsidRPr="00C875EC" w:rsidRDefault="00CB3123" w:rsidP="002357E3">
      <w:pPr>
        <w:suppressAutoHyphens/>
        <w:overflowPunct w:val="0"/>
        <w:autoSpaceDE w:val="0"/>
        <w:autoSpaceDN w:val="0"/>
        <w:adjustRightInd w:val="0"/>
        <w:spacing w:after="0" w:line="360" w:lineRule="auto"/>
        <w:jc w:val="center"/>
        <w:textAlignment w:val="baseline"/>
        <w:rPr>
          <w:sz w:val="24"/>
          <w:szCs w:val="24"/>
        </w:rPr>
      </w:pPr>
      <w:r w:rsidRPr="00C875EC">
        <w:rPr>
          <w:sz w:val="24"/>
          <w:szCs w:val="24"/>
        </w:rPr>
        <w:t>(Observação: em caso afirmativo, assinalar a ressalva acima).</w:t>
      </w:r>
    </w:p>
    <w:p w14:paraId="79C31781" w14:textId="77777777" w:rsidR="00CB3123" w:rsidRPr="00C875EC" w:rsidRDefault="00CB3123" w:rsidP="00CB3123">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14:paraId="4C69A14E" w14:textId="77777777" w:rsidR="00CB3123" w:rsidRPr="00C875EC" w:rsidRDefault="00CB3123" w:rsidP="00CB3123">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14:paraId="0B5E077A" w14:textId="77777777" w:rsidR="00CB3123" w:rsidRPr="00C875EC" w:rsidRDefault="00CB3123" w:rsidP="00CB3123">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14:paraId="31519A81" w14:textId="77777777" w:rsidR="002357E3" w:rsidRDefault="002357E3" w:rsidP="00CB3123">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14:paraId="22A10FC5" w14:textId="77777777" w:rsidR="00C875EC" w:rsidRPr="00C875EC" w:rsidRDefault="00C875EC" w:rsidP="00CB3123">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14:paraId="17E6C84B" w14:textId="373E27A4" w:rsidR="002357E3" w:rsidRDefault="002357E3" w:rsidP="00CB3123">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14:paraId="668382C3" w14:textId="5E3C57EB" w:rsidR="00C0642F" w:rsidRDefault="00C0642F" w:rsidP="00CB3123">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14:paraId="4C05AD7C" w14:textId="77777777" w:rsidR="00C0642F" w:rsidRPr="00C875EC" w:rsidRDefault="00C0642F" w:rsidP="00CB3123">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14:paraId="0B9EA2EA" w14:textId="77777777" w:rsidR="00A03FEA" w:rsidRPr="00C875EC" w:rsidRDefault="00A03FEA" w:rsidP="00CB3123">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14:paraId="5FDCB14A" w14:textId="77777777" w:rsidR="00CB3123" w:rsidRPr="00C875EC" w:rsidRDefault="00CB3123" w:rsidP="00CB3123">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14:paraId="308A4C42" w14:textId="77777777" w:rsidR="00CB3123" w:rsidRPr="00C875EC" w:rsidRDefault="00CB3123" w:rsidP="00C875EC">
      <w:pPr>
        <w:tabs>
          <w:tab w:val="left" w:pos="708"/>
          <w:tab w:val="center" w:pos="4419"/>
          <w:tab w:val="right" w:pos="8838"/>
        </w:tabs>
        <w:overflowPunct w:val="0"/>
        <w:autoSpaceDE w:val="0"/>
        <w:autoSpaceDN w:val="0"/>
        <w:adjustRightInd w:val="0"/>
        <w:snapToGrid w:val="0"/>
        <w:spacing w:after="0" w:line="240" w:lineRule="auto"/>
        <w:jc w:val="center"/>
        <w:textAlignment w:val="baseline"/>
        <w:rPr>
          <w:b/>
          <w:sz w:val="24"/>
          <w:szCs w:val="24"/>
          <w:u w:val="single"/>
        </w:rPr>
      </w:pPr>
      <w:r w:rsidRPr="00C875EC">
        <w:rPr>
          <w:b/>
          <w:sz w:val="24"/>
          <w:szCs w:val="24"/>
          <w:u w:val="single"/>
        </w:rPr>
        <w:lastRenderedPageBreak/>
        <w:t>ANEXO V</w:t>
      </w:r>
    </w:p>
    <w:p w14:paraId="449C5ACA" w14:textId="77777777" w:rsidR="00CB3123" w:rsidRDefault="00CB3123" w:rsidP="00C875EC">
      <w:pPr>
        <w:tabs>
          <w:tab w:val="left" w:pos="708"/>
          <w:tab w:val="center" w:pos="4419"/>
          <w:tab w:val="right" w:pos="8838"/>
        </w:tabs>
        <w:overflowPunct w:val="0"/>
        <w:autoSpaceDE w:val="0"/>
        <w:autoSpaceDN w:val="0"/>
        <w:adjustRightInd w:val="0"/>
        <w:snapToGrid w:val="0"/>
        <w:spacing w:after="0" w:line="240" w:lineRule="auto"/>
        <w:jc w:val="center"/>
        <w:textAlignment w:val="baseline"/>
        <w:rPr>
          <w:b/>
          <w:sz w:val="24"/>
          <w:szCs w:val="24"/>
        </w:rPr>
      </w:pPr>
      <w:r w:rsidRPr="00C875EC">
        <w:rPr>
          <w:b/>
          <w:sz w:val="24"/>
          <w:szCs w:val="24"/>
        </w:rPr>
        <w:t>TERMO DE REFERÊNCIA</w:t>
      </w:r>
    </w:p>
    <w:p w14:paraId="3D53D6EB" w14:textId="77777777" w:rsidR="00C875EC" w:rsidRPr="00C875EC" w:rsidRDefault="00C875EC" w:rsidP="00C875EC">
      <w:pPr>
        <w:tabs>
          <w:tab w:val="left" w:pos="708"/>
          <w:tab w:val="center" w:pos="4419"/>
          <w:tab w:val="right" w:pos="8838"/>
        </w:tabs>
        <w:overflowPunct w:val="0"/>
        <w:autoSpaceDE w:val="0"/>
        <w:autoSpaceDN w:val="0"/>
        <w:adjustRightInd w:val="0"/>
        <w:snapToGrid w:val="0"/>
        <w:spacing w:after="0" w:line="240" w:lineRule="auto"/>
        <w:jc w:val="center"/>
        <w:textAlignment w:val="baseline"/>
        <w:rPr>
          <w:b/>
          <w:sz w:val="24"/>
          <w:szCs w:val="24"/>
        </w:rPr>
      </w:pPr>
    </w:p>
    <w:p w14:paraId="69CD59F5" w14:textId="77777777" w:rsidR="000F1947" w:rsidRPr="000F1947" w:rsidRDefault="000F1947" w:rsidP="000F1947">
      <w:pPr>
        <w:overflowPunct w:val="0"/>
        <w:autoSpaceDE w:val="0"/>
        <w:autoSpaceDN w:val="0"/>
        <w:adjustRightInd w:val="0"/>
        <w:spacing w:after="0" w:line="240" w:lineRule="auto"/>
        <w:jc w:val="center"/>
        <w:textAlignment w:val="baseline"/>
        <w:rPr>
          <w:b/>
          <w:bCs/>
          <w:sz w:val="24"/>
          <w:szCs w:val="24"/>
        </w:rPr>
      </w:pPr>
      <w:r w:rsidRPr="003A403C">
        <w:rPr>
          <w:b/>
          <w:bCs/>
          <w:sz w:val="24"/>
          <w:szCs w:val="24"/>
        </w:rPr>
        <w:t xml:space="preserve">PROCESSO </w:t>
      </w:r>
      <w:r w:rsidRPr="000F1947">
        <w:rPr>
          <w:b/>
          <w:bCs/>
          <w:sz w:val="24"/>
          <w:szCs w:val="24"/>
        </w:rPr>
        <w:t>ADMINISTRATIVO Nº 16/2021</w:t>
      </w:r>
    </w:p>
    <w:p w14:paraId="0600F1FC" w14:textId="77777777" w:rsidR="000F1947" w:rsidRPr="00C875EC" w:rsidRDefault="000F1947" w:rsidP="000F1947">
      <w:pPr>
        <w:overflowPunct w:val="0"/>
        <w:autoSpaceDE w:val="0"/>
        <w:autoSpaceDN w:val="0"/>
        <w:adjustRightInd w:val="0"/>
        <w:spacing w:after="0" w:line="240" w:lineRule="auto"/>
        <w:jc w:val="center"/>
        <w:textAlignment w:val="baseline"/>
        <w:rPr>
          <w:b/>
          <w:bCs/>
          <w:sz w:val="24"/>
          <w:szCs w:val="24"/>
        </w:rPr>
      </w:pPr>
      <w:r w:rsidRPr="000F1947">
        <w:rPr>
          <w:b/>
          <w:bCs/>
          <w:sz w:val="24"/>
          <w:szCs w:val="24"/>
        </w:rPr>
        <w:t>PREGÃO PRESENCIAL PARA REGISTRO DE PREÇO Nº 11/2021</w:t>
      </w:r>
    </w:p>
    <w:p w14:paraId="1CE7A920" w14:textId="77777777" w:rsidR="00CB3123" w:rsidRPr="00C875EC" w:rsidRDefault="00CB3123" w:rsidP="00CB3123">
      <w:pPr>
        <w:overflowPunct w:val="0"/>
        <w:autoSpaceDE w:val="0"/>
        <w:autoSpaceDN w:val="0"/>
        <w:adjustRightInd w:val="0"/>
        <w:spacing w:after="0" w:line="240" w:lineRule="auto"/>
        <w:textAlignment w:val="baseline"/>
        <w:rPr>
          <w:sz w:val="24"/>
          <w:szCs w:val="24"/>
        </w:rPr>
      </w:pPr>
    </w:p>
    <w:p w14:paraId="7E4FFD46" w14:textId="77777777" w:rsidR="00CB3123" w:rsidRPr="00C875EC" w:rsidRDefault="00CB3123" w:rsidP="00CB3123">
      <w:pPr>
        <w:overflowPunct w:val="0"/>
        <w:autoSpaceDE w:val="0"/>
        <w:autoSpaceDN w:val="0"/>
        <w:adjustRightInd w:val="0"/>
        <w:spacing w:after="0" w:line="240" w:lineRule="auto"/>
        <w:jc w:val="both"/>
        <w:textAlignment w:val="baseline"/>
        <w:rPr>
          <w:sz w:val="24"/>
          <w:szCs w:val="24"/>
        </w:rPr>
      </w:pPr>
      <w:r w:rsidRPr="00C875EC">
        <w:rPr>
          <w:sz w:val="24"/>
          <w:szCs w:val="24"/>
        </w:rPr>
        <w:t xml:space="preserve">Este Termo de Referência fará parte do Edital que tem por finalidade: </w:t>
      </w:r>
      <w:r w:rsidR="0053311A" w:rsidRPr="00C875EC">
        <w:rPr>
          <w:rFonts w:eastAsia="Arial Unicode MS"/>
          <w:sz w:val="24"/>
          <w:lang w:eastAsia="pt-BR"/>
        </w:rPr>
        <w:t>REGISTRO DE PREÇOS PARA EVENTUAIS E FUTURAS, EXECUÇÃO DE PERFURAÇÃO E DETONAÇÃO DE ROCHA VISANDO MELHORIAS EM ESTRADAS E IMÓVEIS DE PROPRIEDADE DO MUNICÍPIO</w:t>
      </w:r>
      <w:r w:rsidRPr="00C875EC">
        <w:rPr>
          <w:sz w:val="24"/>
          <w:szCs w:val="24"/>
        </w:rPr>
        <w:t>, conforme especificações abaixo:</w:t>
      </w:r>
    </w:p>
    <w:p w14:paraId="5DB45FAA" w14:textId="77777777" w:rsidR="0053311A" w:rsidRPr="00C875EC" w:rsidRDefault="0053311A" w:rsidP="00CB3123">
      <w:pPr>
        <w:overflowPunct w:val="0"/>
        <w:autoSpaceDE w:val="0"/>
        <w:autoSpaceDN w:val="0"/>
        <w:adjustRightInd w:val="0"/>
        <w:spacing w:after="0" w:line="240" w:lineRule="auto"/>
        <w:jc w:val="both"/>
        <w:textAlignment w:val="baseline"/>
        <w:rPr>
          <w:sz w:val="24"/>
          <w:szCs w:val="24"/>
        </w:rPr>
      </w:pPr>
    </w:p>
    <w:tbl>
      <w:tblPr>
        <w:tblW w:w="8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9"/>
        <w:gridCol w:w="966"/>
        <w:gridCol w:w="709"/>
        <w:gridCol w:w="5131"/>
        <w:gridCol w:w="1340"/>
      </w:tblGrid>
      <w:tr w:rsidR="003A403C" w:rsidRPr="00C875EC" w14:paraId="30DFC5AA" w14:textId="77777777" w:rsidTr="003A403C">
        <w:tc>
          <w:tcPr>
            <w:tcW w:w="719" w:type="dxa"/>
            <w:tcBorders>
              <w:top w:val="single" w:sz="4" w:space="0" w:color="auto"/>
              <w:left w:val="single" w:sz="4" w:space="0" w:color="auto"/>
              <w:bottom w:val="single" w:sz="4" w:space="0" w:color="auto"/>
              <w:right w:val="single" w:sz="4" w:space="0" w:color="auto"/>
            </w:tcBorders>
            <w:vAlign w:val="center"/>
            <w:hideMark/>
          </w:tcPr>
          <w:p w14:paraId="6BC6D2B3" w14:textId="77777777" w:rsidR="003A403C" w:rsidRPr="00C875EC" w:rsidRDefault="003A403C" w:rsidP="00C875EC">
            <w:pPr>
              <w:keepNext/>
              <w:overflowPunct w:val="0"/>
              <w:autoSpaceDE w:val="0"/>
              <w:autoSpaceDN w:val="0"/>
              <w:adjustRightInd w:val="0"/>
              <w:jc w:val="center"/>
              <w:textAlignment w:val="baseline"/>
              <w:outlineLvl w:val="0"/>
              <w:rPr>
                <w:rFonts w:eastAsia="Batang"/>
                <w:b/>
                <w:iCs/>
                <w:sz w:val="24"/>
                <w:szCs w:val="24"/>
              </w:rPr>
            </w:pPr>
            <w:r w:rsidRPr="00C875EC">
              <w:rPr>
                <w:rFonts w:eastAsia="Batang"/>
                <w:b/>
                <w:iCs/>
                <w:sz w:val="24"/>
                <w:szCs w:val="24"/>
              </w:rPr>
              <w:t>Item</w:t>
            </w:r>
          </w:p>
        </w:tc>
        <w:tc>
          <w:tcPr>
            <w:tcW w:w="966" w:type="dxa"/>
            <w:tcBorders>
              <w:top w:val="single" w:sz="4" w:space="0" w:color="auto"/>
              <w:left w:val="single" w:sz="4" w:space="0" w:color="auto"/>
              <w:bottom w:val="single" w:sz="4" w:space="0" w:color="auto"/>
              <w:right w:val="single" w:sz="4" w:space="0" w:color="auto"/>
            </w:tcBorders>
            <w:vAlign w:val="center"/>
            <w:hideMark/>
          </w:tcPr>
          <w:p w14:paraId="458E03FB" w14:textId="77777777" w:rsidR="003A403C" w:rsidRPr="00C875EC" w:rsidRDefault="003A403C" w:rsidP="00C875EC">
            <w:pPr>
              <w:keepNext/>
              <w:overflowPunct w:val="0"/>
              <w:autoSpaceDE w:val="0"/>
              <w:autoSpaceDN w:val="0"/>
              <w:adjustRightInd w:val="0"/>
              <w:jc w:val="center"/>
              <w:textAlignment w:val="baseline"/>
              <w:outlineLvl w:val="0"/>
              <w:rPr>
                <w:rFonts w:eastAsia="Batang"/>
                <w:b/>
                <w:iCs/>
                <w:sz w:val="24"/>
                <w:szCs w:val="24"/>
              </w:rPr>
            </w:pPr>
            <w:r w:rsidRPr="00C875EC">
              <w:rPr>
                <w:rFonts w:eastAsia="Batang"/>
                <w:b/>
                <w:iCs/>
                <w:sz w:val="24"/>
                <w:szCs w:val="24"/>
              </w:rPr>
              <w:t>Quant.</w:t>
            </w:r>
          </w:p>
        </w:tc>
        <w:tc>
          <w:tcPr>
            <w:tcW w:w="709" w:type="dxa"/>
            <w:tcBorders>
              <w:top w:val="single" w:sz="4" w:space="0" w:color="auto"/>
              <w:left w:val="single" w:sz="4" w:space="0" w:color="auto"/>
              <w:bottom w:val="single" w:sz="4" w:space="0" w:color="auto"/>
              <w:right w:val="single" w:sz="4" w:space="0" w:color="auto"/>
            </w:tcBorders>
            <w:vAlign w:val="center"/>
            <w:hideMark/>
          </w:tcPr>
          <w:p w14:paraId="743B7DD6" w14:textId="77777777" w:rsidR="003A403C" w:rsidRPr="00C875EC" w:rsidRDefault="003A403C" w:rsidP="00C875EC">
            <w:pPr>
              <w:keepNext/>
              <w:overflowPunct w:val="0"/>
              <w:autoSpaceDE w:val="0"/>
              <w:autoSpaceDN w:val="0"/>
              <w:adjustRightInd w:val="0"/>
              <w:jc w:val="center"/>
              <w:textAlignment w:val="baseline"/>
              <w:outlineLvl w:val="0"/>
              <w:rPr>
                <w:rFonts w:eastAsia="Batang"/>
                <w:b/>
                <w:iCs/>
                <w:sz w:val="24"/>
                <w:szCs w:val="24"/>
              </w:rPr>
            </w:pPr>
            <w:r w:rsidRPr="00C875EC">
              <w:rPr>
                <w:rFonts w:eastAsia="Batang"/>
                <w:b/>
                <w:iCs/>
                <w:sz w:val="24"/>
                <w:szCs w:val="24"/>
              </w:rPr>
              <w:t>Un</w:t>
            </w:r>
            <w:r>
              <w:rPr>
                <w:rFonts w:eastAsia="Batang"/>
                <w:b/>
                <w:iCs/>
                <w:sz w:val="24"/>
                <w:szCs w:val="24"/>
              </w:rPr>
              <w:t>i</w:t>
            </w:r>
            <w:r w:rsidRPr="00C875EC">
              <w:rPr>
                <w:rFonts w:eastAsia="Batang"/>
                <w:b/>
                <w:iCs/>
                <w:sz w:val="24"/>
                <w:szCs w:val="24"/>
              </w:rPr>
              <w:t>d</w:t>
            </w:r>
            <w:r>
              <w:rPr>
                <w:rFonts w:eastAsia="Batang"/>
                <w:b/>
                <w:iCs/>
                <w:sz w:val="24"/>
                <w:szCs w:val="24"/>
              </w:rPr>
              <w:t>.</w:t>
            </w:r>
          </w:p>
        </w:tc>
        <w:tc>
          <w:tcPr>
            <w:tcW w:w="5131" w:type="dxa"/>
            <w:tcBorders>
              <w:top w:val="single" w:sz="4" w:space="0" w:color="auto"/>
              <w:left w:val="single" w:sz="4" w:space="0" w:color="auto"/>
              <w:bottom w:val="single" w:sz="4" w:space="0" w:color="auto"/>
              <w:right w:val="single" w:sz="4" w:space="0" w:color="auto"/>
            </w:tcBorders>
            <w:vAlign w:val="center"/>
            <w:hideMark/>
          </w:tcPr>
          <w:p w14:paraId="295769CA" w14:textId="77777777" w:rsidR="003A403C" w:rsidRPr="00C875EC" w:rsidRDefault="003A403C" w:rsidP="00C875EC">
            <w:pPr>
              <w:keepNext/>
              <w:overflowPunct w:val="0"/>
              <w:autoSpaceDE w:val="0"/>
              <w:autoSpaceDN w:val="0"/>
              <w:adjustRightInd w:val="0"/>
              <w:jc w:val="center"/>
              <w:textAlignment w:val="baseline"/>
              <w:outlineLvl w:val="0"/>
              <w:rPr>
                <w:rFonts w:eastAsia="Batang"/>
                <w:b/>
                <w:iCs/>
                <w:sz w:val="24"/>
                <w:szCs w:val="24"/>
              </w:rPr>
            </w:pPr>
            <w:r w:rsidRPr="00C875EC">
              <w:rPr>
                <w:rFonts w:eastAsia="Batang"/>
                <w:b/>
                <w:iCs/>
                <w:sz w:val="24"/>
                <w:szCs w:val="24"/>
              </w:rPr>
              <w:t>Descrição do Objeto</w:t>
            </w:r>
          </w:p>
        </w:tc>
        <w:tc>
          <w:tcPr>
            <w:tcW w:w="1340" w:type="dxa"/>
            <w:tcBorders>
              <w:top w:val="single" w:sz="4" w:space="0" w:color="auto"/>
              <w:left w:val="single" w:sz="4" w:space="0" w:color="auto"/>
              <w:bottom w:val="single" w:sz="4" w:space="0" w:color="auto"/>
              <w:right w:val="single" w:sz="4" w:space="0" w:color="auto"/>
            </w:tcBorders>
            <w:vAlign w:val="center"/>
            <w:hideMark/>
          </w:tcPr>
          <w:p w14:paraId="1982255B" w14:textId="77777777" w:rsidR="003A403C" w:rsidRPr="00C875EC" w:rsidRDefault="003A403C" w:rsidP="00C875EC">
            <w:pPr>
              <w:keepNext/>
              <w:overflowPunct w:val="0"/>
              <w:autoSpaceDE w:val="0"/>
              <w:autoSpaceDN w:val="0"/>
              <w:adjustRightInd w:val="0"/>
              <w:jc w:val="center"/>
              <w:textAlignment w:val="baseline"/>
              <w:outlineLvl w:val="0"/>
              <w:rPr>
                <w:rFonts w:eastAsia="Batang"/>
                <w:b/>
                <w:iCs/>
                <w:sz w:val="24"/>
                <w:szCs w:val="24"/>
              </w:rPr>
            </w:pPr>
            <w:r w:rsidRPr="00C875EC">
              <w:rPr>
                <w:rFonts w:eastAsia="Batang"/>
                <w:b/>
                <w:iCs/>
                <w:sz w:val="24"/>
                <w:szCs w:val="24"/>
              </w:rPr>
              <w:t>Valor Máximo Unitário</w:t>
            </w:r>
          </w:p>
        </w:tc>
      </w:tr>
      <w:tr w:rsidR="003A403C" w:rsidRPr="00C875EC" w14:paraId="4BD9CF70" w14:textId="77777777" w:rsidTr="003A403C">
        <w:trPr>
          <w:trHeight w:val="385"/>
        </w:trPr>
        <w:tc>
          <w:tcPr>
            <w:tcW w:w="719" w:type="dxa"/>
            <w:tcBorders>
              <w:top w:val="single" w:sz="4" w:space="0" w:color="auto"/>
              <w:left w:val="single" w:sz="4" w:space="0" w:color="auto"/>
              <w:bottom w:val="single" w:sz="4" w:space="0" w:color="auto"/>
              <w:right w:val="single" w:sz="4" w:space="0" w:color="auto"/>
            </w:tcBorders>
            <w:vAlign w:val="center"/>
            <w:hideMark/>
          </w:tcPr>
          <w:p w14:paraId="13AEC7AD" w14:textId="77777777" w:rsidR="003A403C" w:rsidRPr="003A403C" w:rsidRDefault="003A403C" w:rsidP="00C875EC">
            <w:pPr>
              <w:overflowPunct w:val="0"/>
              <w:autoSpaceDE w:val="0"/>
              <w:autoSpaceDN w:val="0"/>
              <w:adjustRightInd w:val="0"/>
              <w:jc w:val="center"/>
              <w:textAlignment w:val="baseline"/>
              <w:rPr>
                <w:sz w:val="24"/>
                <w:szCs w:val="24"/>
              </w:rPr>
            </w:pPr>
            <w:r w:rsidRPr="003A403C">
              <w:t>1</w:t>
            </w:r>
          </w:p>
        </w:tc>
        <w:tc>
          <w:tcPr>
            <w:tcW w:w="966" w:type="dxa"/>
            <w:tcBorders>
              <w:top w:val="single" w:sz="4" w:space="0" w:color="auto"/>
              <w:left w:val="single" w:sz="4" w:space="0" w:color="auto"/>
              <w:bottom w:val="single" w:sz="4" w:space="0" w:color="auto"/>
              <w:right w:val="single" w:sz="4" w:space="0" w:color="auto"/>
            </w:tcBorders>
            <w:vAlign w:val="center"/>
            <w:hideMark/>
          </w:tcPr>
          <w:p w14:paraId="332F052D" w14:textId="32F07DC2" w:rsidR="003A403C" w:rsidRPr="000F1947" w:rsidRDefault="000F1947" w:rsidP="00C875EC">
            <w:pPr>
              <w:overflowPunct w:val="0"/>
              <w:autoSpaceDE w:val="0"/>
              <w:autoSpaceDN w:val="0"/>
              <w:adjustRightInd w:val="0"/>
              <w:jc w:val="center"/>
              <w:textAlignment w:val="baseline"/>
              <w:rPr>
                <w:sz w:val="24"/>
                <w:szCs w:val="24"/>
              </w:rPr>
            </w:pPr>
            <w:r w:rsidRPr="000F1947">
              <w:t>5</w:t>
            </w:r>
            <w:r w:rsidR="003A403C" w:rsidRPr="000F1947">
              <w:t>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2DE65435" w14:textId="77777777" w:rsidR="003A403C" w:rsidRPr="000F1947" w:rsidRDefault="003A403C" w:rsidP="00C875EC">
            <w:pPr>
              <w:overflowPunct w:val="0"/>
              <w:autoSpaceDE w:val="0"/>
              <w:autoSpaceDN w:val="0"/>
              <w:adjustRightInd w:val="0"/>
              <w:jc w:val="center"/>
              <w:textAlignment w:val="baseline"/>
              <w:rPr>
                <w:sz w:val="24"/>
                <w:szCs w:val="24"/>
              </w:rPr>
            </w:pPr>
            <w:r w:rsidRPr="000F1947">
              <w:t>MLN</w:t>
            </w:r>
          </w:p>
        </w:tc>
        <w:tc>
          <w:tcPr>
            <w:tcW w:w="5131" w:type="dxa"/>
            <w:tcBorders>
              <w:top w:val="single" w:sz="4" w:space="0" w:color="auto"/>
              <w:left w:val="single" w:sz="4" w:space="0" w:color="auto"/>
              <w:bottom w:val="single" w:sz="4" w:space="0" w:color="auto"/>
              <w:right w:val="single" w:sz="4" w:space="0" w:color="auto"/>
            </w:tcBorders>
            <w:hideMark/>
          </w:tcPr>
          <w:p w14:paraId="78394C51" w14:textId="77777777" w:rsidR="003A403C" w:rsidRPr="000F1947" w:rsidRDefault="003A403C" w:rsidP="00CB3123">
            <w:pPr>
              <w:overflowPunct w:val="0"/>
              <w:autoSpaceDE w:val="0"/>
              <w:autoSpaceDN w:val="0"/>
              <w:adjustRightInd w:val="0"/>
              <w:jc w:val="both"/>
              <w:textAlignment w:val="baseline"/>
              <w:rPr>
                <w:sz w:val="24"/>
                <w:szCs w:val="24"/>
              </w:rPr>
            </w:pPr>
            <w:r w:rsidRPr="000F1947">
              <w:t>SERVIÇO DE PERFURAÇÃO LINEAR DE ROCHA (DIÂMETRO DE FURO 1,0”) E DETONAÇÃO COM FORNECIMENTO DE MATERIAL, MÃO DE OBRA E OUTROS ACESSÓRIOS PARA EXECUÇÃO DOS SERVIÇOS.</w:t>
            </w:r>
          </w:p>
        </w:tc>
        <w:tc>
          <w:tcPr>
            <w:tcW w:w="1340" w:type="dxa"/>
            <w:tcBorders>
              <w:top w:val="single" w:sz="4" w:space="0" w:color="auto"/>
              <w:left w:val="single" w:sz="4" w:space="0" w:color="auto"/>
              <w:bottom w:val="single" w:sz="4" w:space="0" w:color="auto"/>
              <w:right w:val="single" w:sz="4" w:space="0" w:color="auto"/>
            </w:tcBorders>
            <w:vAlign w:val="center"/>
          </w:tcPr>
          <w:p w14:paraId="4931C22D" w14:textId="2D9C6FB8" w:rsidR="003A403C" w:rsidRPr="000F1947" w:rsidRDefault="000F1947" w:rsidP="00C875EC">
            <w:pPr>
              <w:overflowPunct w:val="0"/>
              <w:autoSpaceDE w:val="0"/>
              <w:autoSpaceDN w:val="0"/>
              <w:adjustRightInd w:val="0"/>
              <w:spacing w:after="0" w:line="240" w:lineRule="auto"/>
              <w:jc w:val="center"/>
              <w:textAlignment w:val="baseline"/>
              <w:rPr>
                <w:sz w:val="24"/>
                <w:szCs w:val="24"/>
              </w:rPr>
            </w:pPr>
            <w:r w:rsidRPr="000F1947">
              <w:t>65</w:t>
            </w:r>
            <w:r w:rsidR="003A403C" w:rsidRPr="000F1947">
              <w:t>,00</w:t>
            </w:r>
          </w:p>
          <w:p w14:paraId="14F310D7" w14:textId="77777777" w:rsidR="003A403C" w:rsidRPr="000F1947" w:rsidRDefault="003A403C" w:rsidP="00C875EC">
            <w:pPr>
              <w:overflowPunct w:val="0"/>
              <w:autoSpaceDE w:val="0"/>
              <w:autoSpaceDN w:val="0"/>
              <w:adjustRightInd w:val="0"/>
              <w:jc w:val="center"/>
              <w:textAlignment w:val="baseline"/>
              <w:rPr>
                <w:sz w:val="24"/>
                <w:szCs w:val="24"/>
              </w:rPr>
            </w:pPr>
          </w:p>
        </w:tc>
      </w:tr>
      <w:tr w:rsidR="003A403C" w:rsidRPr="00C875EC" w14:paraId="1C01B2E0" w14:textId="77777777" w:rsidTr="003A403C">
        <w:trPr>
          <w:trHeight w:val="385"/>
        </w:trPr>
        <w:tc>
          <w:tcPr>
            <w:tcW w:w="719" w:type="dxa"/>
            <w:tcBorders>
              <w:top w:val="single" w:sz="4" w:space="0" w:color="auto"/>
              <w:left w:val="single" w:sz="4" w:space="0" w:color="auto"/>
              <w:bottom w:val="single" w:sz="4" w:space="0" w:color="auto"/>
              <w:right w:val="single" w:sz="4" w:space="0" w:color="auto"/>
            </w:tcBorders>
            <w:vAlign w:val="center"/>
            <w:hideMark/>
          </w:tcPr>
          <w:p w14:paraId="7DF7D287" w14:textId="77777777" w:rsidR="003A403C" w:rsidRPr="003A403C" w:rsidRDefault="003A403C" w:rsidP="00C875EC">
            <w:pPr>
              <w:overflowPunct w:val="0"/>
              <w:autoSpaceDE w:val="0"/>
              <w:autoSpaceDN w:val="0"/>
              <w:adjustRightInd w:val="0"/>
              <w:jc w:val="center"/>
              <w:textAlignment w:val="baseline"/>
            </w:pPr>
            <w:r w:rsidRPr="003A403C">
              <w:t>2</w:t>
            </w:r>
          </w:p>
        </w:tc>
        <w:tc>
          <w:tcPr>
            <w:tcW w:w="966" w:type="dxa"/>
            <w:tcBorders>
              <w:top w:val="single" w:sz="4" w:space="0" w:color="auto"/>
              <w:left w:val="single" w:sz="4" w:space="0" w:color="auto"/>
              <w:bottom w:val="single" w:sz="4" w:space="0" w:color="auto"/>
              <w:right w:val="single" w:sz="4" w:space="0" w:color="auto"/>
            </w:tcBorders>
            <w:vAlign w:val="center"/>
            <w:hideMark/>
          </w:tcPr>
          <w:p w14:paraId="275472E4" w14:textId="7C5505B0" w:rsidR="003A403C" w:rsidRPr="000F1947" w:rsidRDefault="000F1947" w:rsidP="00C875EC">
            <w:pPr>
              <w:overflowPunct w:val="0"/>
              <w:autoSpaceDE w:val="0"/>
              <w:autoSpaceDN w:val="0"/>
              <w:adjustRightInd w:val="0"/>
              <w:jc w:val="center"/>
              <w:textAlignment w:val="baseline"/>
            </w:pPr>
            <w:r w:rsidRPr="000F1947">
              <w:t>7</w:t>
            </w:r>
            <w:r w:rsidR="003A403C" w:rsidRPr="000F1947">
              <w:t>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6DC85364" w14:textId="77777777" w:rsidR="003A403C" w:rsidRPr="000F1947" w:rsidRDefault="003A403C" w:rsidP="00C875EC">
            <w:pPr>
              <w:overflowPunct w:val="0"/>
              <w:autoSpaceDE w:val="0"/>
              <w:autoSpaceDN w:val="0"/>
              <w:adjustRightInd w:val="0"/>
              <w:jc w:val="center"/>
              <w:textAlignment w:val="baseline"/>
            </w:pPr>
            <w:r w:rsidRPr="000F1947">
              <w:t>MLN</w:t>
            </w:r>
          </w:p>
        </w:tc>
        <w:tc>
          <w:tcPr>
            <w:tcW w:w="5131" w:type="dxa"/>
            <w:tcBorders>
              <w:top w:val="single" w:sz="4" w:space="0" w:color="auto"/>
              <w:left w:val="single" w:sz="4" w:space="0" w:color="auto"/>
              <w:bottom w:val="single" w:sz="4" w:space="0" w:color="auto"/>
              <w:right w:val="single" w:sz="4" w:space="0" w:color="auto"/>
            </w:tcBorders>
            <w:hideMark/>
          </w:tcPr>
          <w:p w14:paraId="393416DE" w14:textId="77777777" w:rsidR="003A403C" w:rsidRPr="000F1947" w:rsidRDefault="003A403C" w:rsidP="00CB3123">
            <w:pPr>
              <w:overflowPunct w:val="0"/>
              <w:autoSpaceDE w:val="0"/>
              <w:autoSpaceDN w:val="0"/>
              <w:adjustRightInd w:val="0"/>
              <w:jc w:val="both"/>
              <w:textAlignment w:val="baseline"/>
            </w:pPr>
            <w:r w:rsidRPr="000F1947">
              <w:t>SERVIÇO DE PERFURAÇÃO LINEAR DE ROCHA (DIÂMETRO DE FURO 2,5”) E DETONAÇÃO COM FORNECIMENTO DE MATERIAL, MÃO DE OBRA E OUTROS ACESSÓRIOS PARA EXECUÇÃO DOS SERVIÇOS.</w:t>
            </w:r>
          </w:p>
        </w:tc>
        <w:tc>
          <w:tcPr>
            <w:tcW w:w="1340" w:type="dxa"/>
            <w:tcBorders>
              <w:top w:val="single" w:sz="4" w:space="0" w:color="auto"/>
              <w:left w:val="single" w:sz="4" w:space="0" w:color="auto"/>
              <w:bottom w:val="single" w:sz="4" w:space="0" w:color="auto"/>
              <w:right w:val="single" w:sz="4" w:space="0" w:color="auto"/>
            </w:tcBorders>
            <w:vAlign w:val="center"/>
            <w:hideMark/>
          </w:tcPr>
          <w:p w14:paraId="1E5E2016" w14:textId="158AE66F" w:rsidR="003A403C" w:rsidRPr="000F1947" w:rsidRDefault="003A403C" w:rsidP="00C875EC">
            <w:pPr>
              <w:overflowPunct w:val="0"/>
              <w:autoSpaceDE w:val="0"/>
              <w:autoSpaceDN w:val="0"/>
              <w:adjustRightInd w:val="0"/>
              <w:spacing w:after="0" w:line="240" w:lineRule="auto"/>
              <w:jc w:val="center"/>
              <w:textAlignment w:val="baseline"/>
            </w:pPr>
            <w:r w:rsidRPr="000F1947">
              <w:t>7</w:t>
            </w:r>
            <w:r w:rsidR="000F1947" w:rsidRPr="000F1947">
              <w:t>5</w:t>
            </w:r>
            <w:r w:rsidRPr="000F1947">
              <w:t>,00</w:t>
            </w:r>
          </w:p>
        </w:tc>
      </w:tr>
    </w:tbl>
    <w:p w14:paraId="08380EC6" w14:textId="77777777" w:rsidR="00CB3123" w:rsidRPr="00C875EC" w:rsidRDefault="00CB3123" w:rsidP="00CB3123">
      <w:pPr>
        <w:overflowPunct w:val="0"/>
        <w:autoSpaceDE w:val="0"/>
        <w:autoSpaceDN w:val="0"/>
        <w:adjustRightInd w:val="0"/>
        <w:spacing w:after="0" w:line="240" w:lineRule="auto"/>
        <w:textAlignment w:val="baseline"/>
        <w:rPr>
          <w:sz w:val="24"/>
          <w:szCs w:val="24"/>
        </w:rPr>
      </w:pPr>
    </w:p>
    <w:p w14:paraId="699B7BC6" w14:textId="77777777" w:rsidR="00CB3123" w:rsidRPr="00C875EC" w:rsidRDefault="00CB3123" w:rsidP="00CB3123">
      <w:pPr>
        <w:overflowPunct w:val="0"/>
        <w:autoSpaceDE w:val="0"/>
        <w:autoSpaceDN w:val="0"/>
        <w:adjustRightInd w:val="0"/>
        <w:spacing w:after="0" w:line="240" w:lineRule="auto"/>
        <w:textAlignment w:val="baseline"/>
        <w:rPr>
          <w:sz w:val="24"/>
          <w:szCs w:val="24"/>
        </w:rPr>
      </w:pPr>
      <w:r w:rsidRPr="00C875EC">
        <w:rPr>
          <w:sz w:val="24"/>
          <w:szCs w:val="24"/>
        </w:rPr>
        <w:t>2. DEMAIS CONDIÇÕES:</w:t>
      </w:r>
    </w:p>
    <w:p w14:paraId="0CE83D77" w14:textId="77777777" w:rsidR="00CB3123" w:rsidRPr="00C875EC" w:rsidRDefault="00CB3123" w:rsidP="00C875EC">
      <w:pPr>
        <w:numPr>
          <w:ilvl w:val="0"/>
          <w:numId w:val="3"/>
        </w:numPr>
        <w:overflowPunct w:val="0"/>
        <w:autoSpaceDE w:val="0"/>
        <w:autoSpaceDN w:val="0"/>
        <w:adjustRightInd w:val="0"/>
        <w:spacing w:after="0" w:line="240" w:lineRule="auto"/>
        <w:ind w:left="0" w:firstLine="0"/>
        <w:jc w:val="both"/>
        <w:textAlignment w:val="baseline"/>
        <w:rPr>
          <w:sz w:val="24"/>
          <w:szCs w:val="24"/>
        </w:rPr>
      </w:pPr>
      <w:r w:rsidRPr="00C875EC">
        <w:rPr>
          <w:sz w:val="24"/>
          <w:szCs w:val="24"/>
        </w:rPr>
        <w:t>A ata de Registro de Preços terá Validade de 12 meses.</w:t>
      </w:r>
    </w:p>
    <w:p w14:paraId="448AAC3D" w14:textId="77777777" w:rsidR="00CB3123" w:rsidRPr="00C875EC" w:rsidRDefault="00CB3123" w:rsidP="00C875EC">
      <w:pPr>
        <w:numPr>
          <w:ilvl w:val="0"/>
          <w:numId w:val="3"/>
        </w:numPr>
        <w:overflowPunct w:val="0"/>
        <w:autoSpaceDE w:val="0"/>
        <w:autoSpaceDN w:val="0"/>
        <w:adjustRightInd w:val="0"/>
        <w:spacing w:after="0" w:line="240" w:lineRule="auto"/>
        <w:ind w:left="0" w:firstLine="0"/>
        <w:jc w:val="both"/>
        <w:textAlignment w:val="baseline"/>
        <w:rPr>
          <w:rFonts w:eastAsia="Calibri"/>
          <w:sz w:val="24"/>
          <w:szCs w:val="24"/>
        </w:rPr>
      </w:pPr>
      <w:r w:rsidRPr="00C875EC">
        <w:rPr>
          <w:rFonts w:eastAsia="Calibri"/>
          <w:sz w:val="24"/>
          <w:szCs w:val="24"/>
        </w:rPr>
        <w:t>A simples apresentação da proposta, por si só implicará a plena aceitação por parte do licitante de todas as condições deste edital, independentemente de transcrição;</w:t>
      </w:r>
    </w:p>
    <w:p w14:paraId="16FE67DF" w14:textId="297FD4E9" w:rsidR="00CB3123" w:rsidRPr="00C875EC" w:rsidRDefault="00CB3123" w:rsidP="00C875EC">
      <w:pPr>
        <w:numPr>
          <w:ilvl w:val="0"/>
          <w:numId w:val="3"/>
        </w:numPr>
        <w:overflowPunct w:val="0"/>
        <w:autoSpaceDE w:val="0"/>
        <w:autoSpaceDN w:val="0"/>
        <w:adjustRightInd w:val="0"/>
        <w:spacing w:after="0" w:line="240" w:lineRule="auto"/>
        <w:ind w:left="0" w:firstLine="0"/>
        <w:jc w:val="both"/>
        <w:textAlignment w:val="baseline"/>
        <w:rPr>
          <w:rFonts w:eastAsia="Calibri"/>
          <w:sz w:val="24"/>
          <w:szCs w:val="24"/>
        </w:rPr>
      </w:pPr>
      <w:r w:rsidRPr="00C875EC">
        <w:rPr>
          <w:rFonts w:eastAsia="Calibri"/>
          <w:sz w:val="24"/>
          <w:szCs w:val="24"/>
        </w:rPr>
        <w:t xml:space="preserve">Os serviços </w:t>
      </w:r>
      <w:r w:rsidR="000F1947" w:rsidRPr="00C875EC">
        <w:rPr>
          <w:rFonts w:eastAsia="Calibri"/>
          <w:sz w:val="24"/>
          <w:szCs w:val="24"/>
        </w:rPr>
        <w:t>objeto do presente edital deverá</w:t>
      </w:r>
      <w:r w:rsidRPr="00C875EC">
        <w:rPr>
          <w:rFonts w:eastAsia="Calibri"/>
          <w:sz w:val="24"/>
          <w:szCs w:val="24"/>
        </w:rPr>
        <w:t xml:space="preserve"> ser realizados num prazo de até 05 dias da autorização dos serviços e deverão ser executados, nos locais indicados pelas Secretarias solicitantes. </w:t>
      </w:r>
    </w:p>
    <w:p w14:paraId="38E382F8" w14:textId="77777777" w:rsidR="00CB3123" w:rsidRPr="00C875EC" w:rsidRDefault="00CB3123" w:rsidP="00F628DE">
      <w:pPr>
        <w:overflowPunct w:val="0"/>
        <w:autoSpaceDE w:val="0"/>
        <w:autoSpaceDN w:val="0"/>
        <w:adjustRightInd w:val="0"/>
        <w:spacing w:after="0" w:line="240" w:lineRule="auto"/>
        <w:jc w:val="both"/>
        <w:textAlignment w:val="baseline"/>
        <w:rPr>
          <w:rFonts w:eastAsia="Calibri"/>
          <w:sz w:val="24"/>
          <w:szCs w:val="24"/>
        </w:rPr>
      </w:pPr>
    </w:p>
    <w:p w14:paraId="0B243D56" w14:textId="77777777" w:rsidR="00CB3123" w:rsidRPr="00C875EC" w:rsidRDefault="00CB3123" w:rsidP="00CB3123">
      <w:pPr>
        <w:overflowPunct w:val="0"/>
        <w:autoSpaceDE w:val="0"/>
        <w:autoSpaceDN w:val="0"/>
        <w:adjustRightInd w:val="0"/>
        <w:spacing w:after="0" w:line="240" w:lineRule="auto"/>
        <w:textAlignment w:val="baseline"/>
        <w:rPr>
          <w:rFonts w:eastAsia="Calibri"/>
          <w:sz w:val="24"/>
          <w:szCs w:val="24"/>
        </w:rPr>
      </w:pPr>
    </w:p>
    <w:p w14:paraId="0851CC89" w14:textId="1B48E392" w:rsidR="00C875EC" w:rsidRPr="003A403C" w:rsidRDefault="00C875EC" w:rsidP="00C875EC">
      <w:pPr>
        <w:suppressAutoHyphens/>
        <w:overflowPunct w:val="0"/>
        <w:autoSpaceDE w:val="0"/>
        <w:autoSpaceDN w:val="0"/>
        <w:adjustRightInd w:val="0"/>
        <w:spacing w:after="0" w:line="240" w:lineRule="auto"/>
        <w:jc w:val="right"/>
        <w:textAlignment w:val="baseline"/>
        <w:rPr>
          <w:sz w:val="24"/>
          <w:szCs w:val="24"/>
        </w:rPr>
      </w:pPr>
      <w:r w:rsidRPr="003A403C">
        <w:rPr>
          <w:noProof/>
          <w:sz w:val="24"/>
          <w:szCs w:val="24"/>
        </w:rPr>
        <w:t xml:space="preserve">Cunhataí/SC, em </w:t>
      </w:r>
      <w:r w:rsidR="000F1947" w:rsidRPr="000F1947">
        <w:rPr>
          <w:noProof/>
          <w:sz w:val="24"/>
          <w:szCs w:val="24"/>
        </w:rPr>
        <w:t>04</w:t>
      </w:r>
      <w:r w:rsidRPr="000F1947">
        <w:rPr>
          <w:noProof/>
          <w:sz w:val="24"/>
          <w:szCs w:val="24"/>
        </w:rPr>
        <w:t xml:space="preserve"> de </w:t>
      </w:r>
      <w:r w:rsidR="00C0642F" w:rsidRPr="000F1947">
        <w:rPr>
          <w:noProof/>
          <w:sz w:val="24"/>
          <w:szCs w:val="24"/>
        </w:rPr>
        <w:t>fevereiro</w:t>
      </w:r>
      <w:r w:rsidRPr="000F1947">
        <w:rPr>
          <w:noProof/>
          <w:sz w:val="24"/>
          <w:szCs w:val="24"/>
        </w:rPr>
        <w:t xml:space="preserve"> de 20</w:t>
      </w:r>
      <w:r w:rsidR="00C0642F" w:rsidRPr="000F1947">
        <w:rPr>
          <w:noProof/>
          <w:sz w:val="24"/>
          <w:szCs w:val="24"/>
        </w:rPr>
        <w:t>21</w:t>
      </w:r>
      <w:r w:rsidRPr="000F1947">
        <w:rPr>
          <w:sz w:val="24"/>
          <w:szCs w:val="24"/>
        </w:rPr>
        <w:t>.</w:t>
      </w:r>
    </w:p>
    <w:p w14:paraId="45205167" w14:textId="77777777" w:rsidR="00C875EC" w:rsidRPr="00C875EC" w:rsidRDefault="00C875EC" w:rsidP="00C875EC">
      <w:pPr>
        <w:suppressAutoHyphens/>
        <w:overflowPunct w:val="0"/>
        <w:autoSpaceDE w:val="0"/>
        <w:autoSpaceDN w:val="0"/>
        <w:adjustRightInd w:val="0"/>
        <w:spacing w:after="0" w:line="240" w:lineRule="auto"/>
        <w:jc w:val="center"/>
        <w:textAlignment w:val="baseline"/>
        <w:rPr>
          <w:sz w:val="24"/>
          <w:szCs w:val="24"/>
        </w:rPr>
      </w:pPr>
    </w:p>
    <w:p w14:paraId="03DFA7A6" w14:textId="77777777" w:rsidR="00C875EC" w:rsidRPr="00C875EC" w:rsidRDefault="00C875EC" w:rsidP="00C875EC">
      <w:pPr>
        <w:suppressAutoHyphens/>
        <w:overflowPunct w:val="0"/>
        <w:autoSpaceDE w:val="0"/>
        <w:autoSpaceDN w:val="0"/>
        <w:adjustRightInd w:val="0"/>
        <w:spacing w:after="0" w:line="240" w:lineRule="auto"/>
        <w:jc w:val="center"/>
        <w:textAlignment w:val="baseline"/>
        <w:rPr>
          <w:sz w:val="24"/>
          <w:szCs w:val="24"/>
        </w:rPr>
      </w:pPr>
    </w:p>
    <w:p w14:paraId="362F4CDE" w14:textId="77777777" w:rsidR="00C875EC" w:rsidRPr="00C875EC" w:rsidRDefault="00C875EC" w:rsidP="00C875EC">
      <w:pPr>
        <w:suppressAutoHyphens/>
        <w:overflowPunct w:val="0"/>
        <w:autoSpaceDE w:val="0"/>
        <w:autoSpaceDN w:val="0"/>
        <w:adjustRightInd w:val="0"/>
        <w:spacing w:after="0" w:line="240" w:lineRule="auto"/>
        <w:jc w:val="center"/>
        <w:textAlignment w:val="baseline"/>
        <w:rPr>
          <w:sz w:val="24"/>
          <w:szCs w:val="24"/>
        </w:rPr>
      </w:pPr>
    </w:p>
    <w:p w14:paraId="4FA4B804" w14:textId="77777777" w:rsidR="00C875EC" w:rsidRPr="00C875EC" w:rsidRDefault="00C875EC" w:rsidP="00C875EC">
      <w:pPr>
        <w:suppressAutoHyphens/>
        <w:overflowPunct w:val="0"/>
        <w:autoSpaceDE w:val="0"/>
        <w:autoSpaceDN w:val="0"/>
        <w:adjustRightInd w:val="0"/>
        <w:spacing w:after="0" w:line="240" w:lineRule="auto"/>
        <w:jc w:val="center"/>
        <w:textAlignment w:val="baseline"/>
        <w:rPr>
          <w:sz w:val="24"/>
          <w:szCs w:val="24"/>
        </w:rPr>
      </w:pPr>
    </w:p>
    <w:p w14:paraId="7D344359" w14:textId="77777777" w:rsidR="00C875EC" w:rsidRPr="00C875EC" w:rsidRDefault="00C875EC" w:rsidP="00C875EC">
      <w:pPr>
        <w:suppressAutoHyphens/>
        <w:autoSpaceDE w:val="0"/>
        <w:autoSpaceDN w:val="0"/>
        <w:adjustRightInd w:val="0"/>
        <w:spacing w:after="0" w:line="200" w:lineRule="atLeast"/>
        <w:jc w:val="center"/>
        <w:rPr>
          <w:b/>
          <w:sz w:val="24"/>
          <w:szCs w:val="24"/>
          <w:lang w:eastAsia="pt-BR"/>
        </w:rPr>
      </w:pPr>
      <w:r w:rsidRPr="00C875EC">
        <w:rPr>
          <w:b/>
          <w:sz w:val="24"/>
          <w:szCs w:val="24"/>
          <w:lang w:eastAsia="pt-BR"/>
        </w:rPr>
        <w:t>________________________________</w:t>
      </w:r>
    </w:p>
    <w:p w14:paraId="59089BA0" w14:textId="77777777" w:rsidR="00C875EC" w:rsidRPr="00C875EC" w:rsidRDefault="00C875EC" w:rsidP="00C875EC">
      <w:pPr>
        <w:suppressAutoHyphens/>
        <w:autoSpaceDE w:val="0"/>
        <w:autoSpaceDN w:val="0"/>
        <w:adjustRightInd w:val="0"/>
        <w:spacing w:after="0" w:line="200" w:lineRule="atLeast"/>
        <w:jc w:val="center"/>
        <w:rPr>
          <w:b/>
          <w:sz w:val="24"/>
          <w:szCs w:val="24"/>
          <w:lang w:eastAsia="pt-BR"/>
        </w:rPr>
      </w:pPr>
      <w:r w:rsidRPr="00C875EC">
        <w:rPr>
          <w:b/>
          <w:noProof/>
          <w:sz w:val="24"/>
          <w:szCs w:val="24"/>
          <w:lang w:eastAsia="pt-BR"/>
        </w:rPr>
        <w:t>LUCIANO FRANZ</w:t>
      </w:r>
    </w:p>
    <w:p w14:paraId="3A47315A" w14:textId="77777777" w:rsidR="00CB3123" w:rsidRPr="00C875EC" w:rsidRDefault="00C875EC" w:rsidP="00C875EC">
      <w:pPr>
        <w:suppressAutoHyphens/>
        <w:autoSpaceDE w:val="0"/>
        <w:autoSpaceDN w:val="0"/>
        <w:adjustRightInd w:val="0"/>
        <w:spacing w:after="0" w:line="200" w:lineRule="atLeast"/>
        <w:jc w:val="center"/>
        <w:rPr>
          <w:rFonts w:eastAsia="Calibri"/>
          <w:sz w:val="24"/>
          <w:szCs w:val="24"/>
        </w:rPr>
      </w:pPr>
      <w:r w:rsidRPr="00C875EC">
        <w:rPr>
          <w:noProof/>
          <w:sz w:val="24"/>
          <w:szCs w:val="24"/>
          <w:lang w:eastAsia="pt-BR"/>
        </w:rPr>
        <w:t>PREFEITO MUNICIPA</w:t>
      </w:r>
      <w:r>
        <w:rPr>
          <w:noProof/>
          <w:sz w:val="24"/>
          <w:szCs w:val="24"/>
          <w:lang w:eastAsia="pt-BR"/>
        </w:rPr>
        <w:t>L</w:t>
      </w:r>
    </w:p>
    <w:p w14:paraId="583D1692" w14:textId="77777777" w:rsidR="00C875EC" w:rsidRPr="00C875EC" w:rsidRDefault="00241F28" w:rsidP="00241F28">
      <w:pPr>
        <w:spacing w:after="0" w:line="240" w:lineRule="auto"/>
        <w:jc w:val="center"/>
        <w:rPr>
          <w:b/>
          <w:sz w:val="24"/>
          <w:szCs w:val="24"/>
          <w:u w:val="single"/>
          <w:lang w:eastAsia="pt-BR"/>
        </w:rPr>
      </w:pPr>
      <w:r w:rsidRPr="00C875EC">
        <w:rPr>
          <w:b/>
          <w:sz w:val="24"/>
          <w:szCs w:val="24"/>
          <w:u w:val="single"/>
          <w:lang w:eastAsia="pt-BR"/>
        </w:rPr>
        <w:lastRenderedPageBreak/>
        <w:t xml:space="preserve">ANEXO VI </w:t>
      </w:r>
    </w:p>
    <w:p w14:paraId="3A97C6D1" w14:textId="77777777" w:rsidR="00C875EC" w:rsidRDefault="00241F28" w:rsidP="00C875EC">
      <w:pPr>
        <w:pStyle w:val="A321065"/>
        <w:ind w:left="0" w:right="0" w:firstLine="0"/>
        <w:contextualSpacing/>
        <w:rPr>
          <w:rFonts w:ascii="Bookman Old Style" w:hAnsi="Bookman Old Style" w:cs="Arial"/>
          <w:b/>
          <w:sz w:val="22"/>
          <w:szCs w:val="22"/>
          <w:u w:val="single"/>
        </w:rPr>
      </w:pPr>
      <w:r w:rsidRPr="00C875EC">
        <w:rPr>
          <w:rFonts w:ascii="Times New Roman" w:hAnsi="Times New Roman"/>
          <w:b/>
          <w:szCs w:val="24"/>
        </w:rPr>
        <w:t xml:space="preserve"> </w:t>
      </w:r>
    </w:p>
    <w:p w14:paraId="564F0E83" w14:textId="77777777" w:rsidR="000F1947" w:rsidRPr="000F1947" w:rsidRDefault="000F1947" w:rsidP="000F1947">
      <w:pPr>
        <w:overflowPunct w:val="0"/>
        <w:autoSpaceDE w:val="0"/>
        <w:autoSpaceDN w:val="0"/>
        <w:adjustRightInd w:val="0"/>
        <w:spacing w:after="0" w:line="240" w:lineRule="auto"/>
        <w:jc w:val="center"/>
        <w:textAlignment w:val="baseline"/>
        <w:rPr>
          <w:b/>
          <w:bCs/>
          <w:sz w:val="24"/>
          <w:szCs w:val="24"/>
        </w:rPr>
      </w:pPr>
      <w:r w:rsidRPr="003A403C">
        <w:rPr>
          <w:b/>
          <w:bCs/>
          <w:sz w:val="24"/>
          <w:szCs w:val="24"/>
        </w:rPr>
        <w:t xml:space="preserve">PROCESSO </w:t>
      </w:r>
      <w:r w:rsidRPr="000F1947">
        <w:rPr>
          <w:b/>
          <w:bCs/>
          <w:sz w:val="24"/>
          <w:szCs w:val="24"/>
        </w:rPr>
        <w:t>ADMINISTRATIVO Nº 16/2021</w:t>
      </w:r>
    </w:p>
    <w:p w14:paraId="31EC9374" w14:textId="77777777" w:rsidR="000F1947" w:rsidRPr="00C875EC" w:rsidRDefault="000F1947" w:rsidP="000F1947">
      <w:pPr>
        <w:overflowPunct w:val="0"/>
        <w:autoSpaceDE w:val="0"/>
        <w:autoSpaceDN w:val="0"/>
        <w:adjustRightInd w:val="0"/>
        <w:spacing w:after="0" w:line="240" w:lineRule="auto"/>
        <w:jc w:val="center"/>
        <w:textAlignment w:val="baseline"/>
        <w:rPr>
          <w:b/>
          <w:bCs/>
          <w:sz w:val="24"/>
          <w:szCs w:val="24"/>
        </w:rPr>
      </w:pPr>
      <w:r w:rsidRPr="000F1947">
        <w:rPr>
          <w:b/>
          <w:bCs/>
          <w:sz w:val="24"/>
          <w:szCs w:val="24"/>
        </w:rPr>
        <w:t>PREGÃO PRESENCIAL PARA REGISTRO DE PREÇO Nº 11/2021</w:t>
      </w:r>
    </w:p>
    <w:p w14:paraId="5678E5C8" w14:textId="77777777" w:rsidR="00241F28" w:rsidRPr="00C875EC" w:rsidRDefault="00241F28" w:rsidP="00241F28">
      <w:pPr>
        <w:spacing w:after="0" w:line="240" w:lineRule="auto"/>
        <w:rPr>
          <w:b/>
          <w:sz w:val="24"/>
          <w:szCs w:val="24"/>
          <w:lang w:eastAsia="pt-BR"/>
        </w:rPr>
      </w:pPr>
    </w:p>
    <w:p w14:paraId="77141FE4" w14:textId="77777777" w:rsidR="00241F28" w:rsidRPr="00C875EC" w:rsidRDefault="00241F28" w:rsidP="00241F28">
      <w:pPr>
        <w:spacing w:after="0" w:line="240" w:lineRule="auto"/>
        <w:jc w:val="center"/>
        <w:rPr>
          <w:b/>
          <w:sz w:val="24"/>
          <w:szCs w:val="24"/>
          <w:lang w:eastAsia="pt-BR"/>
        </w:rPr>
      </w:pPr>
    </w:p>
    <w:p w14:paraId="5A185FCB" w14:textId="2D7B5F7E" w:rsidR="00241F28" w:rsidRPr="00C875EC" w:rsidRDefault="00AE1474" w:rsidP="00241F28">
      <w:pPr>
        <w:spacing w:after="0" w:line="240" w:lineRule="auto"/>
        <w:jc w:val="center"/>
        <w:rPr>
          <w:b/>
          <w:sz w:val="24"/>
          <w:szCs w:val="24"/>
          <w:lang w:eastAsia="pt-BR"/>
        </w:rPr>
      </w:pPr>
      <w:r>
        <w:rPr>
          <w:b/>
          <w:sz w:val="24"/>
          <w:szCs w:val="24"/>
          <w:lang w:eastAsia="pt-BR"/>
        </w:rPr>
        <w:t xml:space="preserve">MINUTA DA </w:t>
      </w:r>
      <w:r w:rsidR="00241F28" w:rsidRPr="00C875EC">
        <w:rPr>
          <w:b/>
          <w:sz w:val="24"/>
          <w:szCs w:val="24"/>
          <w:lang w:eastAsia="pt-BR"/>
        </w:rPr>
        <w:t>ATA DE REGISTRO DE PREÇOS N° ____/</w:t>
      </w:r>
      <w:r w:rsidR="008350C4" w:rsidRPr="00C875EC">
        <w:rPr>
          <w:b/>
          <w:sz w:val="24"/>
          <w:szCs w:val="24"/>
          <w:lang w:eastAsia="pt-BR"/>
        </w:rPr>
        <w:t>2</w:t>
      </w:r>
      <w:r w:rsidR="00C0642F">
        <w:rPr>
          <w:b/>
          <w:sz w:val="24"/>
          <w:szCs w:val="24"/>
          <w:lang w:eastAsia="pt-BR"/>
        </w:rPr>
        <w:t>021</w:t>
      </w:r>
    </w:p>
    <w:p w14:paraId="741FD339" w14:textId="77777777" w:rsidR="00241F28" w:rsidRPr="00C875EC" w:rsidRDefault="00241F28" w:rsidP="00241F28">
      <w:pPr>
        <w:autoSpaceDE w:val="0"/>
        <w:autoSpaceDN w:val="0"/>
        <w:adjustRightInd w:val="0"/>
        <w:spacing w:after="0" w:line="240" w:lineRule="auto"/>
        <w:jc w:val="both"/>
        <w:rPr>
          <w:sz w:val="24"/>
          <w:szCs w:val="24"/>
          <w:lang w:eastAsia="pt-BR"/>
        </w:rPr>
      </w:pPr>
    </w:p>
    <w:p w14:paraId="03F721CE" w14:textId="78701D49" w:rsidR="00241F28" w:rsidRPr="00C875EC" w:rsidRDefault="00241F28" w:rsidP="00241F28">
      <w:pPr>
        <w:overflowPunct w:val="0"/>
        <w:autoSpaceDE w:val="0"/>
        <w:autoSpaceDN w:val="0"/>
        <w:adjustRightInd w:val="0"/>
        <w:spacing w:after="0" w:line="240" w:lineRule="auto"/>
        <w:jc w:val="both"/>
        <w:textAlignment w:val="baseline"/>
        <w:rPr>
          <w:b/>
          <w:bCs/>
          <w:w w:val="99"/>
          <w:sz w:val="24"/>
          <w:szCs w:val="24"/>
          <w:lang w:eastAsia="pt-BR"/>
        </w:rPr>
      </w:pPr>
      <w:r w:rsidRPr="00C875EC">
        <w:rPr>
          <w:sz w:val="24"/>
          <w:szCs w:val="24"/>
          <w:lang w:val="pt-PT" w:eastAsia="pt-BR"/>
        </w:rPr>
        <w:t xml:space="preserve">Aos ___ dias do mês de ________ de </w:t>
      </w:r>
      <w:r w:rsidR="008350C4" w:rsidRPr="00C875EC">
        <w:rPr>
          <w:sz w:val="24"/>
          <w:szCs w:val="24"/>
          <w:lang w:val="pt-PT" w:eastAsia="pt-BR"/>
        </w:rPr>
        <w:t>20</w:t>
      </w:r>
      <w:r w:rsidR="00C0642F">
        <w:rPr>
          <w:sz w:val="24"/>
          <w:szCs w:val="24"/>
          <w:lang w:val="pt-PT" w:eastAsia="pt-BR"/>
        </w:rPr>
        <w:t>21</w:t>
      </w:r>
      <w:r w:rsidRPr="00C875EC">
        <w:rPr>
          <w:sz w:val="24"/>
          <w:szCs w:val="24"/>
          <w:lang w:val="pt-PT" w:eastAsia="pt-BR"/>
        </w:rPr>
        <w:t xml:space="preserve">, presentes de um lado, </w:t>
      </w:r>
      <w:r w:rsidR="00C0642F">
        <w:rPr>
          <w:sz w:val="24"/>
          <w:szCs w:val="24"/>
          <w:lang w:eastAsia="pt-BR"/>
        </w:rPr>
        <w:t>o</w:t>
      </w:r>
      <w:r w:rsidRPr="00C875EC">
        <w:rPr>
          <w:sz w:val="24"/>
          <w:szCs w:val="24"/>
          <w:lang w:eastAsia="pt-BR"/>
        </w:rPr>
        <w:t xml:space="preserve"> MUNICÍPIO DE </w:t>
      </w:r>
      <w:r w:rsidR="00AE1474">
        <w:rPr>
          <w:sz w:val="24"/>
          <w:szCs w:val="24"/>
          <w:lang w:eastAsia="pt-BR"/>
        </w:rPr>
        <w:t>CUNHATAÍ</w:t>
      </w:r>
      <w:r w:rsidRPr="00C875EC">
        <w:rPr>
          <w:sz w:val="24"/>
          <w:szCs w:val="24"/>
          <w:lang w:eastAsia="pt-BR"/>
        </w:rPr>
        <w:t xml:space="preserve">, inscrito no CNPJ sob o nº </w:t>
      </w:r>
      <w:r w:rsidR="00C153B9">
        <w:rPr>
          <w:sz w:val="24"/>
          <w:szCs w:val="24"/>
          <w:lang w:eastAsia="pt-BR"/>
        </w:rPr>
        <w:t>01.612.116</w:t>
      </w:r>
      <w:r w:rsidRPr="00C875EC">
        <w:rPr>
          <w:sz w:val="24"/>
          <w:szCs w:val="24"/>
          <w:lang w:eastAsia="pt-BR"/>
        </w:rPr>
        <w:t>/0001-</w:t>
      </w:r>
      <w:r w:rsidR="00C153B9">
        <w:rPr>
          <w:sz w:val="24"/>
          <w:szCs w:val="24"/>
          <w:lang w:eastAsia="pt-BR"/>
        </w:rPr>
        <w:t>4</w:t>
      </w:r>
      <w:r w:rsidRPr="00C875EC">
        <w:rPr>
          <w:sz w:val="24"/>
          <w:szCs w:val="24"/>
          <w:lang w:eastAsia="pt-BR"/>
        </w:rPr>
        <w:t xml:space="preserve">4, com sede na </w:t>
      </w:r>
      <w:r w:rsidR="00C153B9">
        <w:rPr>
          <w:sz w:val="24"/>
          <w:szCs w:val="24"/>
          <w:lang w:eastAsia="pt-BR"/>
        </w:rPr>
        <w:t>Avenida 29 de Setembro</w:t>
      </w:r>
      <w:r w:rsidRPr="00C875EC">
        <w:rPr>
          <w:sz w:val="24"/>
          <w:szCs w:val="24"/>
          <w:lang w:eastAsia="pt-BR"/>
        </w:rPr>
        <w:t xml:space="preserve">, nº </w:t>
      </w:r>
      <w:r w:rsidR="00C153B9">
        <w:rPr>
          <w:sz w:val="24"/>
          <w:szCs w:val="24"/>
          <w:lang w:eastAsia="pt-BR"/>
        </w:rPr>
        <w:t>450</w:t>
      </w:r>
      <w:r w:rsidRPr="00C875EC">
        <w:rPr>
          <w:sz w:val="24"/>
          <w:szCs w:val="24"/>
          <w:lang w:eastAsia="pt-BR"/>
        </w:rPr>
        <w:t xml:space="preserve">, Centro, no Município de </w:t>
      </w:r>
      <w:r w:rsidR="00C153B9">
        <w:rPr>
          <w:sz w:val="24"/>
          <w:szCs w:val="24"/>
          <w:lang w:eastAsia="pt-BR"/>
        </w:rPr>
        <w:t>Cunhataí</w:t>
      </w:r>
      <w:r w:rsidRPr="00C875EC">
        <w:rPr>
          <w:sz w:val="24"/>
          <w:szCs w:val="24"/>
          <w:lang w:eastAsia="pt-BR"/>
        </w:rPr>
        <w:t xml:space="preserve">, Estado de Santa Catarina, neste ato representado por seu Prefeito Municipal, Sr. </w:t>
      </w:r>
      <w:r w:rsidR="00C153B9">
        <w:rPr>
          <w:sz w:val="24"/>
          <w:szCs w:val="24"/>
          <w:lang w:eastAsia="pt-BR"/>
        </w:rPr>
        <w:t>LUCIANO FRANZ</w:t>
      </w:r>
      <w:r w:rsidRPr="00C875EC">
        <w:rPr>
          <w:sz w:val="24"/>
          <w:szCs w:val="24"/>
          <w:lang w:eastAsia="pt-BR"/>
        </w:rPr>
        <w:t xml:space="preserve">, denominado ORGÃO GERENCIADOR, </w:t>
      </w:r>
      <w:r w:rsidRPr="000F1947">
        <w:rPr>
          <w:sz w:val="24"/>
          <w:szCs w:val="24"/>
          <w:lang w:eastAsia="pt-BR"/>
        </w:rPr>
        <w:t xml:space="preserve">RESOLVEM Registrar os preços dos serviços, resultados de melhor oferta de lances no </w:t>
      </w:r>
      <w:r w:rsidRPr="000F1947">
        <w:rPr>
          <w:b/>
          <w:sz w:val="24"/>
          <w:szCs w:val="24"/>
          <w:lang w:eastAsia="pt-BR"/>
        </w:rPr>
        <w:t xml:space="preserve">Pregão Presencial nº </w:t>
      </w:r>
      <w:r w:rsidR="000F1947" w:rsidRPr="000F1947">
        <w:rPr>
          <w:b/>
          <w:sz w:val="24"/>
          <w:szCs w:val="24"/>
          <w:lang w:eastAsia="pt-BR"/>
        </w:rPr>
        <w:t>11</w:t>
      </w:r>
      <w:r w:rsidR="00C0642F" w:rsidRPr="000F1947">
        <w:rPr>
          <w:b/>
          <w:sz w:val="24"/>
          <w:szCs w:val="24"/>
          <w:lang w:eastAsia="pt-BR"/>
        </w:rPr>
        <w:t>/2021</w:t>
      </w:r>
      <w:r w:rsidRPr="000F1947">
        <w:rPr>
          <w:sz w:val="24"/>
          <w:szCs w:val="24"/>
          <w:lang w:eastAsia="pt-BR"/>
        </w:rPr>
        <w:t>, pela</w:t>
      </w:r>
      <w:r w:rsidRPr="00BF3811">
        <w:rPr>
          <w:sz w:val="24"/>
          <w:szCs w:val="24"/>
          <w:lang w:eastAsia="pt-BR"/>
        </w:rPr>
        <w:t xml:space="preserve"> Empresa ........................................, representado pelo Sr.(a).....................................................</w:t>
      </w:r>
    </w:p>
    <w:p w14:paraId="3AD8851F" w14:textId="77777777" w:rsidR="00241F28" w:rsidRPr="00C875EC" w:rsidRDefault="00241F28" w:rsidP="00241F28">
      <w:pPr>
        <w:spacing w:after="0" w:line="240" w:lineRule="auto"/>
        <w:jc w:val="both"/>
        <w:rPr>
          <w:b/>
          <w:bCs/>
          <w:w w:val="99"/>
          <w:sz w:val="24"/>
          <w:szCs w:val="24"/>
          <w:lang w:eastAsia="pt-BR"/>
        </w:rPr>
      </w:pPr>
    </w:p>
    <w:p w14:paraId="1F77D353" w14:textId="77777777" w:rsidR="00241F28" w:rsidRPr="00C875EC" w:rsidRDefault="00241F28" w:rsidP="00241F28">
      <w:pPr>
        <w:spacing w:after="0" w:line="240" w:lineRule="auto"/>
        <w:jc w:val="both"/>
        <w:rPr>
          <w:sz w:val="24"/>
          <w:szCs w:val="24"/>
          <w:lang w:eastAsia="pt-BR"/>
        </w:rPr>
      </w:pPr>
      <w:r w:rsidRPr="00C875EC">
        <w:rPr>
          <w:b/>
          <w:bCs/>
          <w:w w:val="99"/>
          <w:sz w:val="24"/>
          <w:szCs w:val="24"/>
          <w:lang w:eastAsia="pt-BR"/>
        </w:rPr>
        <w:t>C</w:t>
      </w:r>
      <w:r w:rsidRPr="00C875EC">
        <w:rPr>
          <w:b/>
          <w:bCs/>
          <w:sz w:val="24"/>
          <w:szCs w:val="24"/>
          <w:lang w:eastAsia="pt-BR"/>
        </w:rPr>
        <w:t>L</w:t>
      </w:r>
      <w:r w:rsidRPr="00C875EC">
        <w:rPr>
          <w:b/>
          <w:bCs/>
          <w:spacing w:val="-3"/>
          <w:w w:val="99"/>
          <w:sz w:val="24"/>
          <w:szCs w:val="24"/>
          <w:lang w:eastAsia="pt-BR"/>
        </w:rPr>
        <w:t>Á</w:t>
      </w:r>
      <w:r w:rsidRPr="00C875EC">
        <w:rPr>
          <w:b/>
          <w:bCs/>
          <w:w w:val="99"/>
          <w:sz w:val="24"/>
          <w:szCs w:val="24"/>
          <w:lang w:eastAsia="pt-BR"/>
        </w:rPr>
        <w:t>U</w:t>
      </w:r>
      <w:r w:rsidRPr="00C875EC">
        <w:rPr>
          <w:b/>
          <w:bCs/>
          <w:spacing w:val="2"/>
          <w:sz w:val="24"/>
          <w:szCs w:val="24"/>
          <w:lang w:eastAsia="pt-BR"/>
        </w:rPr>
        <w:t>S</w:t>
      </w:r>
      <w:r w:rsidRPr="00C875EC">
        <w:rPr>
          <w:b/>
          <w:bCs/>
          <w:w w:val="99"/>
          <w:sz w:val="24"/>
          <w:szCs w:val="24"/>
          <w:lang w:eastAsia="pt-BR"/>
        </w:rPr>
        <w:t>U</w:t>
      </w:r>
      <w:r w:rsidRPr="00C875EC">
        <w:rPr>
          <w:b/>
          <w:bCs/>
          <w:sz w:val="24"/>
          <w:szCs w:val="24"/>
          <w:lang w:eastAsia="pt-BR"/>
        </w:rPr>
        <w:t>L</w:t>
      </w:r>
      <w:r w:rsidRPr="00C875EC">
        <w:rPr>
          <w:b/>
          <w:bCs/>
          <w:w w:val="99"/>
          <w:sz w:val="24"/>
          <w:szCs w:val="24"/>
          <w:lang w:eastAsia="pt-BR"/>
        </w:rPr>
        <w:t xml:space="preserve">A </w:t>
      </w:r>
      <w:r w:rsidRPr="00C875EC">
        <w:rPr>
          <w:b/>
          <w:bCs/>
          <w:spacing w:val="2"/>
          <w:sz w:val="24"/>
          <w:szCs w:val="24"/>
          <w:lang w:eastAsia="pt-BR"/>
        </w:rPr>
        <w:t>P</w:t>
      </w:r>
      <w:r w:rsidRPr="00C875EC">
        <w:rPr>
          <w:b/>
          <w:bCs/>
          <w:w w:val="99"/>
          <w:sz w:val="24"/>
          <w:szCs w:val="24"/>
          <w:lang w:eastAsia="pt-BR"/>
        </w:rPr>
        <w:t>R</w:t>
      </w:r>
      <w:r w:rsidRPr="00C875EC">
        <w:rPr>
          <w:b/>
          <w:bCs/>
          <w:sz w:val="24"/>
          <w:szCs w:val="24"/>
          <w:lang w:eastAsia="pt-BR"/>
        </w:rPr>
        <w:t>I</w:t>
      </w:r>
      <w:r w:rsidRPr="00C875EC">
        <w:rPr>
          <w:b/>
          <w:bCs/>
          <w:spacing w:val="1"/>
          <w:w w:val="99"/>
          <w:sz w:val="24"/>
          <w:szCs w:val="24"/>
          <w:lang w:eastAsia="pt-BR"/>
        </w:rPr>
        <w:t>M</w:t>
      </w:r>
      <w:r w:rsidRPr="00C875EC">
        <w:rPr>
          <w:b/>
          <w:bCs/>
          <w:sz w:val="24"/>
          <w:szCs w:val="24"/>
          <w:lang w:eastAsia="pt-BR"/>
        </w:rPr>
        <w:t>EI</w:t>
      </w:r>
      <w:r w:rsidRPr="00C875EC">
        <w:rPr>
          <w:b/>
          <w:bCs/>
          <w:w w:val="99"/>
          <w:sz w:val="24"/>
          <w:szCs w:val="24"/>
          <w:lang w:eastAsia="pt-BR"/>
        </w:rPr>
        <w:t>RA – D</w:t>
      </w:r>
      <w:r w:rsidRPr="00C875EC">
        <w:rPr>
          <w:b/>
          <w:bCs/>
          <w:sz w:val="24"/>
          <w:szCs w:val="24"/>
          <w:lang w:eastAsia="pt-BR"/>
        </w:rPr>
        <w:t xml:space="preserve">O </w:t>
      </w:r>
      <w:r w:rsidRPr="00C875EC">
        <w:rPr>
          <w:b/>
          <w:bCs/>
          <w:spacing w:val="-1"/>
          <w:sz w:val="24"/>
          <w:szCs w:val="24"/>
          <w:lang w:eastAsia="pt-BR"/>
        </w:rPr>
        <w:t>O</w:t>
      </w:r>
      <w:r w:rsidRPr="00C875EC">
        <w:rPr>
          <w:b/>
          <w:bCs/>
          <w:w w:val="99"/>
          <w:sz w:val="24"/>
          <w:szCs w:val="24"/>
          <w:lang w:eastAsia="pt-BR"/>
        </w:rPr>
        <w:t>B</w:t>
      </w:r>
      <w:r w:rsidRPr="00C875EC">
        <w:rPr>
          <w:b/>
          <w:bCs/>
          <w:spacing w:val="1"/>
          <w:w w:val="99"/>
          <w:sz w:val="24"/>
          <w:szCs w:val="24"/>
          <w:lang w:eastAsia="pt-BR"/>
        </w:rPr>
        <w:t>J</w:t>
      </w:r>
      <w:r w:rsidRPr="00C875EC">
        <w:rPr>
          <w:b/>
          <w:bCs/>
          <w:sz w:val="24"/>
          <w:szCs w:val="24"/>
          <w:lang w:eastAsia="pt-BR"/>
        </w:rPr>
        <w:t xml:space="preserve">ETO E </w:t>
      </w:r>
      <w:r w:rsidRPr="00C875EC">
        <w:rPr>
          <w:b/>
          <w:bCs/>
          <w:w w:val="99"/>
          <w:sz w:val="24"/>
          <w:szCs w:val="24"/>
          <w:lang w:eastAsia="pt-BR"/>
        </w:rPr>
        <w:t>D</w:t>
      </w:r>
      <w:r w:rsidRPr="00C875EC">
        <w:rPr>
          <w:b/>
          <w:bCs/>
          <w:sz w:val="24"/>
          <w:szCs w:val="24"/>
          <w:lang w:eastAsia="pt-BR"/>
        </w:rPr>
        <w:t>O PREÇO</w:t>
      </w:r>
    </w:p>
    <w:p w14:paraId="52F2E18E" w14:textId="58D48A63" w:rsidR="00241F28" w:rsidRPr="00C875EC" w:rsidRDefault="00241F28" w:rsidP="00241F28">
      <w:pPr>
        <w:autoSpaceDE w:val="0"/>
        <w:autoSpaceDN w:val="0"/>
        <w:adjustRightInd w:val="0"/>
        <w:spacing w:after="0" w:line="240" w:lineRule="auto"/>
        <w:jc w:val="both"/>
        <w:rPr>
          <w:sz w:val="24"/>
          <w:szCs w:val="24"/>
          <w:lang w:eastAsia="pt-BR"/>
        </w:rPr>
      </w:pPr>
      <w:r w:rsidRPr="00C875EC">
        <w:rPr>
          <w:spacing w:val="1"/>
          <w:w w:val="99"/>
          <w:sz w:val="24"/>
          <w:szCs w:val="24"/>
          <w:lang w:eastAsia="pt-BR"/>
        </w:rPr>
        <w:t>1</w:t>
      </w:r>
      <w:r w:rsidRPr="00C875EC">
        <w:rPr>
          <w:sz w:val="24"/>
          <w:szCs w:val="24"/>
          <w:lang w:eastAsia="pt-BR"/>
        </w:rPr>
        <w:t>.</w:t>
      </w:r>
      <w:r w:rsidRPr="00C875EC">
        <w:rPr>
          <w:w w:val="99"/>
          <w:sz w:val="24"/>
          <w:szCs w:val="24"/>
          <w:lang w:eastAsia="pt-BR"/>
        </w:rPr>
        <w:t xml:space="preserve">1– </w:t>
      </w:r>
      <w:r w:rsidRPr="00C875EC">
        <w:rPr>
          <w:sz w:val="24"/>
          <w:szCs w:val="24"/>
          <w:lang w:val="pt-PT" w:eastAsia="pt-BR"/>
        </w:rPr>
        <w:t xml:space="preserve">A presente Ata tem vigência por 12 meses (__ de ________ de </w:t>
      </w:r>
      <w:r w:rsidR="008350C4" w:rsidRPr="00C875EC">
        <w:rPr>
          <w:sz w:val="24"/>
          <w:szCs w:val="24"/>
          <w:lang w:val="pt-PT" w:eastAsia="pt-BR"/>
        </w:rPr>
        <w:t>20</w:t>
      </w:r>
      <w:r w:rsidR="00C0642F">
        <w:rPr>
          <w:sz w:val="24"/>
          <w:szCs w:val="24"/>
          <w:lang w:val="pt-PT" w:eastAsia="pt-BR"/>
        </w:rPr>
        <w:t>21</w:t>
      </w:r>
      <w:r w:rsidRPr="00C875EC">
        <w:rPr>
          <w:sz w:val="24"/>
          <w:szCs w:val="24"/>
          <w:lang w:val="pt-PT" w:eastAsia="pt-BR"/>
        </w:rPr>
        <w:t xml:space="preserve"> à __ de ______ de 20</w:t>
      </w:r>
      <w:r w:rsidR="00C0642F">
        <w:rPr>
          <w:sz w:val="24"/>
          <w:szCs w:val="24"/>
          <w:lang w:val="pt-PT" w:eastAsia="pt-BR"/>
        </w:rPr>
        <w:t>21</w:t>
      </w:r>
      <w:r w:rsidRPr="00C875EC">
        <w:rPr>
          <w:sz w:val="24"/>
          <w:szCs w:val="24"/>
          <w:lang w:val="pt-PT" w:eastAsia="pt-BR"/>
        </w:rPr>
        <w:t xml:space="preserve">) e tem como objeto o REGISTRO DE PREÇOS </w:t>
      </w:r>
      <w:r w:rsidR="00383867" w:rsidRPr="00C875EC">
        <w:rPr>
          <w:sz w:val="24"/>
          <w:szCs w:val="24"/>
          <w:lang w:val="pt-PT" w:eastAsia="pt-BR"/>
        </w:rPr>
        <w:t>PARA EVENTUAIS E FUTURAS EXECUÇÃO DE PERFURAÇÃO E DETONAÇÃO DE ROCHA</w:t>
      </w:r>
      <w:r w:rsidRPr="00C875EC">
        <w:rPr>
          <w:sz w:val="24"/>
          <w:szCs w:val="24"/>
          <w:lang w:val="pt-PT" w:eastAsia="pt-BR"/>
        </w:rPr>
        <w:t>, com pedidos parcelados</w:t>
      </w:r>
      <w:r w:rsidR="00383867" w:rsidRPr="00C875EC">
        <w:rPr>
          <w:sz w:val="24"/>
          <w:szCs w:val="24"/>
          <w:lang w:val="pt-PT" w:eastAsia="pt-BR"/>
        </w:rPr>
        <w:t xml:space="preserve"> </w:t>
      </w:r>
      <w:r w:rsidRPr="00C875EC">
        <w:rPr>
          <w:sz w:val="24"/>
          <w:szCs w:val="24"/>
          <w:lang w:val="pt-PT" w:eastAsia="pt-BR"/>
        </w:rPr>
        <w:t xml:space="preserve">pelas diversas Secretarias do Município de </w:t>
      </w:r>
      <w:r w:rsidR="00C153B9">
        <w:rPr>
          <w:sz w:val="24"/>
          <w:szCs w:val="24"/>
          <w:lang w:val="pt-PT" w:eastAsia="pt-BR"/>
        </w:rPr>
        <w:t>Cunhataí</w:t>
      </w:r>
      <w:r w:rsidRPr="00C875EC">
        <w:rPr>
          <w:sz w:val="24"/>
          <w:szCs w:val="24"/>
          <w:lang w:eastAsia="pt-BR"/>
        </w:rPr>
        <w:t>, conforme quantidades estimadas no Anexo V (termo de Referência</w:t>
      </w:r>
      <w:r w:rsidR="008350C4" w:rsidRPr="00C875EC">
        <w:rPr>
          <w:sz w:val="24"/>
          <w:szCs w:val="24"/>
          <w:lang w:eastAsia="pt-BR"/>
        </w:rPr>
        <w:t>).</w:t>
      </w:r>
    </w:p>
    <w:p w14:paraId="4AC3EC96" w14:textId="77777777" w:rsidR="00241F28" w:rsidRPr="00C875EC" w:rsidRDefault="00241F28" w:rsidP="00241F28">
      <w:pPr>
        <w:autoSpaceDE w:val="0"/>
        <w:autoSpaceDN w:val="0"/>
        <w:adjustRightInd w:val="0"/>
        <w:spacing w:after="0" w:line="240" w:lineRule="auto"/>
        <w:jc w:val="both"/>
        <w:rPr>
          <w:b/>
          <w:bCs/>
          <w:sz w:val="24"/>
          <w:szCs w:val="24"/>
          <w:lang w:eastAsia="pt-BR"/>
        </w:rPr>
      </w:pPr>
    </w:p>
    <w:p w14:paraId="595814D3" w14:textId="77777777" w:rsidR="00241F28" w:rsidRPr="00C875EC" w:rsidRDefault="00241F28" w:rsidP="00241F28">
      <w:pPr>
        <w:spacing w:after="0" w:line="240" w:lineRule="auto"/>
        <w:jc w:val="both"/>
        <w:rPr>
          <w:b/>
          <w:sz w:val="24"/>
          <w:szCs w:val="24"/>
          <w:lang w:eastAsia="pt-BR"/>
        </w:rPr>
      </w:pPr>
      <w:r w:rsidRPr="00C875EC">
        <w:rPr>
          <w:b/>
          <w:sz w:val="24"/>
          <w:szCs w:val="24"/>
          <w:lang w:eastAsia="pt-BR"/>
        </w:rPr>
        <w:t>CLÁUSULA SEGUNDA – DA ESTIMATIVA DE CONSUMO</w:t>
      </w:r>
    </w:p>
    <w:p w14:paraId="2323D6CB" w14:textId="77777777" w:rsidR="00241F28" w:rsidRPr="00C875EC" w:rsidRDefault="00241F28" w:rsidP="00241F28">
      <w:pPr>
        <w:spacing w:after="0" w:line="240" w:lineRule="auto"/>
        <w:jc w:val="both"/>
        <w:rPr>
          <w:sz w:val="24"/>
          <w:szCs w:val="24"/>
          <w:lang w:eastAsia="pt-BR"/>
        </w:rPr>
      </w:pPr>
      <w:r w:rsidRPr="00C875EC">
        <w:rPr>
          <w:sz w:val="24"/>
          <w:szCs w:val="24"/>
          <w:lang w:eastAsia="pt-BR"/>
        </w:rPr>
        <w:t>2.1 – Durante o prazo de validade da Ata de Registro de Preço, a estimativa de consumo será de acordo com a tabela anexo V.</w:t>
      </w:r>
    </w:p>
    <w:p w14:paraId="30F3F20E" w14:textId="08C72198" w:rsidR="00241F28" w:rsidRPr="00C875EC" w:rsidRDefault="00241F28" w:rsidP="00241F28">
      <w:pPr>
        <w:spacing w:after="0" w:line="240" w:lineRule="auto"/>
        <w:jc w:val="both"/>
        <w:rPr>
          <w:sz w:val="24"/>
          <w:szCs w:val="24"/>
          <w:lang w:eastAsia="pt-BR"/>
        </w:rPr>
      </w:pPr>
      <w:r w:rsidRPr="00C875EC">
        <w:rPr>
          <w:sz w:val="24"/>
          <w:szCs w:val="24"/>
          <w:lang w:eastAsia="pt-BR"/>
        </w:rPr>
        <w:t xml:space="preserve">2.2 - Durante o prazo de validade da Ata de Registro de Preço, </w:t>
      </w:r>
      <w:r w:rsidR="00C0642F" w:rsidRPr="00C875EC">
        <w:rPr>
          <w:sz w:val="24"/>
          <w:szCs w:val="24"/>
          <w:lang w:eastAsia="pt-BR"/>
        </w:rPr>
        <w:t>os locais dos serviços serão</w:t>
      </w:r>
      <w:r w:rsidRPr="00C875EC">
        <w:rPr>
          <w:sz w:val="24"/>
          <w:szCs w:val="24"/>
          <w:lang w:eastAsia="pt-BR"/>
        </w:rPr>
        <w:t xml:space="preserve"> de acordo com o local </w:t>
      </w:r>
      <w:r w:rsidR="00383867" w:rsidRPr="00C875EC">
        <w:rPr>
          <w:sz w:val="24"/>
          <w:szCs w:val="24"/>
          <w:lang w:eastAsia="pt-BR"/>
        </w:rPr>
        <w:t xml:space="preserve">e quantidades </w:t>
      </w:r>
      <w:r w:rsidRPr="00C875EC">
        <w:rPr>
          <w:sz w:val="24"/>
          <w:szCs w:val="24"/>
          <w:lang w:eastAsia="pt-BR"/>
        </w:rPr>
        <w:t>indicados por cada Secretaria Solicitante.</w:t>
      </w:r>
    </w:p>
    <w:p w14:paraId="1999C16E" w14:textId="77777777" w:rsidR="00241F28" w:rsidRPr="00C875EC" w:rsidRDefault="00241F28" w:rsidP="00241F28">
      <w:pPr>
        <w:spacing w:after="0" w:line="240" w:lineRule="auto"/>
        <w:jc w:val="both"/>
        <w:rPr>
          <w:sz w:val="24"/>
          <w:szCs w:val="24"/>
          <w:lang w:eastAsia="pt-BR"/>
        </w:rPr>
      </w:pPr>
      <w:r w:rsidRPr="00C875EC">
        <w:rPr>
          <w:sz w:val="24"/>
          <w:szCs w:val="24"/>
          <w:lang w:eastAsia="pt-BR"/>
        </w:rPr>
        <w:t xml:space="preserve">2.3 – O Registro de Preços não obriga o órgão participante a consumir todas as quantidades estimadas no anexo V. </w:t>
      </w:r>
    </w:p>
    <w:p w14:paraId="3A9E513C" w14:textId="77777777" w:rsidR="00241F28" w:rsidRPr="00C875EC" w:rsidRDefault="00241F28" w:rsidP="00241F28">
      <w:pPr>
        <w:autoSpaceDE w:val="0"/>
        <w:autoSpaceDN w:val="0"/>
        <w:adjustRightInd w:val="0"/>
        <w:spacing w:after="0" w:line="240" w:lineRule="auto"/>
        <w:jc w:val="both"/>
        <w:rPr>
          <w:b/>
          <w:bCs/>
          <w:sz w:val="24"/>
          <w:szCs w:val="24"/>
          <w:lang w:eastAsia="pt-BR"/>
        </w:rPr>
      </w:pPr>
    </w:p>
    <w:p w14:paraId="669F2E15" w14:textId="77777777" w:rsidR="00241F28" w:rsidRPr="00C875EC" w:rsidRDefault="00241F28" w:rsidP="00241F28">
      <w:pPr>
        <w:autoSpaceDE w:val="0"/>
        <w:autoSpaceDN w:val="0"/>
        <w:adjustRightInd w:val="0"/>
        <w:spacing w:after="0" w:line="240" w:lineRule="auto"/>
        <w:jc w:val="both"/>
        <w:rPr>
          <w:b/>
          <w:bCs/>
          <w:sz w:val="24"/>
          <w:szCs w:val="24"/>
          <w:lang w:eastAsia="pt-BR"/>
        </w:rPr>
      </w:pPr>
      <w:r w:rsidRPr="00C875EC">
        <w:rPr>
          <w:b/>
          <w:bCs/>
          <w:sz w:val="24"/>
          <w:szCs w:val="24"/>
          <w:lang w:eastAsia="pt-BR"/>
        </w:rPr>
        <w:t>CLÁUSULA TERCEIRA – DAS ENTREGAS</w:t>
      </w:r>
    </w:p>
    <w:p w14:paraId="03B7B9D1" w14:textId="002387CC" w:rsidR="00241F28" w:rsidRPr="00C875EC" w:rsidRDefault="00241F28" w:rsidP="00241F28">
      <w:pPr>
        <w:tabs>
          <w:tab w:val="left" w:pos="6120"/>
        </w:tabs>
        <w:spacing w:after="0" w:line="240" w:lineRule="auto"/>
        <w:jc w:val="both"/>
        <w:rPr>
          <w:sz w:val="24"/>
          <w:szCs w:val="24"/>
          <w:lang w:eastAsia="pt-BR"/>
        </w:rPr>
      </w:pPr>
      <w:r w:rsidRPr="00C875EC">
        <w:rPr>
          <w:sz w:val="24"/>
          <w:szCs w:val="24"/>
          <w:lang w:eastAsia="pt-BR"/>
        </w:rPr>
        <w:t xml:space="preserve">3.1 – Os </w:t>
      </w:r>
      <w:r w:rsidR="00383867" w:rsidRPr="00C875EC">
        <w:rPr>
          <w:sz w:val="24"/>
          <w:szCs w:val="24"/>
          <w:lang w:eastAsia="pt-BR"/>
        </w:rPr>
        <w:t>serviços</w:t>
      </w:r>
      <w:r w:rsidRPr="00C875EC">
        <w:rPr>
          <w:sz w:val="24"/>
          <w:szCs w:val="24"/>
          <w:lang w:eastAsia="pt-BR"/>
        </w:rPr>
        <w:t xml:space="preserve"> deverão ser </w:t>
      </w:r>
      <w:r w:rsidR="00383867" w:rsidRPr="00C875EC">
        <w:rPr>
          <w:sz w:val="24"/>
          <w:szCs w:val="24"/>
          <w:lang w:eastAsia="pt-BR"/>
        </w:rPr>
        <w:t>prestados</w:t>
      </w:r>
      <w:r w:rsidRPr="00C875EC">
        <w:rPr>
          <w:sz w:val="24"/>
          <w:szCs w:val="24"/>
          <w:lang w:eastAsia="pt-BR"/>
        </w:rPr>
        <w:t xml:space="preserve"> parceladamente, conforme a necessidade de cada Órgão Participante, durante o período </w:t>
      </w:r>
      <w:r w:rsidRPr="00C875EC">
        <w:rPr>
          <w:b/>
          <w:sz w:val="24"/>
          <w:szCs w:val="24"/>
          <w:lang w:eastAsia="pt-BR"/>
        </w:rPr>
        <w:t xml:space="preserve">de __ </w:t>
      </w:r>
      <w:proofErr w:type="spellStart"/>
      <w:r w:rsidRPr="00C875EC">
        <w:rPr>
          <w:b/>
          <w:sz w:val="24"/>
          <w:szCs w:val="24"/>
          <w:lang w:eastAsia="pt-BR"/>
        </w:rPr>
        <w:t>de</w:t>
      </w:r>
      <w:proofErr w:type="spellEnd"/>
      <w:r w:rsidRPr="00C875EC">
        <w:rPr>
          <w:b/>
          <w:sz w:val="24"/>
          <w:szCs w:val="24"/>
          <w:lang w:eastAsia="pt-BR"/>
        </w:rPr>
        <w:t xml:space="preserve"> _________de </w:t>
      </w:r>
      <w:r w:rsidR="008350C4" w:rsidRPr="00C875EC">
        <w:rPr>
          <w:b/>
          <w:sz w:val="24"/>
          <w:szCs w:val="24"/>
          <w:lang w:eastAsia="pt-BR"/>
        </w:rPr>
        <w:t>20</w:t>
      </w:r>
      <w:r w:rsidR="00C0642F">
        <w:rPr>
          <w:b/>
          <w:sz w:val="24"/>
          <w:szCs w:val="24"/>
          <w:lang w:eastAsia="pt-BR"/>
        </w:rPr>
        <w:t>21</w:t>
      </w:r>
      <w:r w:rsidRPr="00C875EC">
        <w:rPr>
          <w:b/>
          <w:sz w:val="24"/>
          <w:szCs w:val="24"/>
          <w:lang w:eastAsia="pt-BR"/>
        </w:rPr>
        <w:t xml:space="preserve"> a ___ de __________ </w:t>
      </w:r>
      <w:proofErr w:type="spellStart"/>
      <w:r w:rsidRPr="00C875EC">
        <w:rPr>
          <w:b/>
          <w:sz w:val="24"/>
          <w:szCs w:val="24"/>
          <w:lang w:eastAsia="pt-BR"/>
        </w:rPr>
        <w:t>de</w:t>
      </w:r>
      <w:proofErr w:type="spellEnd"/>
      <w:r w:rsidRPr="00C875EC">
        <w:rPr>
          <w:b/>
          <w:sz w:val="24"/>
          <w:szCs w:val="24"/>
          <w:lang w:eastAsia="pt-BR"/>
        </w:rPr>
        <w:t xml:space="preserve"> 20</w:t>
      </w:r>
      <w:r w:rsidR="008350C4" w:rsidRPr="00C875EC">
        <w:rPr>
          <w:b/>
          <w:sz w:val="24"/>
          <w:szCs w:val="24"/>
          <w:lang w:eastAsia="pt-BR"/>
        </w:rPr>
        <w:t>2</w:t>
      </w:r>
      <w:r w:rsidR="00C0642F">
        <w:rPr>
          <w:b/>
          <w:sz w:val="24"/>
          <w:szCs w:val="24"/>
          <w:lang w:eastAsia="pt-BR"/>
        </w:rPr>
        <w:t xml:space="preserve">1 </w:t>
      </w:r>
      <w:r w:rsidRPr="00C875EC">
        <w:rPr>
          <w:sz w:val="24"/>
          <w:szCs w:val="24"/>
          <w:lang w:eastAsia="pt-BR"/>
        </w:rPr>
        <w:t xml:space="preserve">diretamente nos locais indicados dos pelas Secretarias solicitantes participantes, no prazo máximo de </w:t>
      </w:r>
      <w:r w:rsidRPr="00C875EC">
        <w:rPr>
          <w:b/>
          <w:sz w:val="24"/>
          <w:szCs w:val="24"/>
          <w:lang w:eastAsia="pt-BR"/>
        </w:rPr>
        <w:t>05 (cinco)</w:t>
      </w:r>
      <w:r w:rsidRPr="00C875EC">
        <w:rPr>
          <w:sz w:val="24"/>
          <w:szCs w:val="24"/>
          <w:lang w:eastAsia="pt-BR"/>
        </w:rPr>
        <w:t xml:space="preserve"> dias, após a Autorização de Fornecimento emitida pelo Órgão Gerenciador mediante solicitação das Secretarias Solicitantes, as quais serão encaminhadas </w:t>
      </w:r>
      <w:r w:rsidRPr="00C875EC">
        <w:rPr>
          <w:b/>
          <w:i/>
          <w:sz w:val="24"/>
          <w:szCs w:val="24"/>
          <w:lang w:eastAsia="pt-BR"/>
        </w:rPr>
        <w:t>via e-mail.</w:t>
      </w:r>
    </w:p>
    <w:p w14:paraId="3A6046C4" w14:textId="77777777" w:rsidR="00241F28" w:rsidRPr="00C875EC" w:rsidRDefault="00241F28" w:rsidP="00241F28">
      <w:pPr>
        <w:tabs>
          <w:tab w:val="left" w:pos="1080"/>
        </w:tabs>
        <w:spacing w:after="0" w:line="240" w:lineRule="auto"/>
        <w:jc w:val="both"/>
        <w:rPr>
          <w:sz w:val="24"/>
          <w:szCs w:val="24"/>
          <w:lang w:eastAsia="pt-BR"/>
        </w:rPr>
      </w:pPr>
      <w:r w:rsidRPr="00C875EC">
        <w:rPr>
          <w:sz w:val="24"/>
          <w:szCs w:val="24"/>
          <w:lang w:eastAsia="pt-BR"/>
        </w:rPr>
        <w:t xml:space="preserve">3.1.1 – As autorizações de fornecimento deverão ser emitidas e </w:t>
      </w:r>
      <w:r w:rsidRPr="00C875EC">
        <w:rPr>
          <w:b/>
          <w:sz w:val="24"/>
          <w:szCs w:val="24"/>
          <w:lang w:eastAsia="pt-BR"/>
        </w:rPr>
        <w:t>encaminhadas pelo Município órgão gerenciador da ata.</w:t>
      </w:r>
    </w:p>
    <w:p w14:paraId="1A879DC1" w14:textId="77777777" w:rsidR="00C153B9" w:rsidRDefault="00241F28" w:rsidP="00241F28">
      <w:pPr>
        <w:tabs>
          <w:tab w:val="left" w:pos="1080"/>
        </w:tabs>
        <w:spacing w:after="0" w:line="240" w:lineRule="auto"/>
        <w:jc w:val="both"/>
        <w:rPr>
          <w:sz w:val="24"/>
          <w:szCs w:val="24"/>
          <w:lang w:eastAsia="pt-BR"/>
        </w:rPr>
      </w:pPr>
      <w:r w:rsidRPr="00C875EC">
        <w:rPr>
          <w:sz w:val="24"/>
          <w:szCs w:val="24"/>
          <w:lang w:eastAsia="pt-BR"/>
        </w:rPr>
        <w:t>3.1.2 – Fica consignado a entrega total da referida autorização de fornecimento para fins de pagamento.</w:t>
      </w:r>
    </w:p>
    <w:p w14:paraId="5FBBB2B4" w14:textId="77777777" w:rsidR="00241F28" w:rsidRPr="00C875EC" w:rsidRDefault="00241F28" w:rsidP="00241F28">
      <w:pPr>
        <w:tabs>
          <w:tab w:val="left" w:pos="1080"/>
        </w:tabs>
        <w:spacing w:after="0" w:line="240" w:lineRule="auto"/>
        <w:jc w:val="both"/>
        <w:rPr>
          <w:sz w:val="24"/>
          <w:szCs w:val="24"/>
          <w:lang w:eastAsia="pt-BR"/>
        </w:rPr>
      </w:pPr>
      <w:r w:rsidRPr="00C875EC">
        <w:rPr>
          <w:sz w:val="24"/>
          <w:szCs w:val="24"/>
          <w:lang w:eastAsia="pt-BR"/>
        </w:rPr>
        <w:t xml:space="preserve">3.1.3 – A Nota Fiscal eletrônica deverá ser encaminhada para o Órgão Gerenciador no seguinte e-mail: </w:t>
      </w:r>
      <w:hyperlink r:id="rId7" w:history="1">
        <w:r w:rsidR="00C153B9" w:rsidRPr="00C153B9">
          <w:rPr>
            <w:rStyle w:val="Hyperlink"/>
            <w:b/>
            <w:sz w:val="24"/>
            <w:szCs w:val="28"/>
            <w:lang w:eastAsia="pt-BR"/>
          </w:rPr>
          <w:t>licita@cunhatai.sc.gov.br</w:t>
        </w:r>
      </w:hyperlink>
      <w:r w:rsidR="00C153B9" w:rsidRPr="00C153B9">
        <w:rPr>
          <w:b/>
          <w:color w:val="0000FF"/>
          <w:sz w:val="24"/>
          <w:szCs w:val="28"/>
          <w:lang w:eastAsia="pt-BR"/>
        </w:rPr>
        <w:t xml:space="preserve"> </w:t>
      </w:r>
      <w:r w:rsidRPr="00C875EC">
        <w:rPr>
          <w:sz w:val="24"/>
          <w:szCs w:val="24"/>
          <w:lang w:eastAsia="pt-BR"/>
        </w:rPr>
        <w:t>para fins de fiscalização.</w:t>
      </w:r>
    </w:p>
    <w:p w14:paraId="3EC38912" w14:textId="77777777" w:rsidR="00241F28" w:rsidRPr="00C875EC" w:rsidRDefault="00241F28" w:rsidP="00383867">
      <w:pPr>
        <w:tabs>
          <w:tab w:val="left" w:pos="1080"/>
        </w:tabs>
        <w:spacing w:after="0" w:line="240" w:lineRule="auto"/>
        <w:jc w:val="both"/>
        <w:rPr>
          <w:sz w:val="24"/>
          <w:szCs w:val="24"/>
          <w:lang w:eastAsia="pt-BR"/>
        </w:rPr>
      </w:pPr>
      <w:r w:rsidRPr="00C875EC">
        <w:rPr>
          <w:sz w:val="24"/>
          <w:szCs w:val="24"/>
          <w:lang w:eastAsia="pt-BR"/>
        </w:rPr>
        <w:tab/>
      </w:r>
    </w:p>
    <w:p w14:paraId="6E6E3DAB" w14:textId="77777777" w:rsidR="00241F28" w:rsidRPr="00C153B9" w:rsidRDefault="00241F28" w:rsidP="00241F28">
      <w:pPr>
        <w:spacing w:after="0" w:line="240" w:lineRule="auto"/>
        <w:jc w:val="both"/>
        <w:rPr>
          <w:b/>
          <w:sz w:val="24"/>
          <w:szCs w:val="24"/>
          <w:lang w:eastAsia="pt-BR"/>
        </w:rPr>
      </w:pPr>
      <w:r w:rsidRPr="00C875EC">
        <w:rPr>
          <w:b/>
          <w:sz w:val="24"/>
          <w:szCs w:val="24"/>
          <w:lang w:eastAsia="pt-BR"/>
        </w:rPr>
        <w:lastRenderedPageBreak/>
        <w:t>3.2 – A DATA DE VALIDADE DOS MATERIAIS QUANDO HOUVER.</w:t>
      </w:r>
    </w:p>
    <w:p w14:paraId="1640C9ED" w14:textId="77777777" w:rsidR="00241F28" w:rsidRPr="00C875EC" w:rsidRDefault="00241F28" w:rsidP="00241F28">
      <w:pPr>
        <w:spacing w:after="0" w:line="240" w:lineRule="auto"/>
        <w:jc w:val="both"/>
        <w:rPr>
          <w:sz w:val="24"/>
          <w:szCs w:val="24"/>
          <w:lang w:eastAsia="pt-BR"/>
        </w:rPr>
      </w:pPr>
      <w:r w:rsidRPr="00C875EC">
        <w:rPr>
          <w:sz w:val="24"/>
          <w:szCs w:val="24"/>
          <w:lang w:eastAsia="pt-BR"/>
        </w:rPr>
        <w:t>3.</w:t>
      </w:r>
      <w:r w:rsidR="00383867" w:rsidRPr="00C875EC">
        <w:rPr>
          <w:sz w:val="24"/>
          <w:szCs w:val="24"/>
          <w:lang w:eastAsia="pt-BR"/>
        </w:rPr>
        <w:t>3</w:t>
      </w:r>
      <w:r w:rsidRPr="00C875EC">
        <w:rPr>
          <w:sz w:val="24"/>
          <w:szCs w:val="24"/>
          <w:lang w:eastAsia="pt-BR"/>
        </w:rPr>
        <w:t xml:space="preserve"> – Todas as despesas relacionadas com </w:t>
      </w:r>
      <w:r w:rsidR="00383867" w:rsidRPr="00C875EC">
        <w:rPr>
          <w:sz w:val="24"/>
          <w:szCs w:val="24"/>
          <w:lang w:eastAsia="pt-BR"/>
        </w:rPr>
        <w:t>a execução dos serviços</w:t>
      </w:r>
      <w:r w:rsidRPr="00C875EC">
        <w:rPr>
          <w:sz w:val="24"/>
          <w:szCs w:val="24"/>
          <w:lang w:eastAsia="pt-BR"/>
        </w:rPr>
        <w:t xml:space="preserve"> em cada Órgão Participante (Secretarias) correrão por conta DO FORNECEDOR.</w:t>
      </w:r>
    </w:p>
    <w:p w14:paraId="4E8F45DD" w14:textId="77777777" w:rsidR="00241F28" w:rsidRPr="00C875EC" w:rsidRDefault="00241F28" w:rsidP="00241F28">
      <w:pPr>
        <w:spacing w:after="0" w:line="240" w:lineRule="auto"/>
        <w:rPr>
          <w:sz w:val="24"/>
          <w:szCs w:val="24"/>
          <w:lang w:eastAsia="pt-BR"/>
        </w:rPr>
      </w:pPr>
    </w:p>
    <w:p w14:paraId="69781509" w14:textId="77777777" w:rsidR="00241F28" w:rsidRPr="00C875EC" w:rsidRDefault="00241F28" w:rsidP="00241F28">
      <w:pPr>
        <w:autoSpaceDE w:val="0"/>
        <w:autoSpaceDN w:val="0"/>
        <w:adjustRightInd w:val="0"/>
        <w:spacing w:after="0" w:line="240" w:lineRule="auto"/>
        <w:jc w:val="both"/>
        <w:rPr>
          <w:b/>
          <w:bCs/>
          <w:sz w:val="24"/>
          <w:szCs w:val="24"/>
          <w:lang w:eastAsia="pt-BR"/>
        </w:rPr>
      </w:pPr>
      <w:r w:rsidRPr="00C875EC">
        <w:rPr>
          <w:b/>
          <w:bCs/>
          <w:sz w:val="24"/>
          <w:szCs w:val="24"/>
          <w:lang w:eastAsia="pt-BR"/>
        </w:rPr>
        <w:t>CLÁUSULA QUARTA – DOS PAGAMENTOS</w:t>
      </w:r>
    </w:p>
    <w:p w14:paraId="3ECBEDBC" w14:textId="77777777" w:rsidR="00241F28" w:rsidRPr="00C875EC" w:rsidRDefault="00241F28" w:rsidP="00241F28">
      <w:pPr>
        <w:autoSpaceDE w:val="0"/>
        <w:autoSpaceDN w:val="0"/>
        <w:adjustRightInd w:val="0"/>
        <w:spacing w:after="0" w:line="240" w:lineRule="auto"/>
        <w:jc w:val="both"/>
        <w:rPr>
          <w:b/>
          <w:bCs/>
          <w:sz w:val="24"/>
          <w:szCs w:val="24"/>
          <w:lang w:eastAsia="pt-BR"/>
        </w:rPr>
      </w:pPr>
      <w:r w:rsidRPr="00C875EC">
        <w:rPr>
          <w:bCs/>
          <w:sz w:val="24"/>
          <w:szCs w:val="24"/>
          <w:lang w:eastAsia="pt-BR"/>
        </w:rPr>
        <w:t>4</w:t>
      </w:r>
      <w:r w:rsidRPr="00C875EC">
        <w:rPr>
          <w:sz w:val="24"/>
          <w:szCs w:val="24"/>
          <w:lang w:eastAsia="pt-BR"/>
        </w:rPr>
        <w:t xml:space="preserve">.1 – O pagamento pela </w:t>
      </w:r>
      <w:r w:rsidR="00383867" w:rsidRPr="00C875EC">
        <w:rPr>
          <w:sz w:val="24"/>
          <w:szCs w:val="24"/>
          <w:lang w:eastAsia="pt-BR"/>
        </w:rPr>
        <w:t xml:space="preserve">pelos serviços </w:t>
      </w:r>
      <w:r w:rsidRPr="00C875EC">
        <w:rPr>
          <w:sz w:val="24"/>
          <w:szCs w:val="24"/>
          <w:lang w:eastAsia="pt-BR"/>
        </w:rPr>
        <w:t>objeto da presente ATA, será feito pelo Órgão Participante em favor do FORNECEDOR, mediante depósito bancário em sua conta corrente, ou diretamente ao representante legal.</w:t>
      </w:r>
    </w:p>
    <w:p w14:paraId="306C1B9E" w14:textId="77777777" w:rsidR="00241F28" w:rsidRPr="00C875EC" w:rsidRDefault="00241F28" w:rsidP="00241F28">
      <w:pPr>
        <w:autoSpaceDE w:val="0"/>
        <w:autoSpaceDN w:val="0"/>
        <w:adjustRightInd w:val="0"/>
        <w:spacing w:after="0" w:line="240" w:lineRule="auto"/>
        <w:jc w:val="both"/>
        <w:rPr>
          <w:b/>
          <w:bCs/>
          <w:sz w:val="24"/>
          <w:szCs w:val="24"/>
          <w:lang w:eastAsia="pt-BR"/>
        </w:rPr>
      </w:pPr>
      <w:r w:rsidRPr="00C875EC">
        <w:rPr>
          <w:bCs/>
          <w:sz w:val="24"/>
          <w:szCs w:val="24"/>
          <w:lang w:eastAsia="pt-BR"/>
        </w:rPr>
        <w:t>4.</w:t>
      </w:r>
      <w:r w:rsidRPr="00C875EC">
        <w:rPr>
          <w:sz w:val="24"/>
          <w:szCs w:val="24"/>
          <w:lang w:eastAsia="pt-BR"/>
        </w:rPr>
        <w:t xml:space="preserve">1.1 – O Órgão Participante efetuará o pagamento em até </w:t>
      </w:r>
      <w:r w:rsidRPr="00C875EC">
        <w:rPr>
          <w:b/>
          <w:sz w:val="24"/>
          <w:szCs w:val="24"/>
          <w:lang w:eastAsia="pt-BR"/>
        </w:rPr>
        <w:t>30 (trinta) dias</w:t>
      </w:r>
      <w:r w:rsidRPr="00C875EC">
        <w:rPr>
          <w:sz w:val="24"/>
          <w:szCs w:val="24"/>
          <w:lang w:eastAsia="pt-BR"/>
        </w:rPr>
        <w:t xml:space="preserve">, após a data de </w:t>
      </w:r>
      <w:r w:rsidR="00383867" w:rsidRPr="00C875EC">
        <w:rPr>
          <w:sz w:val="24"/>
          <w:szCs w:val="24"/>
          <w:lang w:eastAsia="pt-BR"/>
        </w:rPr>
        <w:t>execução</w:t>
      </w:r>
      <w:r w:rsidRPr="00C875EC">
        <w:rPr>
          <w:sz w:val="24"/>
          <w:szCs w:val="24"/>
          <w:lang w:eastAsia="pt-BR"/>
        </w:rPr>
        <w:t xml:space="preserve"> dos </w:t>
      </w:r>
      <w:r w:rsidR="00383867" w:rsidRPr="00C875EC">
        <w:rPr>
          <w:sz w:val="24"/>
          <w:szCs w:val="24"/>
          <w:lang w:eastAsia="pt-BR"/>
        </w:rPr>
        <w:t>serviços</w:t>
      </w:r>
      <w:r w:rsidRPr="00C875EC">
        <w:rPr>
          <w:sz w:val="24"/>
          <w:szCs w:val="24"/>
          <w:lang w:eastAsia="pt-BR"/>
        </w:rPr>
        <w:t xml:space="preserve">, objeto desta ATA, acompanhado da respectiva </w:t>
      </w:r>
      <w:r w:rsidRPr="00C875EC">
        <w:rPr>
          <w:b/>
          <w:sz w:val="24"/>
          <w:szCs w:val="24"/>
          <w:lang w:eastAsia="pt-BR"/>
        </w:rPr>
        <w:t>Nota Fiscal Eletrônica, emitida em nome/CNPJ do Órgão Participante.</w:t>
      </w:r>
    </w:p>
    <w:p w14:paraId="3E6C3977" w14:textId="77777777" w:rsidR="00241F28" w:rsidRPr="00C875EC" w:rsidRDefault="00241F28" w:rsidP="00241F28">
      <w:pPr>
        <w:autoSpaceDE w:val="0"/>
        <w:autoSpaceDN w:val="0"/>
        <w:adjustRightInd w:val="0"/>
        <w:spacing w:after="0" w:line="240" w:lineRule="auto"/>
        <w:jc w:val="both"/>
        <w:rPr>
          <w:b/>
          <w:bCs/>
          <w:sz w:val="24"/>
          <w:szCs w:val="24"/>
          <w:lang w:eastAsia="pt-BR"/>
        </w:rPr>
      </w:pPr>
      <w:r w:rsidRPr="00C875EC">
        <w:rPr>
          <w:bCs/>
          <w:sz w:val="24"/>
          <w:szCs w:val="24"/>
          <w:lang w:eastAsia="pt-BR"/>
        </w:rPr>
        <w:t>4</w:t>
      </w:r>
      <w:r w:rsidRPr="00C875EC">
        <w:rPr>
          <w:sz w:val="24"/>
          <w:szCs w:val="24"/>
          <w:lang w:eastAsia="pt-BR"/>
        </w:rPr>
        <w:t>.2 – O número do CNPJ - Cadastro Nacional de Pessoa Jurídica - constante das notas fiscais deverá ser aquele fornecido na fase de habilitação do processo licitatório que está vinculado esta ATA.</w:t>
      </w:r>
    </w:p>
    <w:p w14:paraId="58E5657E" w14:textId="77777777" w:rsidR="00241F28" w:rsidRPr="00C153B9" w:rsidRDefault="00241F28" w:rsidP="00C153B9">
      <w:pPr>
        <w:autoSpaceDE w:val="0"/>
        <w:autoSpaceDN w:val="0"/>
        <w:adjustRightInd w:val="0"/>
        <w:spacing w:after="0" w:line="240" w:lineRule="auto"/>
        <w:jc w:val="both"/>
        <w:rPr>
          <w:b/>
          <w:bCs/>
          <w:sz w:val="24"/>
          <w:szCs w:val="24"/>
          <w:lang w:eastAsia="pt-BR"/>
        </w:rPr>
      </w:pPr>
      <w:r w:rsidRPr="00C875EC">
        <w:rPr>
          <w:bCs/>
          <w:sz w:val="24"/>
          <w:szCs w:val="24"/>
          <w:lang w:eastAsia="pt-BR"/>
        </w:rPr>
        <w:t>4</w:t>
      </w:r>
      <w:r w:rsidRPr="00C875EC">
        <w:rPr>
          <w:sz w:val="24"/>
          <w:szCs w:val="24"/>
          <w:lang w:eastAsia="pt-BR"/>
        </w:rPr>
        <w:t>.3 – Nenhum pagamento será efetuado ao FORNECEDOR enquanto pendente de liquidação qualquer obrigação financeira que lhe for imposta, em virtude de penalidade ou inadimplência, sem que isso gere direito ao pleito do reajustamento de preços ou correção monetária.</w:t>
      </w:r>
    </w:p>
    <w:p w14:paraId="737375C0" w14:textId="77777777" w:rsidR="00241F28" w:rsidRPr="00C875EC" w:rsidRDefault="00241F28" w:rsidP="00241F28">
      <w:pPr>
        <w:spacing w:after="0" w:line="240" w:lineRule="auto"/>
        <w:jc w:val="both"/>
        <w:rPr>
          <w:sz w:val="24"/>
          <w:szCs w:val="24"/>
          <w:lang w:eastAsia="pt-BR"/>
        </w:rPr>
      </w:pPr>
      <w:r w:rsidRPr="00C875EC">
        <w:rPr>
          <w:sz w:val="24"/>
          <w:szCs w:val="24"/>
          <w:lang w:eastAsia="pt-BR"/>
        </w:rPr>
        <w:t>4.4 – Os preços não serão reajustados durante a vigência desta Ata.</w:t>
      </w:r>
    </w:p>
    <w:p w14:paraId="2F7944EE" w14:textId="77777777" w:rsidR="00241F28" w:rsidRPr="00C875EC" w:rsidRDefault="00241F28" w:rsidP="00C153B9">
      <w:pPr>
        <w:spacing w:after="0" w:line="240" w:lineRule="auto"/>
        <w:jc w:val="both"/>
        <w:rPr>
          <w:b/>
          <w:sz w:val="24"/>
          <w:szCs w:val="24"/>
          <w:lang w:eastAsia="pt-BR"/>
        </w:rPr>
      </w:pPr>
    </w:p>
    <w:p w14:paraId="5A5633CE" w14:textId="77777777" w:rsidR="00241F28" w:rsidRPr="00C875EC" w:rsidRDefault="00241F28" w:rsidP="00241F28">
      <w:pPr>
        <w:spacing w:after="0" w:line="240" w:lineRule="auto"/>
        <w:jc w:val="both"/>
        <w:rPr>
          <w:b/>
          <w:sz w:val="24"/>
          <w:szCs w:val="24"/>
          <w:lang w:eastAsia="pt-BR"/>
        </w:rPr>
      </w:pPr>
      <w:r w:rsidRPr="00C875EC">
        <w:rPr>
          <w:b/>
          <w:sz w:val="24"/>
          <w:szCs w:val="24"/>
          <w:lang w:eastAsia="pt-BR"/>
        </w:rPr>
        <w:t>CLÁUSULA QUINTA – DAS OBRIGAÇÕES DO FORNECEDOR</w:t>
      </w:r>
    </w:p>
    <w:p w14:paraId="380E3B68" w14:textId="77777777" w:rsidR="00241F28" w:rsidRPr="00C875EC" w:rsidRDefault="00241F28" w:rsidP="00241F28">
      <w:pPr>
        <w:spacing w:after="0" w:line="240" w:lineRule="auto"/>
        <w:jc w:val="both"/>
        <w:rPr>
          <w:sz w:val="24"/>
          <w:szCs w:val="24"/>
          <w:lang w:eastAsia="pt-BR"/>
        </w:rPr>
      </w:pPr>
      <w:r w:rsidRPr="00C875EC">
        <w:rPr>
          <w:sz w:val="24"/>
          <w:szCs w:val="24"/>
          <w:lang w:eastAsia="pt-BR"/>
        </w:rPr>
        <w:t>5.1 – Será de responsabilidade do FORNECEDOR:</w:t>
      </w:r>
    </w:p>
    <w:p w14:paraId="1509C8E5" w14:textId="77777777" w:rsidR="00C153B9" w:rsidRDefault="00C153B9" w:rsidP="00C153B9">
      <w:pPr>
        <w:pStyle w:val="PargrafodaLista"/>
        <w:numPr>
          <w:ilvl w:val="0"/>
          <w:numId w:val="4"/>
        </w:numPr>
        <w:spacing w:after="0" w:line="240" w:lineRule="auto"/>
        <w:ind w:left="0" w:firstLine="0"/>
        <w:jc w:val="both"/>
        <w:rPr>
          <w:sz w:val="24"/>
          <w:szCs w:val="24"/>
          <w:lang w:eastAsia="pt-BR"/>
        </w:rPr>
      </w:pPr>
      <w:r w:rsidRPr="00C153B9">
        <w:rPr>
          <w:sz w:val="24"/>
          <w:szCs w:val="24"/>
          <w:lang w:eastAsia="pt-BR"/>
        </w:rPr>
        <w:t>F</w:t>
      </w:r>
      <w:r w:rsidR="00241F28" w:rsidRPr="00C153B9">
        <w:rPr>
          <w:sz w:val="24"/>
          <w:szCs w:val="24"/>
          <w:lang w:eastAsia="pt-BR"/>
        </w:rPr>
        <w:t>ornecer o objeto deste Edital, de acordo com as especificações exigidas;</w:t>
      </w:r>
    </w:p>
    <w:p w14:paraId="336CB0F0" w14:textId="77777777" w:rsidR="00C153B9" w:rsidRDefault="00C153B9" w:rsidP="00C153B9">
      <w:pPr>
        <w:pStyle w:val="PargrafodaLista"/>
        <w:numPr>
          <w:ilvl w:val="0"/>
          <w:numId w:val="4"/>
        </w:numPr>
        <w:spacing w:after="0" w:line="240" w:lineRule="auto"/>
        <w:ind w:left="0" w:firstLine="0"/>
        <w:jc w:val="both"/>
        <w:rPr>
          <w:sz w:val="24"/>
          <w:szCs w:val="24"/>
          <w:lang w:eastAsia="pt-BR"/>
        </w:rPr>
      </w:pPr>
      <w:r w:rsidRPr="00C153B9">
        <w:rPr>
          <w:sz w:val="24"/>
          <w:szCs w:val="24"/>
          <w:lang w:eastAsia="pt-BR"/>
        </w:rPr>
        <w:t>F</w:t>
      </w:r>
      <w:r w:rsidR="00241F28" w:rsidRPr="00C153B9">
        <w:rPr>
          <w:sz w:val="24"/>
          <w:szCs w:val="24"/>
          <w:lang w:eastAsia="pt-BR"/>
        </w:rPr>
        <w:t>ornecer o objeto desta licitação, na forma, nos locais, nos prazos e nos preços estipulados na sua proposta</w:t>
      </w:r>
      <w:r>
        <w:rPr>
          <w:sz w:val="24"/>
          <w:szCs w:val="24"/>
          <w:lang w:eastAsia="pt-BR"/>
        </w:rPr>
        <w:t>.</w:t>
      </w:r>
    </w:p>
    <w:p w14:paraId="6BCCC66B" w14:textId="77777777" w:rsidR="00C153B9" w:rsidRDefault="00383867" w:rsidP="00C153B9">
      <w:pPr>
        <w:pStyle w:val="PargrafodaLista"/>
        <w:numPr>
          <w:ilvl w:val="0"/>
          <w:numId w:val="4"/>
        </w:numPr>
        <w:spacing w:after="0" w:line="240" w:lineRule="auto"/>
        <w:ind w:left="0" w:firstLine="0"/>
        <w:jc w:val="both"/>
        <w:rPr>
          <w:sz w:val="24"/>
          <w:szCs w:val="24"/>
          <w:lang w:eastAsia="pt-BR"/>
        </w:rPr>
      </w:pPr>
      <w:r w:rsidRPr="00C153B9">
        <w:rPr>
          <w:sz w:val="24"/>
          <w:szCs w:val="24"/>
          <w:lang w:eastAsia="pt-BR"/>
        </w:rPr>
        <w:t>Executar</w:t>
      </w:r>
      <w:r w:rsidR="00241F28" w:rsidRPr="00C153B9">
        <w:rPr>
          <w:sz w:val="24"/>
          <w:szCs w:val="24"/>
          <w:lang w:eastAsia="pt-BR"/>
        </w:rPr>
        <w:t xml:space="preserve"> os </w:t>
      </w:r>
      <w:r w:rsidRPr="00C153B9">
        <w:rPr>
          <w:sz w:val="24"/>
          <w:szCs w:val="24"/>
          <w:lang w:eastAsia="pt-BR"/>
        </w:rPr>
        <w:t>serviços</w:t>
      </w:r>
      <w:r w:rsidR="00241F28" w:rsidRPr="00C153B9">
        <w:rPr>
          <w:sz w:val="24"/>
          <w:szCs w:val="24"/>
          <w:lang w:eastAsia="pt-BR"/>
        </w:rPr>
        <w:t xml:space="preserve"> dentro do prazo de validade exigido no item 3.2.</w:t>
      </w:r>
    </w:p>
    <w:p w14:paraId="29E4F1E8" w14:textId="77777777" w:rsidR="00C153B9" w:rsidRDefault="00C153B9" w:rsidP="00C153B9">
      <w:pPr>
        <w:pStyle w:val="PargrafodaLista"/>
        <w:numPr>
          <w:ilvl w:val="0"/>
          <w:numId w:val="4"/>
        </w:numPr>
        <w:spacing w:after="0" w:line="240" w:lineRule="auto"/>
        <w:ind w:left="0" w:firstLine="0"/>
        <w:jc w:val="both"/>
        <w:rPr>
          <w:sz w:val="24"/>
          <w:szCs w:val="24"/>
          <w:lang w:eastAsia="pt-BR"/>
        </w:rPr>
      </w:pPr>
      <w:r>
        <w:rPr>
          <w:sz w:val="24"/>
          <w:szCs w:val="24"/>
          <w:lang w:eastAsia="pt-BR"/>
        </w:rPr>
        <w:t>R</w:t>
      </w:r>
      <w:r w:rsidR="00241F28" w:rsidRPr="00C153B9">
        <w:rPr>
          <w:sz w:val="24"/>
          <w:szCs w:val="24"/>
          <w:lang w:eastAsia="pt-BR"/>
        </w:rPr>
        <w:t>esponsabilizar-se por todas as despesas oriundas da</w:t>
      </w:r>
      <w:r w:rsidR="00383867" w:rsidRPr="00C153B9">
        <w:rPr>
          <w:sz w:val="24"/>
          <w:szCs w:val="24"/>
          <w:lang w:eastAsia="pt-BR"/>
        </w:rPr>
        <w:t xml:space="preserve"> execução dos serviços</w:t>
      </w:r>
      <w:r w:rsidR="00241F28" w:rsidRPr="00C153B9">
        <w:rPr>
          <w:sz w:val="24"/>
          <w:szCs w:val="24"/>
          <w:lang w:eastAsia="pt-BR"/>
        </w:rPr>
        <w:t>;</w:t>
      </w:r>
    </w:p>
    <w:p w14:paraId="4F210EA6" w14:textId="77777777" w:rsidR="00241F28" w:rsidRPr="00C153B9" w:rsidRDefault="00C153B9" w:rsidP="00C153B9">
      <w:pPr>
        <w:pStyle w:val="PargrafodaLista"/>
        <w:numPr>
          <w:ilvl w:val="0"/>
          <w:numId w:val="4"/>
        </w:numPr>
        <w:spacing w:after="0" w:line="240" w:lineRule="auto"/>
        <w:ind w:left="0" w:firstLine="0"/>
        <w:jc w:val="both"/>
        <w:rPr>
          <w:sz w:val="24"/>
          <w:szCs w:val="24"/>
          <w:lang w:eastAsia="pt-BR"/>
        </w:rPr>
      </w:pPr>
      <w:r>
        <w:rPr>
          <w:sz w:val="24"/>
          <w:szCs w:val="24"/>
          <w:lang w:eastAsia="pt-BR"/>
        </w:rPr>
        <w:t>E</w:t>
      </w:r>
      <w:r w:rsidR="00241F28" w:rsidRPr="00C153B9">
        <w:rPr>
          <w:sz w:val="24"/>
          <w:szCs w:val="24"/>
          <w:lang w:eastAsia="pt-BR"/>
        </w:rPr>
        <w:t xml:space="preserve">nviar por </w:t>
      </w:r>
      <w:r w:rsidR="00241F28" w:rsidRPr="00C153B9">
        <w:rPr>
          <w:i/>
          <w:sz w:val="24"/>
          <w:szCs w:val="24"/>
          <w:lang w:eastAsia="pt-BR"/>
        </w:rPr>
        <w:t>e-mail</w:t>
      </w:r>
      <w:r w:rsidR="00241F28" w:rsidRPr="00C153B9">
        <w:rPr>
          <w:sz w:val="24"/>
          <w:szCs w:val="24"/>
          <w:lang w:eastAsia="pt-BR"/>
        </w:rPr>
        <w:t xml:space="preserve"> o arquivo XML oriundo da emissão do DANFE para os endereços eletrônicos do </w:t>
      </w:r>
      <w:r w:rsidR="00241F28" w:rsidRPr="00C153B9">
        <w:rPr>
          <w:b/>
          <w:sz w:val="24"/>
          <w:szCs w:val="24"/>
          <w:u w:val="single"/>
          <w:lang w:eastAsia="pt-BR"/>
        </w:rPr>
        <w:t xml:space="preserve">Órgão Gerenciador indicados na autorização de fornecimento. </w:t>
      </w:r>
    </w:p>
    <w:p w14:paraId="423BC714" w14:textId="77777777" w:rsidR="00241F28" w:rsidRPr="00C875EC" w:rsidRDefault="00241F28" w:rsidP="00241F28">
      <w:pPr>
        <w:autoSpaceDE w:val="0"/>
        <w:autoSpaceDN w:val="0"/>
        <w:adjustRightInd w:val="0"/>
        <w:spacing w:after="0" w:line="240" w:lineRule="auto"/>
        <w:jc w:val="both"/>
        <w:rPr>
          <w:b/>
          <w:bCs/>
          <w:sz w:val="24"/>
          <w:szCs w:val="24"/>
          <w:lang w:eastAsia="pt-BR"/>
        </w:rPr>
      </w:pPr>
    </w:p>
    <w:p w14:paraId="0A511CC4" w14:textId="77777777" w:rsidR="00241F28" w:rsidRPr="00C875EC" w:rsidRDefault="00241F28" w:rsidP="00241F28">
      <w:pPr>
        <w:autoSpaceDE w:val="0"/>
        <w:autoSpaceDN w:val="0"/>
        <w:adjustRightInd w:val="0"/>
        <w:spacing w:after="0" w:line="240" w:lineRule="auto"/>
        <w:jc w:val="both"/>
        <w:rPr>
          <w:b/>
          <w:bCs/>
          <w:sz w:val="24"/>
          <w:szCs w:val="24"/>
          <w:lang w:eastAsia="pt-BR"/>
        </w:rPr>
      </w:pPr>
      <w:r w:rsidRPr="00C875EC">
        <w:rPr>
          <w:b/>
          <w:bCs/>
          <w:sz w:val="24"/>
          <w:szCs w:val="24"/>
          <w:lang w:eastAsia="pt-BR"/>
        </w:rPr>
        <w:t>CLÁUSULA SEXTA – DAS SANÇÕES ADMINISTRATIVAS</w:t>
      </w:r>
    </w:p>
    <w:p w14:paraId="64C93E27" w14:textId="77777777" w:rsidR="00241F28" w:rsidRPr="00C875EC" w:rsidRDefault="00241F28" w:rsidP="00241F28">
      <w:pPr>
        <w:spacing w:after="0" w:line="240" w:lineRule="auto"/>
        <w:jc w:val="both"/>
        <w:rPr>
          <w:sz w:val="24"/>
          <w:szCs w:val="24"/>
          <w:lang w:eastAsia="pt-BR"/>
        </w:rPr>
      </w:pPr>
      <w:r w:rsidRPr="00C875EC">
        <w:rPr>
          <w:sz w:val="24"/>
          <w:szCs w:val="24"/>
          <w:lang w:eastAsia="pt-BR"/>
        </w:rPr>
        <w:t xml:space="preserve">6.1 – Nas hipóteses de inexecução total ou parcial, poderá o Órgão Gerenciador aplicar ao fornecedor as seguintes sanções: </w:t>
      </w:r>
    </w:p>
    <w:p w14:paraId="17624BCA" w14:textId="77777777" w:rsidR="00241F28" w:rsidRPr="00C875EC" w:rsidRDefault="00241F28" w:rsidP="00241F28">
      <w:pPr>
        <w:spacing w:after="0" w:line="240" w:lineRule="auto"/>
        <w:jc w:val="both"/>
        <w:rPr>
          <w:sz w:val="24"/>
          <w:szCs w:val="24"/>
          <w:lang w:eastAsia="pt-BR"/>
        </w:rPr>
      </w:pPr>
      <w:r w:rsidRPr="00C875EC">
        <w:rPr>
          <w:sz w:val="24"/>
          <w:szCs w:val="24"/>
          <w:lang w:eastAsia="pt-BR"/>
        </w:rPr>
        <w:t xml:space="preserve">a) </w:t>
      </w:r>
      <w:r w:rsidR="00C153B9">
        <w:rPr>
          <w:sz w:val="24"/>
          <w:szCs w:val="24"/>
          <w:lang w:eastAsia="pt-BR"/>
        </w:rPr>
        <w:t>A</w:t>
      </w:r>
      <w:r w:rsidRPr="00C875EC">
        <w:rPr>
          <w:sz w:val="24"/>
          <w:szCs w:val="24"/>
          <w:lang w:eastAsia="pt-BR"/>
        </w:rPr>
        <w:t>dvertência;</w:t>
      </w:r>
    </w:p>
    <w:p w14:paraId="31025442" w14:textId="77777777" w:rsidR="00241F28" w:rsidRPr="00C875EC" w:rsidRDefault="00241F28" w:rsidP="00241F28">
      <w:pPr>
        <w:spacing w:after="0" w:line="240" w:lineRule="auto"/>
        <w:jc w:val="both"/>
        <w:rPr>
          <w:sz w:val="24"/>
          <w:szCs w:val="24"/>
          <w:lang w:eastAsia="pt-BR"/>
        </w:rPr>
      </w:pPr>
      <w:r w:rsidRPr="00C875EC">
        <w:rPr>
          <w:sz w:val="24"/>
          <w:szCs w:val="24"/>
          <w:lang w:eastAsia="pt-BR"/>
        </w:rPr>
        <w:t xml:space="preserve">b) </w:t>
      </w:r>
      <w:r w:rsidR="00C153B9">
        <w:rPr>
          <w:sz w:val="24"/>
          <w:szCs w:val="24"/>
          <w:lang w:eastAsia="pt-BR"/>
        </w:rPr>
        <w:t>S</w:t>
      </w:r>
      <w:r w:rsidRPr="00C875EC">
        <w:rPr>
          <w:sz w:val="24"/>
          <w:szCs w:val="24"/>
          <w:lang w:eastAsia="pt-BR"/>
        </w:rPr>
        <w:t>uspensão temporária de participação em licitação e impedimento de contratar com o Município de Saudades, por prazo não superior a 02 (dois) anos.</w:t>
      </w:r>
    </w:p>
    <w:p w14:paraId="41673394" w14:textId="77777777" w:rsidR="00241F28" w:rsidRPr="00C875EC" w:rsidRDefault="00241F28" w:rsidP="00241F28">
      <w:pPr>
        <w:spacing w:after="0" w:line="240" w:lineRule="auto"/>
        <w:jc w:val="both"/>
        <w:rPr>
          <w:sz w:val="24"/>
          <w:szCs w:val="24"/>
          <w:lang w:eastAsia="pt-BR"/>
        </w:rPr>
      </w:pPr>
      <w:r w:rsidRPr="00C875EC">
        <w:rPr>
          <w:sz w:val="24"/>
          <w:szCs w:val="24"/>
          <w:lang w:eastAsia="pt-BR"/>
        </w:rPr>
        <w:t>c) Por atraso superior a 5 (cinco) dias da entrega do objeto, fica o (s) FORNECEDOR (ES) sujeito a multa de 0,5% (meio por cento) por dia de atraso, incidente sobre o valor total do contrato a ser calculado desde o 6° (sexto) dia de atraso até o efetivo cumprimento da obrigação limitado a 30 (trinta) dias;</w:t>
      </w:r>
    </w:p>
    <w:p w14:paraId="2F32992C" w14:textId="77777777" w:rsidR="00241F28" w:rsidRPr="00C875EC" w:rsidRDefault="00241F28" w:rsidP="00241F28">
      <w:pPr>
        <w:spacing w:after="0" w:line="240" w:lineRule="auto"/>
        <w:jc w:val="both"/>
        <w:rPr>
          <w:sz w:val="24"/>
          <w:szCs w:val="24"/>
          <w:lang w:eastAsia="pt-BR"/>
        </w:rPr>
      </w:pPr>
      <w:r w:rsidRPr="00C875EC">
        <w:rPr>
          <w:sz w:val="24"/>
          <w:szCs w:val="24"/>
          <w:lang w:eastAsia="pt-BR"/>
        </w:rPr>
        <w:t>d) Em caso de inexecução parcial ou de qualquer outra irregularidade do objeto poderá ser aplicada multa de 10% (dez por cento) calculada sobre o valor do contrato;</w:t>
      </w:r>
    </w:p>
    <w:p w14:paraId="432AEFBF" w14:textId="77777777" w:rsidR="00241F28" w:rsidRPr="00C875EC" w:rsidRDefault="00241F28" w:rsidP="00241F28">
      <w:pPr>
        <w:spacing w:after="0" w:line="240" w:lineRule="auto"/>
        <w:jc w:val="both"/>
        <w:rPr>
          <w:sz w:val="24"/>
          <w:szCs w:val="24"/>
          <w:lang w:eastAsia="pt-BR"/>
        </w:rPr>
      </w:pPr>
      <w:r w:rsidRPr="00C875EC">
        <w:rPr>
          <w:sz w:val="24"/>
          <w:szCs w:val="24"/>
          <w:lang w:eastAsia="pt-BR"/>
        </w:rPr>
        <w:t>e) Transcorridos 30 (trinta) dias do prazo de entrega estabelecido no contrato, será considerado rescindido o Contrato, cancelado o Registro de Preços e aplicado a multa de 15% (quinze por cento) por inexecução total, calculada sobre o valor da contratação;</w:t>
      </w:r>
    </w:p>
    <w:p w14:paraId="613C4628" w14:textId="77777777" w:rsidR="00241F28" w:rsidRPr="00C875EC" w:rsidRDefault="00241F28" w:rsidP="00241F28">
      <w:pPr>
        <w:spacing w:after="0" w:line="240" w:lineRule="auto"/>
        <w:jc w:val="both"/>
        <w:rPr>
          <w:sz w:val="24"/>
          <w:szCs w:val="24"/>
          <w:lang w:eastAsia="pt-BR"/>
        </w:rPr>
      </w:pPr>
      <w:r w:rsidRPr="00C875EC">
        <w:rPr>
          <w:sz w:val="24"/>
          <w:szCs w:val="24"/>
          <w:lang w:eastAsia="pt-BR"/>
        </w:rPr>
        <w:lastRenderedPageBreak/>
        <w:t xml:space="preserve">f) Os Processos Administrativos </w:t>
      </w:r>
      <w:r w:rsidR="00F628DE" w:rsidRPr="00C875EC">
        <w:rPr>
          <w:sz w:val="24"/>
          <w:szCs w:val="24"/>
          <w:lang w:eastAsia="pt-BR"/>
        </w:rPr>
        <w:t>serão julgados</w:t>
      </w:r>
      <w:r w:rsidRPr="00C875EC">
        <w:rPr>
          <w:sz w:val="24"/>
          <w:szCs w:val="24"/>
          <w:lang w:eastAsia="pt-BR"/>
        </w:rPr>
        <w:t xml:space="preserve"> por Comissão Especial designada pelo Órgão Gerenciador que proporcionarão ampla defesa e o contraditório ao contratado.</w:t>
      </w:r>
    </w:p>
    <w:p w14:paraId="605C4937" w14:textId="77777777" w:rsidR="00241F28" w:rsidRPr="00C875EC" w:rsidRDefault="00241F28" w:rsidP="00C153B9">
      <w:pPr>
        <w:spacing w:after="0" w:line="240" w:lineRule="auto"/>
        <w:jc w:val="both"/>
        <w:rPr>
          <w:sz w:val="24"/>
          <w:szCs w:val="24"/>
          <w:lang w:eastAsia="pt-BR"/>
        </w:rPr>
      </w:pPr>
      <w:r w:rsidRPr="00C875EC">
        <w:rPr>
          <w:sz w:val="24"/>
          <w:szCs w:val="24"/>
          <w:lang w:eastAsia="pt-BR"/>
        </w:rPr>
        <w:t xml:space="preserve">g) Após transitado em julgado, se o Processo Administrativo resultar em sanção pecuniária, o valor será devido total ou proporcionalmente ao(s) município(s) que deram origem ao Processo Administrativo e se a sanção resultar em suspenção ao direito de licitar, abrangerá todos os municípios consorciados. </w:t>
      </w:r>
    </w:p>
    <w:p w14:paraId="4F71B745" w14:textId="77777777" w:rsidR="00241F28" w:rsidRPr="00C153B9" w:rsidRDefault="00241F28" w:rsidP="00C153B9">
      <w:pPr>
        <w:spacing w:after="0" w:line="240" w:lineRule="auto"/>
        <w:jc w:val="both"/>
        <w:rPr>
          <w:sz w:val="24"/>
          <w:szCs w:val="24"/>
          <w:lang w:eastAsia="pt-BR"/>
        </w:rPr>
      </w:pPr>
      <w:r w:rsidRPr="00C875EC">
        <w:rPr>
          <w:sz w:val="24"/>
          <w:szCs w:val="24"/>
          <w:lang w:eastAsia="pt-BR"/>
        </w:rPr>
        <w:tab/>
        <w:t xml:space="preserve"> </w:t>
      </w:r>
    </w:p>
    <w:p w14:paraId="5890A84F" w14:textId="77777777" w:rsidR="00241F28" w:rsidRPr="00C875EC" w:rsidRDefault="00241F28" w:rsidP="00241F28">
      <w:pPr>
        <w:autoSpaceDE w:val="0"/>
        <w:autoSpaceDN w:val="0"/>
        <w:adjustRightInd w:val="0"/>
        <w:spacing w:after="0" w:line="240" w:lineRule="auto"/>
        <w:jc w:val="both"/>
        <w:rPr>
          <w:b/>
          <w:bCs/>
          <w:sz w:val="24"/>
          <w:szCs w:val="24"/>
          <w:lang w:eastAsia="pt-BR"/>
        </w:rPr>
      </w:pPr>
      <w:r w:rsidRPr="00C875EC">
        <w:rPr>
          <w:b/>
          <w:bCs/>
          <w:sz w:val="24"/>
          <w:szCs w:val="24"/>
          <w:lang w:eastAsia="pt-BR"/>
        </w:rPr>
        <w:t>CLÁUSULA SÉTIMA – DA RESCISÃO CONTRATUAL</w:t>
      </w:r>
    </w:p>
    <w:p w14:paraId="4095BB29" w14:textId="77777777" w:rsidR="00241F28" w:rsidRPr="00C875EC" w:rsidRDefault="00241F28" w:rsidP="00241F28">
      <w:pPr>
        <w:spacing w:after="0" w:line="240" w:lineRule="auto"/>
        <w:ind w:right="-1"/>
        <w:jc w:val="both"/>
        <w:rPr>
          <w:sz w:val="24"/>
          <w:szCs w:val="24"/>
          <w:lang w:eastAsia="pt-BR"/>
        </w:rPr>
      </w:pPr>
      <w:r w:rsidRPr="00C875EC">
        <w:rPr>
          <w:sz w:val="24"/>
          <w:szCs w:val="24"/>
          <w:lang w:eastAsia="pt-BR"/>
        </w:rPr>
        <w:t xml:space="preserve">7.1 – O presente ajuste poderá ser rescindido, independente de qualquer notificação judicial ou extrajudicial, no caso de inexecução total ou parcial, e pelos demais motivos enumerados no art. 78 da Lei </w:t>
      </w:r>
      <w:r w:rsidR="00C153B9">
        <w:rPr>
          <w:sz w:val="24"/>
          <w:szCs w:val="24"/>
          <w:lang w:eastAsia="pt-BR"/>
        </w:rPr>
        <w:t xml:space="preserve">nº </w:t>
      </w:r>
      <w:r w:rsidRPr="00C875EC">
        <w:rPr>
          <w:sz w:val="24"/>
          <w:szCs w:val="24"/>
          <w:lang w:eastAsia="pt-BR"/>
        </w:rPr>
        <w:t>8.666/93 e alterações posteriores.</w:t>
      </w:r>
    </w:p>
    <w:p w14:paraId="4B39F347" w14:textId="77777777" w:rsidR="00241F28" w:rsidRPr="00C875EC" w:rsidRDefault="00241F28" w:rsidP="00241F28">
      <w:pPr>
        <w:autoSpaceDE w:val="0"/>
        <w:autoSpaceDN w:val="0"/>
        <w:adjustRightInd w:val="0"/>
        <w:spacing w:after="0" w:line="240" w:lineRule="auto"/>
        <w:jc w:val="both"/>
        <w:rPr>
          <w:b/>
          <w:bCs/>
          <w:sz w:val="24"/>
          <w:szCs w:val="24"/>
          <w:lang w:eastAsia="pt-BR"/>
        </w:rPr>
      </w:pPr>
    </w:p>
    <w:p w14:paraId="0936CD67" w14:textId="77777777" w:rsidR="00241F28" w:rsidRPr="00C875EC" w:rsidRDefault="00241F28" w:rsidP="00241F28">
      <w:pPr>
        <w:spacing w:after="0" w:line="240" w:lineRule="auto"/>
        <w:jc w:val="both"/>
        <w:rPr>
          <w:b/>
          <w:bCs/>
          <w:sz w:val="24"/>
          <w:szCs w:val="24"/>
          <w:lang w:eastAsia="pt-BR"/>
        </w:rPr>
      </w:pPr>
      <w:r w:rsidRPr="00C875EC">
        <w:rPr>
          <w:b/>
          <w:bCs/>
          <w:sz w:val="24"/>
          <w:szCs w:val="24"/>
          <w:lang w:eastAsia="pt-BR"/>
        </w:rPr>
        <w:t>CLÁUSULA OITAVA – DAS ALTERAÇÕES DA ATA DE REGISTRO DE PREÇOS</w:t>
      </w:r>
    </w:p>
    <w:p w14:paraId="16729D65" w14:textId="77777777" w:rsidR="00241F28" w:rsidRPr="00C875EC" w:rsidRDefault="00241F28" w:rsidP="00241F28">
      <w:pPr>
        <w:spacing w:after="0" w:line="240" w:lineRule="auto"/>
        <w:jc w:val="both"/>
        <w:rPr>
          <w:sz w:val="24"/>
          <w:szCs w:val="24"/>
          <w:lang w:eastAsia="pt-BR"/>
        </w:rPr>
      </w:pPr>
      <w:r w:rsidRPr="00C875EC">
        <w:rPr>
          <w:sz w:val="24"/>
          <w:szCs w:val="24"/>
          <w:lang w:eastAsia="pt-BR"/>
        </w:rPr>
        <w:t xml:space="preserve">8.1 – A Ata de Registro de Preços poderá sofrer alterações, obedecidas às disposições contidas no art. 65 da Lei nº 8.666/93. </w:t>
      </w:r>
    </w:p>
    <w:p w14:paraId="460CEF47" w14:textId="77777777" w:rsidR="00C153B9" w:rsidRDefault="00C153B9" w:rsidP="00241F28">
      <w:pPr>
        <w:spacing w:after="0" w:line="240" w:lineRule="auto"/>
        <w:jc w:val="both"/>
        <w:rPr>
          <w:sz w:val="24"/>
          <w:szCs w:val="24"/>
          <w:lang w:eastAsia="pt-BR"/>
        </w:rPr>
      </w:pPr>
    </w:p>
    <w:p w14:paraId="79444A7C" w14:textId="77777777" w:rsidR="00241F28" w:rsidRPr="00C875EC" w:rsidRDefault="00241F28" w:rsidP="00241F28">
      <w:pPr>
        <w:spacing w:after="0" w:line="240" w:lineRule="auto"/>
        <w:jc w:val="both"/>
        <w:rPr>
          <w:sz w:val="24"/>
          <w:szCs w:val="24"/>
          <w:lang w:eastAsia="pt-BR"/>
        </w:rPr>
      </w:pPr>
      <w:r w:rsidRPr="00C875EC">
        <w:rPr>
          <w:b/>
          <w:sz w:val="24"/>
          <w:szCs w:val="24"/>
          <w:lang w:eastAsia="pt-BR"/>
        </w:rPr>
        <w:t>§ 1º.</w:t>
      </w:r>
      <w:r w:rsidRPr="00C875EC">
        <w:rPr>
          <w:sz w:val="24"/>
          <w:szCs w:val="24"/>
          <w:lang w:eastAsia="pt-BR"/>
        </w:rPr>
        <w:t xml:space="preserve"> Quando o preço inicialmente registrado, por motivo superveniente, tornar-se superior ao preço praticado no mercado o órgão gerenciador deverá: </w:t>
      </w:r>
    </w:p>
    <w:p w14:paraId="4BEA7321" w14:textId="77777777" w:rsidR="00241F28" w:rsidRPr="00C875EC" w:rsidRDefault="00241F28" w:rsidP="00241F28">
      <w:pPr>
        <w:spacing w:after="0" w:line="240" w:lineRule="auto"/>
        <w:jc w:val="both"/>
        <w:rPr>
          <w:sz w:val="24"/>
          <w:szCs w:val="24"/>
          <w:lang w:eastAsia="pt-BR"/>
        </w:rPr>
      </w:pPr>
      <w:r w:rsidRPr="00C875EC">
        <w:rPr>
          <w:sz w:val="24"/>
          <w:szCs w:val="24"/>
          <w:lang w:eastAsia="pt-BR"/>
        </w:rPr>
        <w:t xml:space="preserve">I - </w:t>
      </w:r>
      <w:r w:rsidR="00C153B9" w:rsidRPr="00C875EC">
        <w:rPr>
          <w:sz w:val="24"/>
          <w:szCs w:val="24"/>
          <w:lang w:eastAsia="pt-BR"/>
        </w:rPr>
        <w:t>Convocar</w:t>
      </w:r>
      <w:r w:rsidRPr="00C875EC">
        <w:rPr>
          <w:sz w:val="24"/>
          <w:szCs w:val="24"/>
          <w:lang w:eastAsia="pt-BR"/>
        </w:rPr>
        <w:t xml:space="preserve"> o FORNECEDOR visando à negociação para redução de preços e sua adequação ao praticado pelo mercado; </w:t>
      </w:r>
    </w:p>
    <w:p w14:paraId="7C4F8B08" w14:textId="77777777" w:rsidR="00241F28" w:rsidRPr="00C875EC" w:rsidRDefault="00241F28" w:rsidP="00241F28">
      <w:pPr>
        <w:spacing w:after="0" w:line="240" w:lineRule="auto"/>
        <w:jc w:val="both"/>
        <w:rPr>
          <w:sz w:val="24"/>
          <w:szCs w:val="24"/>
          <w:lang w:eastAsia="pt-BR"/>
        </w:rPr>
      </w:pPr>
      <w:r w:rsidRPr="00C875EC">
        <w:rPr>
          <w:sz w:val="24"/>
          <w:szCs w:val="24"/>
          <w:lang w:eastAsia="pt-BR"/>
        </w:rPr>
        <w:t xml:space="preserve">II - </w:t>
      </w:r>
      <w:r w:rsidR="00C153B9" w:rsidRPr="00C875EC">
        <w:rPr>
          <w:sz w:val="24"/>
          <w:szCs w:val="24"/>
          <w:lang w:eastAsia="pt-BR"/>
        </w:rPr>
        <w:t>Frustrada</w:t>
      </w:r>
      <w:r w:rsidRPr="00C875EC">
        <w:rPr>
          <w:sz w:val="24"/>
          <w:szCs w:val="24"/>
          <w:lang w:eastAsia="pt-BR"/>
        </w:rPr>
        <w:t xml:space="preserve"> a negociação, o FORNECEDOR será liberado do compromisso assumido; e </w:t>
      </w:r>
    </w:p>
    <w:p w14:paraId="1295AE24" w14:textId="77777777" w:rsidR="00241F28" w:rsidRPr="00C875EC" w:rsidRDefault="00241F28" w:rsidP="00241F28">
      <w:pPr>
        <w:spacing w:after="0" w:line="240" w:lineRule="auto"/>
        <w:jc w:val="both"/>
        <w:rPr>
          <w:sz w:val="24"/>
          <w:szCs w:val="24"/>
          <w:lang w:eastAsia="pt-BR"/>
        </w:rPr>
      </w:pPr>
      <w:r w:rsidRPr="00C875EC">
        <w:rPr>
          <w:sz w:val="24"/>
          <w:szCs w:val="24"/>
          <w:lang w:eastAsia="pt-BR"/>
        </w:rPr>
        <w:t xml:space="preserve">III - </w:t>
      </w:r>
      <w:r w:rsidR="00C153B9">
        <w:rPr>
          <w:sz w:val="24"/>
          <w:szCs w:val="24"/>
          <w:lang w:eastAsia="pt-BR"/>
        </w:rPr>
        <w:t>C</w:t>
      </w:r>
      <w:r w:rsidRPr="00C875EC">
        <w:rPr>
          <w:sz w:val="24"/>
          <w:szCs w:val="24"/>
          <w:lang w:eastAsia="pt-BR"/>
        </w:rPr>
        <w:t xml:space="preserve">onvocar os demais fornecedores visando igual oportunidade de negociação. </w:t>
      </w:r>
    </w:p>
    <w:p w14:paraId="134654DA" w14:textId="77777777" w:rsidR="00241F28" w:rsidRPr="00C875EC" w:rsidRDefault="00241F28" w:rsidP="00241F28">
      <w:pPr>
        <w:spacing w:after="0" w:line="240" w:lineRule="auto"/>
        <w:jc w:val="both"/>
        <w:rPr>
          <w:sz w:val="24"/>
          <w:szCs w:val="24"/>
          <w:lang w:eastAsia="pt-BR"/>
        </w:rPr>
      </w:pPr>
      <w:r w:rsidRPr="00C875EC">
        <w:rPr>
          <w:sz w:val="24"/>
          <w:szCs w:val="24"/>
          <w:lang w:eastAsia="pt-BR"/>
        </w:rPr>
        <w:t xml:space="preserve"> </w:t>
      </w:r>
      <w:r w:rsidRPr="00C875EC">
        <w:rPr>
          <w:sz w:val="24"/>
          <w:szCs w:val="24"/>
          <w:lang w:eastAsia="pt-BR"/>
        </w:rPr>
        <w:tab/>
      </w:r>
      <w:r w:rsidRPr="00C875EC">
        <w:rPr>
          <w:sz w:val="24"/>
          <w:szCs w:val="24"/>
          <w:lang w:eastAsia="pt-BR"/>
        </w:rPr>
        <w:tab/>
      </w:r>
    </w:p>
    <w:p w14:paraId="0C31E466" w14:textId="75086368" w:rsidR="00241F28" w:rsidRPr="00C875EC" w:rsidRDefault="00241F28" w:rsidP="00241F28">
      <w:pPr>
        <w:spacing w:after="0" w:line="240" w:lineRule="auto"/>
        <w:jc w:val="both"/>
        <w:rPr>
          <w:sz w:val="24"/>
          <w:szCs w:val="24"/>
          <w:lang w:eastAsia="pt-BR"/>
        </w:rPr>
      </w:pPr>
      <w:r w:rsidRPr="00C875EC">
        <w:rPr>
          <w:sz w:val="24"/>
          <w:szCs w:val="24"/>
          <w:lang w:eastAsia="pt-BR"/>
        </w:rPr>
        <w:t xml:space="preserve"> </w:t>
      </w:r>
      <w:r w:rsidRPr="00C875EC">
        <w:rPr>
          <w:b/>
          <w:sz w:val="24"/>
          <w:szCs w:val="24"/>
          <w:lang w:eastAsia="pt-BR"/>
        </w:rPr>
        <w:t>§ 2º.</w:t>
      </w:r>
      <w:r w:rsidRPr="00C875EC">
        <w:rPr>
          <w:sz w:val="24"/>
          <w:szCs w:val="24"/>
          <w:lang w:eastAsia="pt-BR"/>
        </w:rPr>
        <w:t xml:space="preserve"> Quando o preço de mercado </w:t>
      </w:r>
      <w:r w:rsidR="00C0642F" w:rsidRPr="00C875EC">
        <w:rPr>
          <w:sz w:val="24"/>
          <w:szCs w:val="24"/>
          <w:lang w:eastAsia="pt-BR"/>
        </w:rPr>
        <w:t>se tornar</w:t>
      </w:r>
      <w:r w:rsidRPr="00C875EC">
        <w:rPr>
          <w:sz w:val="24"/>
          <w:szCs w:val="24"/>
          <w:lang w:eastAsia="pt-BR"/>
        </w:rPr>
        <w:t xml:space="preserve"> superior aos preços registrados e o FORNECEDOR, mediante requerimento devidamente comprovado, não puder cumprir o compromisso, o órgão gerenciador poderá: </w:t>
      </w:r>
    </w:p>
    <w:p w14:paraId="7113CF2E" w14:textId="77777777" w:rsidR="00241F28" w:rsidRPr="00C875EC" w:rsidRDefault="00241F28" w:rsidP="00241F28">
      <w:pPr>
        <w:spacing w:after="0" w:line="240" w:lineRule="auto"/>
        <w:jc w:val="both"/>
        <w:rPr>
          <w:sz w:val="24"/>
          <w:szCs w:val="24"/>
          <w:lang w:eastAsia="pt-BR"/>
        </w:rPr>
      </w:pPr>
      <w:r w:rsidRPr="00C875EC">
        <w:rPr>
          <w:sz w:val="24"/>
          <w:szCs w:val="24"/>
          <w:lang w:eastAsia="pt-BR"/>
        </w:rPr>
        <w:t xml:space="preserve">I - </w:t>
      </w:r>
      <w:r w:rsidR="00C153B9" w:rsidRPr="00C875EC">
        <w:rPr>
          <w:sz w:val="24"/>
          <w:szCs w:val="24"/>
          <w:lang w:eastAsia="pt-BR"/>
        </w:rPr>
        <w:t>Liberar</w:t>
      </w:r>
      <w:r w:rsidRPr="00C875EC">
        <w:rPr>
          <w:sz w:val="24"/>
          <w:szCs w:val="24"/>
          <w:lang w:eastAsia="pt-BR"/>
        </w:rPr>
        <w:t xml:space="preserve"> o FORNECEDOR do compromisso assumido, sem aplicação da penalidade, confirmando a veracidade dos motivos e comprovantes apresentados, e se a comunicação ocorrer antes do pedido de fornecimento; e </w:t>
      </w:r>
    </w:p>
    <w:p w14:paraId="20000569" w14:textId="77777777" w:rsidR="00241F28" w:rsidRPr="00C875EC" w:rsidRDefault="00241F28" w:rsidP="00241F28">
      <w:pPr>
        <w:spacing w:after="0" w:line="240" w:lineRule="auto"/>
        <w:jc w:val="both"/>
        <w:rPr>
          <w:sz w:val="24"/>
          <w:szCs w:val="24"/>
          <w:lang w:eastAsia="pt-BR"/>
        </w:rPr>
      </w:pPr>
      <w:r w:rsidRPr="00C875EC">
        <w:rPr>
          <w:sz w:val="24"/>
          <w:szCs w:val="24"/>
          <w:lang w:eastAsia="pt-BR"/>
        </w:rPr>
        <w:t xml:space="preserve">II - </w:t>
      </w:r>
      <w:r w:rsidR="00C153B9" w:rsidRPr="00C875EC">
        <w:rPr>
          <w:sz w:val="24"/>
          <w:szCs w:val="24"/>
          <w:lang w:eastAsia="pt-BR"/>
        </w:rPr>
        <w:t>Convocar</w:t>
      </w:r>
      <w:r w:rsidRPr="00C875EC">
        <w:rPr>
          <w:sz w:val="24"/>
          <w:szCs w:val="24"/>
          <w:lang w:eastAsia="pt-BR"/>
        </w:rPr>
        <w:t xml:space="preserve"> os demais fornecedores visando igual oportunidade de negociação.</w:t>
      </w:r>
    </w:p>
    <w:p w14:paraId="3BDC3DA0" w14:textId="77777777" w:rsidR="00241F28" w:rsidRPr="00C875EC" w:rsidRDefault="00241F28" w:rsidP="00241F28">
      <w:pPr>
        <w:spacing w:after="0" w:line="240" w:lineRule="auto"/>
        <w:jc w:val="both"/>
        <w:rPr>
          <w:sz w:val="24"/>
          <w:szCs w:val="24"/>
          <w:lang w:eastAsia="pt-BR"/>
        </w:rPr>
      </w:pPr>
    </w:p>
    <w:p w14:paraId="0B34EA9C" w14:textId="77777777" w:rsidR="00241F28" w:rsidRPr="00C875EC" w:rsidRDefault="00241F28" w:rsidP="00241F28">
      <w:pPr>
        <w:spacing w:after="0" w:line="240" w:lineRule="auto"/>
        <w:jc w:val="both"/>
        <w:rPr>
          <w:sz w:val="24"/>
          <w:szCs w:val="24"/>
          <w:lang w:eastAsia="pt-BR"/>
        </w:rPr>
      </w:pPr>
      <w:r w:rsidRPr="00C875EC">
        <w:rPr>
          <w:b/>
          <w:sz w:val="24"/>
          <w:szCs w:val="24"/>
          <w:lang w:eastAsia="pt-BR"/>
        </w:rPr>
        <w:t xml:space="preserve"> § 3º.</w:t>
      </w:r>
      <w:r w:rsidRPr="00C875EC">
        <w:rPr>
          <w:sz w:val="24"/>
          <w:szCs w:val="24"/>
          <w:lang w:eastAsia="pt-BR"/>
        </w:rPr>
        <w:t xml:space="preserve"> Não havendo êxito nas negociações, o órgão gerenciador deverá proceder à revogação da Ata de Registro de Preços ao todo ou apenas os itens com entrega prejudicada, adotando as medidas cabíveis para obtenção da contratação mais vantajosa, mediante convocação das classificadas subsequentes.</w:t>
      </w:r>
    </w:p>
    <w:p w14:paraId="08192117" w14:textId="77777777" w:rsidR="00241F28" w:rsidRPr="00C875EC" w:rsidRDefault="00241F28" w:rsidP="00241F28">
      <w:pPr>
        <w:spacing w:after="0" w:line="240" w:lineRule="auto"/>
        <w:jc w:val="both"/>
        <w:rPr>
          <w:b/>
          <w:bCs/>
          <w:sz w:val="24"/>
          <w:szCs w:val="24"/>
          <w:lang w:eastAsia="pt-BR"/>
        </w:rPr>
      </w:pPr>
    </w:p>
    <w:p w14:paraId="47172E98" w14:textId="77777777" w:rsidR="00241F28" w:rsidRPr="00C875EC" w:rsidRDefault="00241F28" w:rsidP="00241F28">
      <w:pPr>
        <w:spacing w:after="0" w:line="240" w:lineRule="auto"/>
        <w:jc w:val="both"/>
        <w:rPr>
          <w:b/>
          <w:bCs/>
          <w:sz w:val="24"/>
          <w:szCs w:val="24"/>
          <w:lang w:eastAsia="pt-BR"/>
        </w:rPr>
      </w:pPr>
      <w:r w:rsidRPr="00C875EC">
        <w:rPr>
          <w:b/>
          <w:bCs/>
          <w:sz w:val="24"/>
          <w:szCs w:val="24"/>
          <w:lang w:eastAsia="pt-BR"/>
        </w:rPr>
        <w:t>CLÁUSULA NONA – DO CANCELAMENTO DO REGISTRO DO FORNECEDOR</w:t>
      </w:r>
    </w:p>
    <w:p w14:paraId="5F6362BF" w14:textId="77777777" w:rsidR="00241F28" w:rsidRPr="00C875EC" w:rsidRDefault="00241F28" w:rsidP="00241F28">
      <w:pPr>
        <w:spacing w:after="0" w:line="240" w:lineRule="auto"/>
        <w:jc w:val="both"/>
        <w:rPr>
          <w:bCs/>
          <w:sz w:val="24"/>
          <w:szCs w:val="24"/>
          <w:lang w:eastAsia="pt-BR"/>
        </w:rPr>
      </w:pPr>
      <w:r w:rsidRPr="00C875EC">
        <w:rPr>
          <w:bCs/>
          <w:sz w:val="24"/>
          <w:szCs w:val="24"/>
          <w:lang w:eastAsia="pt-BR"/>
        </w:rPr>
        <w:t>9.1 – O FORNECEDOR terá seu registro cancelado quando:</w:t>
      </w:r>
    </w:p>
    <w:p w14:paraId="02D017F3" w14:textId="77777777" w:rsidR="00241F28" w:rsidRPr="00C875EC" w:rsidRDefault="00241F28" w:rsidP="00C153B9">
      <w:pPr>
        <w:spacing w:after="0" w:line="240" w:lineRule="auto"/>
        <w:jc w:val="both"/>
        <w:rPr>
          <w:sz w:val="24"/>
          <w:szCs w:val="24"/>
          <w:lang w:eastAsia="pt-BR"/>
        </w:rPr>
      </w:pPr>
      <w:r w:rsidRPr="00C875EC">
        <w:rPr>
          <w:sz w:val="24"/>
          <w:szCs w:val="24"/>
          <w:lang w:eastAsia="pt-BR"/>
        </w:rPr>
        <w:t xml:space="preserve">a) Descumprir as condições da Ata de Registro de Preços; </w:t>
      </w:r>
    </w:p>
    <w:p w14:paraId="04338199" w14:textId="77777777" w:rsidR="00241F28" w:rsidRPr="00C875EC" w:rsidRDefault="00241F28" w:rsidP="00C153B9">
      <w:pPr>
        <w:spacing w:after="0" w:line="240" w:lineRule="auto"/>
        <w:jc w:val="both"/>
        <w:rPr>
          <w:sz w:val="24"/>
          <w:szCs w:val="24"/>
          <w:lang w:eastAsia="pt-BR"/>
        </w:rPr>
      </w:pPr>
      <w:r w:rsidRPr="00C875EC">
        <w:rPr>
          <w:sz w:val="24"/>
          <w:szCs w:val="24"/>
          <w:lang w:eastAsia="pt-BR"/>
        </w:rPr>
        <w:t xml:space="preserve">b) Recusar-se a celebrar o ajuste ou não retirar o instrumento equivalente, no prazo estabelecido, sem justificativa aceitável; </w:t>
      </w:r>
    </w:p>
    <w:p w14:paraId="46FF8687" w14:textId="77777777" w:rsidR="00241F28" w:rsidRPr="00C875EC" w:rsidRDefault="00241F28" w:rsidP="00C153B9">
      <w:pPr>
        <w:spacing w:after="0" w:line="240" w:lineRule="auto"/>
        <w:jc w:val="both"/>
        <w:rPr>
          <w:sz w:val="24"/>
          <w:szCs w:val="24"/>
          <w:lang w:eastAsia="pt-BR"/>
        </w:rPr>
      </w:pPr>
      <w:r w:rsidRPr="00C875EC">
        <w:rPr>
          <w:sz w:val="24"/>
          <w:szCs w:val="24"/>
          <w:lang w:eastAsia="pt-BR"/>
        </w:rPr>
        <w:t xml:space="preserve">c) Não aceitar reduzir o seu preço registrado, na hipótese de este se tornar superior àqueles praticados no mercado; </w:t>
      </w:r>
    </w:p>
    <w:p w14:paraId="53D8BF80" w14:textId="77777777" w:rsidR="00241F28" w:rsidRPr="00C875EC" w:rsidRDefault="00241F28" w:rsidP="00C153B9">
      <w:pPr>
        <w:spacing w:after="0" w:line="240" w:lineRule="auto"/>
        <w:jc w:val="both"/>
        <w:rPr>
          <w:sz w:val="24"/>
          <w:szCs w:val="24"/>
          <w:lang w:eastAsia="pt-BR"/>
        </w:rPr>
      </w:pPr>
      <w:r w:rsidRPr="00C875EC">
        <w:rPr>
          <w:sz w:val="24"/>
          <w:szCs w:val="24"/>
          <w:lang w:eastAsia="pt-BR"/>
        </w:rPr>
        <w:t xml:space="preserve">d) Tiver presentes razões de interesse público; </w:t>
      </w:r>
    </w:p>
    <w:p w14:paraId="3D377395" w14:textId="77777777" w:rsidR="00241F28" w:rsidRPr="00C875EC" w:rsidRDefault="00241F28" w:rsidP="00C153B9">
      <w:pPr>
        <w:spacing w:after="0" w:line="240" w:lineRule="auto"/>
        <w:jc w:val="both"/>
        <w:rPr>
          <w:sz w:val="24"/>
          <w:szCs w:val="24"/>
          <w:lang w:eastAsia="pt-BR"/>
        </w:rPr>
      </w:pPr>
      <w:r w:rsidRPr="00C875EC">
        <w:rPr>
          <w:sz w:val="24"/>
          <w:szCs w:val="24"/>
          <w:lang w:eastAsia="pt-BR"/>
        </w:rPr>
        <w:lastRenderedPageBreak/>
        <w:t xml:space="preserve">e) For declarado inidôneo para licitar ou contratar com a Administração nos termos do artigo 87, inciso IV, da Lei Federal nº 8.666, de 21 de junho de 1993; </w:t>
      </w:r>
    </w:p>
    <w:p w14:paraId="1359EC0E" w14:textId="63543725" w:rsidR="00241F28" w:rsidRPr="00C875EC" w:rsidRDefault="00241F28" w:rsidP="00C153B9">
      <w:pPr>
        <w:spacing w:after="0" w:line="240" w:lineRule="auto"/>
        <w:jc w:val="both"/>
        <w:rPr>
          <w:sz w:val="24"/>
          <w:szCs w:val="24"/>
          <w:lang w:eastAsia="pt-BR"/>
        </w:rPr>
      </w:pPr>
      <w:r w:rsidRPr="00C875EC">
        <w:rPr>
          <w:sz w:val="24"/>
          <w:szCs w:val="24"/>
          <w:lang w:eastAsia="pt-BR"/>
        </w:rPr>
        <w:t xml:space="preserve">f) For impedido de licitar e contratar com o Município de </w:t>
      </w:r>
      <w:r w:rsidR="00C0642F">
        <w:rPr>
          <w:sz w:val="24"/>
          <w:szCs w:val="24"/>
          <w:lang w:eastAsia="pt-BR"/>
        </w:rPr>
        <w:t>Cunhataí</w:t>
      </w:r>
      <w:r w:rsidRPr="00C875EC">
        <w:rPr>
          <w:sz w:val="24"/>
          <w:szCs w:val="24"/>
          <w:lang w:eastAsia="pt-BR"/>
        </w:rPr>
        <w:t xml:space="preserve">, nos termos do artigo 7º da Lei Federal nº 10.520, de 17 de julho de 2002. </w:t>
      </w:r>
    </w:p>
    <w:p w14:paraId="7BC18F27" w14:textId="77777777" w:rsidR="00241F28" w:rsidRPr="00C875EC" w:rsidRDefault="00241F28" w:rsidP="00241F28">
      <w:pPr>
        <w:spacing w:after="0" w:line="240" w:lineRule="auto"/>
        <w:jc w:val="both"/>
        <w:rPr>
          <w:sz w:val="24"/>
          <w:szCs w:val="24"/>
          <w:lang w:eastAsia="pt-BR"/>
        </w:rPr>
      </w:pPr>
    </w:p>
    <w:p w14:paraId="4B9DC29A" w14:textId="77777777" w:rsidR="00241F28" w:rsidRPr="00C875EC" w:rsidRDefault="00241F28" w:rsidP="00C153B9">
      <w:pPr>
        <w:spacing w:after="0" w:line="240" w:lineRule="auto"/>
        <w:jc w:val="both"/>
        <w:rPr>
          <w:sz w:val="24"/>
          <w:szCs w:val="24"/>
          <w:lang w:eastAsia="pt-BR"/>
        </w:rPr>
      </w:pPr>
      <w:r w:rsidRPr="00C875EC">
        <w:rPr>
          <w:b/>
          <w:sz w:val="24"/>
          <w:szCs w:val="24"/>
          <w:lang w:eastAsia="pt-BR"/>
        </w:rPr>
        <w:t>§ 1º.</w:t>
      </w:r>
      <w:r w:rsidRPr="00C875EC">
        <w:rPr>
          <w:sz w:val="24"/>
          <w:szCs w:val="24"/>
          <w:lang w:eastAsia="pt-BR"/>
        </w:rPr>
        <w:t xml:space="preserve"> O cancelamento de registro, nas hipóteses previstas, assegurados o contraditório e a ampla defesa, serão formalizados por despacho da autoridade competente do órgão gerenciador. </w:t>
      </w:r>
    </w:p>
    <w:p w14:paraId="7E3F7C76" w14:textId="77777777" w:rsidR="00241F28" w:rsidRPr="00C875EC" w:rsidRDefault="00241F28" w:rsidP="00241F28">
      <w:pPr>
        <w:spacing w:after="0" w:line="240" w:lineRule="auto"/>
        <w:jc w:val="both"/>
        <w:rPr>
          <w:sz w:val="24"/>
          <w:szCs w:val="24"/>
          <w:lang w:eastAsia="pt-BR"/>
        </w:rPr>
      </w:pPr>
    </w:p>
    <w:p w14:paraId="6496B7FF" w14:textId="77777777" w:rsidR="00241F28" w:rsidRPr="00C875EC" w:rsidRDefault="00241F28" w:rsidP="00C153B9">
      <w:pPr>
        <w:suppressAutoHyphens/>
        <w:spacing w:after="0" w:line="240" w:lineRule="auto"/>
        <w:jc w:val="both"/>
        <w:rPr>
          <w:sz w:val="24"/>
          <w:szCs w:val="24"/>
          <w:lang w:eastAsia="pt-BR"/>
        </w:rPr>
      </w:pPr>
      <w:r w:rsidRPr="00C875EC">
        <w:rPr>
          <w:b/>
          <w:sz w:val="24"/>
          <w:szCs w:val="24"/>
          <w:lang w:eastAsia="pt-BR"/>
        </w:rPr>
        <w:t>§ 2º.</w:t>
      </w:r>
      <w:r w:rsidRPr="00C875EC">
        <w:rPr>
          <w:sz w:val="24"/>
          <w:szCs w:val="24"/>
          <w:lang w:eastAsia="pt-BR"/>
        </w:rPr>
        <w:t xml:space="preserve"> O FORNECEDOR poderá solicitar o cancelamento do seu registro de preço na ocorrência de fato superveniente que venha comprometer a perfeita execução contratual, decorrentes de caso fortuito ou de força maior devidamente comprovado.</w:t>
      </w:r>
    </w:p>
    <w:p w14:paraId="051D98AB" w14:textId="77777777" w:rsidR="00241F28" w:rsidRPr="00C875EC" w:rsidRDefault="00241F28" w:rsidP="00241F28">
      <w:pPr>
        <w:suppressAutoHyphens/>
        <w:spacing w:after="0" w:line="240" w:lineRule="auto"/>
        <w:ind w:firstLine="1418"/>
        <w:jc w:val="both"/>
        <w:rPr>
          <w:b/>
          <w:sz w:val="24"/>
          <w:szCs w:val="24"/>
          <w:lang w:eastAsia="pt-BR"/>
        </w:rPr>
      </w:pPr>
    </w:p>
    <w:p w14:paraId="5B76823B" w14:textId="77777777" w:rsidR="00241F28" w:rsidRPr="00C875EC" w:rsidRDefault="00241F28" w:rsidP="00C153B9">
      <w:pPr>
        <w:suppressAutoHyphens/>
        <w:spacing w:after="0" w:line="240" w:lineRule="auto"/>
        <w:jc w:val="both"/>
        <w:rPr>
          <w:sz w:val="24"/>
          <w:szCs w:val="24"/>
          <w:lang w:eastAsia="pt-BR"/>
        </w:rPr>
      </w:pPr>
      <w:r w:rsidRPr="00C875EC">
        <w:rPr>
          <w:b/>
          <w:sz w:val="24"/>
          <w:szCs w:val="24"/>
          <w:lang w:eastAsia="pt-BR"/>
        </w:rPr>
        <w:t>§ 3º -</w:t>
      </w:r>
      <w:r w:rsidRPr="00C875EC">
        <w:rPr>
          <w:sz w:val="24"/>
          <w:szCs w:val="24"/>
          <w:lang w:eastAsia="pt-BR"/>
        </w:rPr>
        <w:t xml:space="preserve"> Qualquer pedido ou solicitação ao órgão gerenciador, devera ser feita formalmente com documentos originais com cópias autenticadas.</w:t>
      </w:r>
    </w:p>
    <w:p w14:paraId="6C6EEE6B" w14:textId="77777777" w:rsidR="00241F28" w:rsidRPr="00C875EC" w:rsidRDefault="00241F28" w:rsidP="00241F28">
      <w:pPr>
        <w:autoSpaceDE w:val="0"/>
        <w:autoSpaceDN w:val="0"/>
        <w:adjustRightInd w:val="0"/>
        <w:spacing w:after="0" w:line="240" w:lineRule="auto"/>
        <w:jc w:val="both"/>
        <w:rPr>
          <w:b/>
          <w:bCs/>
          <w:sz w:val="24"/>
          <w:szCs w:val="24"/>
          <w:lang w:eastAsia="pt-BR"/>
        </w:rPr>
      </w:pPr>
    </w:p>
    <w:p w14:paraId="76BD68AB" w14:textId="77777777" w:rsidR="00241F28" w:rsidRPr="00C875EC" w:rsidRDefault="00241F28" w:rsidP="00241F28">
      <w:pPr>
        <w:autoSpaceDE w:val="0"/>
        <w:autoSpaceDN w:val="0"/>
        <w:adjustRightInd w:val="0"/>
        <w:spacing w:after="0" w:line="240" w:lineRule="auto"/>
        <w:jc w:val="both"/>
        <w:rPr>
          <w:b/>
          <w:bCs/>
          <w:sz w:val="24"/>
          <w:szCs w:val="24"/>
          <w:lang w:eastAsia="pt-BR"/>
        </w:rPr>
      </w:pPr>
      <w:r w:rsidRPr="00C875EC">
        <w:rPr>
          <w:b/>
          <w:bCs/>
          <w:sz w:val="24"/>
          <w:szCs w:val="24"/>
          <w:lang w:eastAsia="pt-BR"/>
        </w:rPr>
        <w:t>CLÁUSULA DÉCIMA – DA DOTAÇÃO ORÇAMENTÁRIA</w:t>
      </w:r>
    </w:p>
    <w:p w14:paraId="5B65543E" w14:textId="58963F69" w:rsidR="00241F28" w:rsidRPr="00C875EC" w:rsidRDefault="00241F28" w:rsidP="00241F28">
      <w:pPr>
        <w:spacing w:after="0" w:line="240" w:lineRule="auto"/>
        <w:jc w:val="both"/>
        <w:rPr>
          <w:sz w:val="24"/>
          <w:szCs w:val="24"/>
          <w:lang w:eastAsia="pt-BR"/>
        </w:rPr>
      </w:pPr>
      <w:r w:rsidRPr="00C875EC">
        <w:rPr>
          <w:sz w:val="24"/>
          <w:szCs w:val="24"/>
          <w:lang w:eastAsia="pt-BR"/>
        </w:rPr>
        <w:t xml:space="preserve">10.1 – As despesas decorrentes da aquisição, objeto da presente Ata de Registro de Preços correrão a conta de dotação específica do orçamento do exercício de </w:t>
      </w:r>
      <w:r w:rsidR="008350C4" w:rsidRPr="00C875EC">
        <w:rPr>
          <w:sz w:val="24"/>
          <w:szCs w:val="24"/>
          <w:lang w:eastAsia="pt-BR"/>
        </w:rPr>
        <w:t>20</w:t>
      </w:r>
      <w:r w:rsidR="00C0642F">
        <w:rPr>
          <w:sz w:val="24"/>
          <w:szCs w:val="24"/>
          <w:lang w:eastAsia="pt-BR"/>
        </w:rPr>
        <w:t>21</w:t>
      </w:r>
      <w:r w:rsidRPr="00C875EC">
        <w:rPr>
          <w:sz w:val="24"/>
          <w:szCs w:val="24"/>
          <w:lang w:eastAsia="pt-BR"/>
        </w:rPr>
        <w:t xml:space="preserve"> dos respectivos órgãos participantes.</w:t>
      </w:r>
    </w:p>
    <w:p w14:paraId="595DAC8F" w14:textId="77777777" w:rsidR="00241F28" w:rsidRPr="00C875EC" w:rsidRDefault="00241F28" w:rsidP="00241F28">
      <w:pPr>
        <w:spacing w:after="0" w:line="240" w:lineRule="auto"/>
        <w:jc w:val="both"/>
        <w:rPr>
          <w:sz w:val="24"/>
          <w:szCs w:val="24"/>
          <w:lang w:eastAsia="pt-BR"/>
        </w:rPr>
      </w:pPr>
    </w:p>
    <w:p w14:paraId="79B1C236" w14:textId="77777777" w:rsidR="00241F28" w:rsidRPr="00C875EC" w:rsidRDefault="00241F28" w:rsidP="00C153B9">
      <w:pPr>
        <w:spacing w:after="0" w:line="240" w:lineRule="auto"/>
        <w:jc w:val="both"/>
        <w:rPr>
          <w:sz w:val="24"/>
          <w:szCs w:val="24"/>
          <w:lang w:eastAsia="pt-BR"/>
        </w:rPr>
      </w:pPr>
      <w:r w:rsidRPr="00C875EC">
        <w:rPr>
          <w:sz w:val="24"/>
          <w:szCs w:val="24"/>
          <w:lang w:eastAsia="pt-BR"/>
        </w:rPr>
        <w:t>10.1.1 – O Órgão Participante quando da contratação especificará a classificação orçamentária.</w:t>
      </w:r>
    </w:p>
    <w:p w14:paraId="337490C6" w14:textId="77777777" w:rsidR="00241F28" w:rsidRPr="00C875EC" w:rsidRDefault="00241F28" w:rsidP="00241F28">
      <w:pPr>
        <w:spacing w:after="0" w:line="240" w:lineRule="auto"/>
        <w:ind w:right="-1"/>
        <w:jc w:val="both"/>
        <w:rPr>
          <w:b/>
          <w:sz w:val="24"/>
          <w:szCs w:val="24"/>
          <w:lang w:eastAsia="pt-BR"/>
        </w:rPr>
      </w:pPr>
    </w:p>
    <w:p w14:paraId="19E2B8D9" w14:textId="77777777" w:rsidR="00241F28" w:rsidRPr="00C875EC" w:rsidRDefault="00241F28" w:rsidP="00241F28">
      <w:pPr>
        <w:spacing w:after="0" w:line="240" w:lineRule="auto"/>
        <w:ind w:right="-1"/>
        <w:jc w:val="both"/>
        <w:rPr>
          <w:b/>
          <w:sz w:val="24"/>
          <w:szCs w:val="24"/>
          <w:lang w:eastAsia="pt-BR"/>
        </w:rPr>
      </w:pPr>
      <w:r w:rsidRPr="00C875EC">
        <w:rPr>
          <w:b/>
          <w:sz w:val="24"/>
          <w:szCs w:val="24"/>
          <w:lang w:eastAsia="pt-BR"/>
        </w:rPr>
        <w:t>CLÁUSULA DÉCIMA PRIMEIRA – DA VINCULAÇÃO AO PROCESSO LICITATÓRIO</w:t>
      </w:r>
    </w:p>
    <w:p w14:paraId="29DA2A29" w14:textId="61B3586F" w:rsidR="00241F28" w:rsidRPr="00C875EC" w:rsidRDefault="00241F28" w:rsidP="00241F28">
      <w:pPr>
        <w:spacing w:after="0" w:line="240" w:lineRule="auto"/>
        <w:ind w:right="-1"/>
        <w:jc w:val="both"/>
        <w:rPr>
          <w:b/>
          <w:sz w:val="24"/>
          <w:szCs w:val="24"/>
          <w:lang w:eastAsia="pt-BR"/>
        </w:rPr>
      </w:pPr>
      <w:r w:rsidRPr="000F1947">
        <w:rPr>
          <w:sz w:val="24"/>
          <w:szCs w:val="24"/>
          <w:lang w:eastAsia="pt-BR"/>
        </w:rPr>
        <w:t xml:space="preserve">11.1 – A presente Ata de Registro de Preços está vinculada ao Processo Administrativo de Licitação n° </w:t>
      </w:r>
      <w:r w:rsidR="000F1947" w:rsidRPr="000F1947">
        <w:rPr>
          <w:sz w:val="24"/>
          <w:szCs w:val="24"/>
          <w:lang w:eastAsia="pt-BR"/>
        </w:rPr>
        <w:t>16</w:t>
      </w:r>
      <w:r w:rsidR="00C0642F" w:rsidRPr="000F1947">
        <w:rPr>
          <w:sz w:val="24"/>
          <w:szCs w:val="24"/>
          <w:lang w:eastAsia="pt-BR"/>
        </w:rPr>
        <w:t>/2021</w:t>
      </w:r>
      <w:r w:rsidRPr="000F1947">
        <w:rPr>
          <w:sz w:val="24"/>
          <w:szCs w:val="24"/>
          <w:lang w:eastAsia="pt-BR"/>
        </w:rPr>
        <w:t xml:space="preserve">, Pregão Presencial nº </w:t>
      </w:r>
      <w:r w:rsidR="000F1947" w:rsidRPr="000F1947">
        <w:rPr>
          <w:sz w:val="24"/>
          <w:szCs w:val="24"/>
          <w:lang w:eastAsia="pt-BR"/>
        </w:rPr>
        <w:t>11</w:t>
      </w:r>
      <w:r w:rsidR="00C0642F" w:rsidRPr="000F1947">
        <w:rPr>
          <w:sz w:val="24"/>
          <w:szCs w:val="24"/>
          <w:lang w:eastAsia="pt-BR"/>
        </w:rPr>
        <w:t>/2021</w:t>
      </w:r>
      <w:r w:rsidRPr="000F1947">
        <w:rPr>
          <w:sz w:val="24"/>
          <w:szCs w:val="24"/>
          <w:lang w:eastAsia="pt-BR"/>
        </w:rPr>
        <w:t xml:space="preserve"> – do</w:t>
      </w:r>
      <w:r w:rsidRPr="00C875EC">
        <w:rPr>
          <w:sz w:val="24"/>
          <w:szCs w:val="24"/>
          <w:lang w:eastAsia="pt-BR"/>
        </w:rPr>
        <w:t xml:space="preserve"> Município de </w:t>
      </w:r>
      <w:r w:rsidR="00C153B9">
        <w:rPr>
          <w:sz w:val="24"/>
          <w:szCs w:val="24"/>
          <w:lang w:eastAsia="pt-BR"/>
        </w:rPr>
        <w:t>Cunhataí</w:t>
      </w:r>
      <w:r w:rsidRPr="00C875EC">
        <w:rPr>
          <w:sz w:val="24"/>
          <w:szCs w:val="24"/>
          <w:lang w:eastAsia="pt-BR"/>
        </w:rPr>
        <w:t xml:space="preserve"> – Órgão Gerenciador.</w:t>
      </w:r>
    </w:p>
    <w:p w14:paraId="31902BC1" w14:textId="77777777" w:rsidR="00241F28" w:rsidRPr="00C875EC" w:rsidRDefault="00241F28" w:rsidP="00241F28">
      <w:pPr>
        <w:autoSpaceDE w:val="0"/>
        <w:autoSpaceDN w:val="0"/>
        <w:adjustRightInd w:val="0"/>
        <w:spacing w:after="0" w:line="240" w:lineRule="auto"/>
        <w:jc w:val="both"/>
        <w:rPr>
          <w:sz w:val="24"/>
          <w:szCs w:val="24"/>
          <w:lang w:eastAsia="pt-BR"/>
        </w:rPr>
      </w:pPr>
    </w:p>
    <w:p w14:paraId="02EB622F" w14:textId="77777777" w:rsidR="00241F28" w:rsidRPr="00C875EC" w:rsidRDefault="00241F28" w:rsidP="00241F28">
      <w:pPr>
        <w:autoSpaceDE w:val="0"/>
        <w:autoSpaceDN w:val="0"/>
        <w:adjustRightInd w:val="0"/>
        <w:spacing w:after="0" w:line="240" w:lineRule="auto"/>
        <w:jc w:val="both"/>
        <w:rPr>
          <w:b/>
          <w:bCs/>
          <w:sz w:val="24"/>
          <w:szCs w:val="24"/>
          <w:lang w:eastAsia="pt-BR"/>
        </w:rPr>
      </w:pPr>
      <w:r w:rsidRPr="00C875EC">
        <w:rPr>
          <w:b/>
          <w:bCs/>
          <w:sz w:val="24"/>
          <w:szCs w:val="24"/>
          <w:lang w:eastAsia="pt-BR"/>
        </w:rPr>
        <w:t>CLÁUSULA DÉCIMA SEGUNDA – DA VIGÊNCIA</w:t>
      </w:r>
    </w:p>
    <w:p w14:paraId="1B225B1A" w14:textId="755413D9" w:rsidR="00241F28" w:rsidRPr="00EA3C46" w:rsidRDefault="00241F28" w:rsidP="00241F28">
      <w:pPr>
        <w:autoSpaceDE w:val="0"/>
        <w:autoSpaceDN w:val="0"/>
        <w:adjustRightInd w:val="0"/>
        <w:spacing w:after="0" w:line="240" w:lineRule="auto"/>
        <w:jc w:val="both"/>
        <w:rPr>
          <w:bCs/>
          <w:sz w:val="24"/>
          <w:szCs w:val="24"/>
          <w:lang w:eastAsia="pt-BR"/>
        </w:rPr>
      </w:pPr>
      <w:r w:rsidRPr="00C875EC">
        <w:rPr>
          <w:bCs/>
          <w:sz w:val="24"/>
          <w:szCs w:val="24"/>
          <w:lang w:eastAsia="pt-BR"/>
        </w:rPr>
        <w:t xml:space="preserve">12.1 – O prazo de validade da Ata de Registro de Preços será de </w:t>
      </w:r>
      <w:r w:rsidRPr="00EA3C46">
        <w:rPr>
          <w:bCs/>
          <w:sz w:val="24"/>
          <w:szCs w:val="24"/>
          <w:lang w:eastAsia="pt-BR"/>
        </w:rPr>
        <w:t>__</w:t>
      </w:r>
      <w:r w:rsidRPr="00EA3C46">
        <w:rPr>
          <w:sz w:val="24"/>
          <w:szCs w:val="24"/>
          <w:lang w:eastAsia="pt-BR"/>
        </w:rPr>
        <w:t xml:space="preserve"> </w:t>
      </w:r>
      <w:proofErr w:type="spellStart"/>
      <w:r w:rsidRPr="00EA3C46">
        <w:rPr>
          <w:sz w:val="24"/>
          <w:szCs w:val="24"/>
          <w:lang w:eastAsia="pt-BR"/>
        </w:rPr>
        <w:t>de</w:t>
      </w:r>
      <w:proofErr w:type="spellEnd"/>
      <w:r w:rsidRPr="00EA3C46">
        <w:rPr>
          <w:sz w:val="24"/>
          <w:szCs w:val="24"/>
          <w:lang w:eastAsia="pt-BR"/>
        </w:rPr>
        <w:t xml:space="preserve"> _________</w:t>
      </w:r>
      <w:r w:rsidR="00F628DE" w:rsidRPr="00EA3C46">
        <w:rPr>
          <w:sz w:val="24"/>
          <w:szCs w:val="24"/>
          <w:lang w:eastAsia="pt-BR"/>
        </w:rPr>
        <w:t xml:space="preserve"> </w:t>
      </w:r>
      <w:proofErr w:type="spellStart"/>
      <w:r w:rsidR="00F628DE" w:rsidRPr="00EA3C46">
        <w:rPr>
          <w:sz w:val="24"/>
          <w:szCs w:val="24"/>
          <w:lang w:eastAsia="pt-BR"/>
        </w:rPr>
        <w:t>de</w:t>
      </w:r>
      <w:proofErr w:type="spellEnd"/>
      <w:r w:rsidR="00F628DE" w:rsidRPr="00EA3C46">
        <w:rPr>
          <w:sz w:val="24"/>
          <w:szCs w:val="24"/>
          <w:lang w:eastAsia="pt-BR"/>
        </w:rPr>
        <w:t xml:space="preserve"> </w:t>
      </w:r>
      <w:r w:rsidR="008350C4" w:rsidRPr="00EA3C46">
        <w:rPr>
          <w:sz w:val="24"/>
          <w:szCs w:val="24"/>
          <w:lang w:eastAsia="pt-BR"/>
        </w:rPr>
        <w:t>20</w:t>
      </w:r>
      <w:r w:rsidR="00C0642F">
        <w:rPr>
          <w:sz w:val="24"/>
          <w:szCs w:val="24"/>
          <w:lang w:eastAsia="pt-BR"/>
        </w:rPr>
        <w:t>21</w:t>
      </w:r>
      <w:r w:rsidRPr="00EA3C46">
        <w:rPr>
          <w:sz w:val="24"/>
          <w:szCs w:val="24"/>
          <w:lang w:eastAsia="pt-BR"/>
        </w:rPr>
        <w:t xml:space="preserve"> a ___ de _______________ </w:t>
      </w:r>
      <w:proofErr w:type="spellStart"/>
      <w:r w:rsidRPr="00EA3C46">
        <w:rPr>
          <w:sz w:val="24"/>
          <w:szCs w:val="24"/>
          <w:lang w:eastAsia="pt-BR"/>
        </w:rPr>
        <w:t>de</w:t>
      </w:r>
      <w:proofErr w:type="spellEnd"/>
      <w:r w:rsidRPr="00EA3C46">
        <w:rPr>
          <w:sz w:val="24"/>
          <w:szCs w:val="24"/>
          <w:lang w:eastAsia="pt-BR"/>
        </w:rPr>
        <w:t xml:space="preserve"> 20</w:t>
      </w:r>
      <w:r w:rsidR="008350C4" w:rsidRPr="00EA3C46">
        <w:rPr>
          <w:sz w:val="24"/>
          <w:szCs w:val="24"/>
          <w:lang w:eastAsia="pt-BR"/>
        </w:rPr>
        <w:t>2</w:t>
      </w:r>
      <w:r w:rsidR="00C0642F">
        <w:rPr>
          <w:sz w:val="24"/>
          <w:szCs w:val="24"/>
          <w:lang w:eastAsia="pt-BR"/>
        </w:rPr>
        <w:t>1</w:t>
      </w:r>
      <w:r w:rsidRPr="00EA3C46">
        <w:rPr>
          <w:sz w:val="24"/>
          <w:szCs w:val="24"/>
          <w:lang w:eastAsia="pt-BR"/>
        </w:rPr>
        <w:t>.</w:t>
      </w:r>
    </w:p>
    <w:p w14:paraId="100DA681" w14:textId="77777777" w:rsidR="00241F28" w:rsidRPr="00C875EC" w:rsidRDefault="00241F28" w:rsidP="00241F28">
      <w:pPr>
        <w:autoSpaceDE w:val="0"/>
        <w:autoSpaceDN w:val="0"/>
        <w:adjustRightInd w:val="0"/>
        <w:spacing w:after="0" w:line="240" w:lineRule="auto"/>
        <w:jc w:val="both"/>
        <w:rPr>
          <w:b/>
          <w:bCs/>
          <w:sz w:val="24"/>
          <w:szCs w:val="24"/>
          <w:lang w:eastAsia="pt-BR"/>
        </w:rPr>
      </w:pPr>
    </w:p>
    <w:p w14:paraId="76B953DD" w14:textId="77777777" w:rsidR="00241F28" w:rsidRPr="00C875EC" w:rsidRDefault="00241F28" w:rsidP="00241F28">
      <w:pPr>
        <w:autoSpaceDE w:val="0"/>
        <w:autoSpaceDN w:val="0"/>
        <w:adjustRightInd w:val="0"/>
        <w:spacing w:after="0" w:line="240" w:lineRule="auto"/>
        <w:jc w:val="both"/>
        <w:rPr>
          <w:b/>
          <w:bCs/>
          <w:sz w:val="24"/>
          <w:szCs w:val="24"/>
          <w:lang w:eastAsia="pt-BR"/>
        </w:rPr>
      </w:pPr>
      <w:r w:rsidRPr="00C875EC">
        <w:rPr>
          <w:b/>
          <w:bCs/>
          <w:sz w:val="24"/>
          <w:szCs w:val="24"/>
          <w:lang w:eastAsia="pt-BR"/>
        </w:rPr>
        <w:t>CLÁUSULA DÉCIMA TERCEIRA – DAS DISPOSIÇÕES GERAIS</w:t>
      </w:r>
    </w:p>
    <w:p w14:paraId="3ED33D8C" w14:textId="77777777" w:rsidR="00241F28" w:rsidRPr="00C875EC" w:rsidRDefault="00241F28" w:rsidP="00241F28">
      <w:pPr>
        <w:autoSpaceDE w:val="0"/>
        <w:autoSpaceDN w:val="0"/>
        <w:adjustRightInd w:val="0"/>
        <w:spacing w:after="0" w:line="240" w:lineRule="auto"/>
        <w:jc w:val="both"/>
        <w:rPr>
          <w:sz w:val="24"/>
          <w:szCs w:val="24"/>
          <w:lang w:eastAsia="pt-BR"/>
        </w:rPr>
      </w:pPr>
      <w:r w:rsidRPr="00C875EC">
        <w:rPr>
          <w:bCs/>
          <w:sz w:val="24"/>
          <w:szCs w:val="24"/>
          <w:lang w:eastAsia="pt-BR"/>
        </w:rPr>
        <w:t>13.1 –</w:t>
      </w:r>
      <w:r w:rsidRPr="00C875EC">
        <w:rPr>
          <w:b/>
          <w:bCs/>
          <w:sz w:val="24"/>
          <w:szCs w:val="24"/>
          <w:lang w:eastAsia="pt-BR"/>
        </w:rPr>
        <w:t xml:space="preserve"> </w:t>
      </w:r>
      <w:r w:rsidRPr="00C875EC">
        <w:rPr>
          <w:sz w:val="24"/>
          <w:szCs w:val="24"/>
          <w:lang w:eastAsia="pt-BR"/>
        </w:rPr>
        <w:t>O Registro de Preços objeto desta Ata e a sua assinatura pelas partes não gera ao (Órgão Gerenciador (Município) a obrigação de solicitar os fornecimentos que dele poderão advir, independentemente da estimativa de consumo indicada no anexo V.</w:t>
      </w:r>
    </w:p>
    <w:p w14:paraId="48ECEBDE" w14:textId="77777777" w:rsidR="00241F28" w:rsidRPr="00C875EC" w:rsidRDefault="00241F28" w:rsidP="00241F28">
      <w:pPr>
        <w:spacing w:after="0" w:line="240" w:lineRule="auto"/>
        <w:jc w:val="both"/>
        <w:rPr>
          <w:sz w:val="24"/>
          <w:szCs w:val="24"/>
          <w:lang w:eastAsia="pt-BR"/>
        </w:rPr>
      </w:pPr>
    </w:p>
    <w:p w14:paraId="44216C7B" w14:textId="77777777" w:rsidR="00241F28" w:rsidRPr="00C875EC" w:rsidRDefault="00241F28" w:rsidP="00241F28">
      <w:pPr>
        <w:spacing w:after="0" w:line="240" w:lineRule="auto"/>
        <w:jc w:val="both"/>
        <w:rPr>
          <w:sz w:val="24"/>
          <w:szCs w:val="24"/>
          <w:lang w:eastAsia="pt-BR"/>
        </w:rPr>
      </w:pPr>
      <w:r w:rsidRPr="00C875EC">
        <w:rPr>
          <w:sz w:val="24"/>
          <w:szCs w:val="24"/>
          <w:lang w:eastAsia="pt-BR"/>
        </w:rPr>
        <w:t xml:space="preserve">13.2 – Observados os critérios e condições estabelecidas no Edital e o preço registrado, o Órgão Participante (Município) poderá </w:t>
      </w:r>
      <w:r w:rsidR="008546F7" w:rsidRPr="00C875EC">
        <w:rPr>
          <w:sz w:val="24"/>
          <w:szCs w:val="24"/>
          <w:lang w:eastAsia="pt-BR"/>
        </w:rPr>
        <w:t>contratar</w:t>
      </w:r>
      <w:r w:rsidRPr="00C875EC">
        <w:rPr>
          <w:sz w:val="24"/>
          <w:szCs w:val="24"/>
          <w:lang w:eastAsia="pt-BR"/>
        </w:rPr>
        <w:t xml:space="preserve"> de mais de um fornecedor registrado, segundo a ordem de classificação, desde que razões de interesse público justifiquem e que o primeiro classificado não possua capacidade de fornecimento compatível com o solicitado pelo Órgão Participante, devendo para tanto, o Órgão Gerenciador desclassificar o item e formalizar nova Ata de Registro de Preços com a convocada subsequente. </w:t>
      </w:r>
    </w:p>
    <w:p w14:paraId="569877D6" w14:textId="77777777" w:rsidR="00241F28" w:rsidRPr="00C875EC" w:rsidRDefault="00241F28" w:rsidP="00241F28">
      <w:pPr>
        <w:spacing w:after="0" w:line="240" w:lineRule="auto"/>
        <w:jc w:val="both"/>
        <w:rPr>
          <w:sz w:val="24"/>
          <w:szCs w:val="24"/>
          <w:lang w:eastAsia="pt-BR"/>
        </w:rPr>
      </w:pPr>
      <w:r w:rsidRPr="00C875EC">
        <w:rPr>
          <w:sz w:val="24"/>
          <w:szCs w:val="24"/>
          <w:lang w:eastAsia="pt-BR"/>
        </w:rPr>
        <w:lastRenderedPageBreak/>
        <w:t xml:space="preserve">13.3 – A existência de preços registrados não obriga o Órgão Gerenciador ou os Órgãos Participantes a firmar as contratações que deles poderão advir, facultando-se a realização de licitação específica para a </w:t>
      </w:r>
      <w:r w:rsidR="008546F7" w:rsidRPr="00C875EC">
        <w:rPr>
          <w:sz w:val="24"/>
          <w:szCs w:val="24"/>
          <w:lang w:eastAsia="pt-BR"/>
        </w:rPr>
        <w:t>contratação</w:t>
      </w:r>
      <w:r w:rsidRPr="00C875EC">
        <w:rPr>
          <w:sz w:val="24"/>
          <w:szCs w:val="24"/>
          <w:lang w:eastAsia="pt-BR"/>
        </w:rPr>
        <w:t xml:space="preserve"> pretendida, sendo assegurado ao beneficiário do registro a preferência de fornecimento em igualdade de condições. </w:t>
      </w:r>
    </w:p>
    <w:p w14:paraId="323A3904" w14:textId="77777777" w:rsidR="00241F28" w:rsidRPr="00C875EC" w:rsidRDefault="00241F28" w:rsidP="00241F28">
      <w:pPr>
        <w:spacing w:after="0" w:line="240" w:lineRule="auto"/>
        <w:jc w:val="both"/>
        <w:rPr>
          <w:sz w:val="24"/>
          <w:szCs w:val="24"/>
          <w:lang w:eastAsia="pt-BR"/>
        </w:rPr>
      </w:pPr>
    </w:p>
    <w:p w14:paraId="7EAA13FC" w14:textId="77777777" w:rsidR="00241F28" w:rsidRPr="00C875EC" w:rsidRDefault="00241F28" w:rsidP="00241F28">
      <w:pPr>
        <w:autoSpaceDE w:val="0"/>
        <w:autoSpaceDN w:val="0"/>
        <w:adjustRightInd w:val="0"/>
        <w:spacing w:after="0" w:line="240" w:lineRule="auto"/>
        <w:jc w:val="both"/>
        <w:rPr>
          <w:sz w:val="24"/>
          <w:szCs w:val="24"/>
          <w:lang w:eastAsia="pt-BR"/>
        </w:rPr>
      </w:pPr>
      <w:r w:rsidRPr="00C875EC">
        <w:rPr>
          <w:bCs/>
          <w:sz w:val="24"/>
          <w:szCs w:val="24"/>
          <w:lang w:eastAsia="pt-BR"/>
        </w:rPr>
        <w:t xml:space="preserve">13.4 – </w:t>
      </w:r>
      <w:r w:rsidRPr="00C875EC">
        <w:rPr>
          <w:sz w:val="24"/>
          <w:szCs w:val="24"/>
          <w:lang w:eastAsia="pt-BR"/>
        </w:rPr>
        <w:t xml:space="preserve">O FORNECEDOR signatário desta Ata, cujo preço é registrado, declara estar ciente das suas obrigações para com o Município de </w:t>
      </w:r>
      <w:r w:rsidR="00FC7830">
        <w:rPr>
          <w:sz w:val="24"/>
          <w:szCs w:val="24"/>
          <w:lang w:eastAsia="pt-BR"/>
        </w:rPr>
        <w:t>Cun</w:t>
      </w:r>
      <w:r w:rsidR="005C3B79">
        <w:rPr>
          <w:sz w:val="24"/>
          <w:szCs w:val="24"/>
          <w:lang w:eastAsia="pt-BR"/>
        </w:rPr>
        <w:t>ha</w:t>
      </w:r>
      <w:r w:rsidR="00FC7830">
        <w:rPr>
          <w:sz w:val="24"/>
          <w:szCs w:val="24"/>
          <w:lang w:eastAsia="pt-BR"/>
        </w:rPr>
        <w:t>taí</w:t>
      </w:r>
      <w:r w:rsidRPr="00C875EC">
        <w:rPr>
          <w:sz w:val="24"/>
          <w:szCs w:val="24"/>
          <w:lang w:eastAsia="pt-BR"/>
        </w:rPr>
        <w:t xml:space="preserve">, nos termos do Edital da respectiva Licitação e da sua Proposta, que passam a fazer parte integrante da presente Ata de Registro de Preços e a reger as relações entre as partes, para todos os fins. </w:t>
      </w:r>
    </w:p>
    <w:p w14:paraId="5DCD99F7" w14:textId="77777777" w:rsidR="00241F28" w:rsidRPr="00C875EC" w:rsidRDefault="00241F28" w:rsidP="00241F28">
      <w:pPr>
        <w:spacing w:after="0" w:line="240" w:lineRule="auto"/>
        <w:jc w:val="both"/>
        <w:rPr>
          <w:sz w:val="24"/>
          <w:szCs w:val="24"/>
          <w:lang w:eastAsia="pt-BR"/>
        </w:rPr>
      </w:pPr>
    </w:p>
    <w:p w14:paraId="33987678" w14:textId="77777777" w:rsidR="00241F28" w:rsidRPr="00C875EC" w:rsidRDefault="00241F28" w:rsidP="00241F28">
      <w:pPr>
        <w:spacing w:after="0" w:line="240" w:lineRule="auto"/>
        <w:jc w:val="both"/>
        <w:rPr>
          <w:sz w:val="24"/>
          <w:szCs w:val="24"/>
          <w:lang w:eastAsia="pt-BR"/>
        </w:rPr>
      </w:pPr>
      <w:r w:rsidRPr="00C875EC">
        <w:rPr>
          <w:sz w:val="24"/>
          <w:szCs w:val="24"/>
          <w:lang w:eastAsia="pt-BR"/>
        </w:rPr>
        <w:t>13.5 – A Ata de Registro de Preços, durante sua vigência, será utilizada por qualquer Secretaria do Município que tenha participado do certame licitatório, mediante prévia consulta ao Órgão Gerenciador, que intermediará.</w:t>
      </w:r>
    </w:p>
    <w:p w14:paraId="7B0595FC" w14:textId="77777777" w:rsidR="00241F28" w:rsidRPr="00C875EC" w:rsidRDefault="00241F28" w:rsidP="00241F28">
      <w:pPr>
        <w:autoSpaceDE w:val="0"/>
        <w:autoSpaceDN w:val="0"/>
        <w:adjustRightInd w:val="0"/>
        <w:spacing w:after="0" w:line="240" w:lineRule="auto"/>
        <w:jc w:val="both"/>
        <w:rPr>
          <w:sz w:val="24"/>
          <w:szCs w:val="24"/>
          <w:lang w:eastAsia="pt-BR"/>
        </w:rPr>
      </w:pPr>
    </w:p>
    <w:p w14:paraId="2057CDD3" w14:textId="77777777" w:rsidR="00241F28" w:rsidRPr="00C875EC" w:rsidRDefault="00241F28" w:rsidP="00241F28">
      <w:pPr>
        <w:autoSpaceDE w:val="0"/>
        <w:autoSpaceDN w:val="0"/>
        <w:adjustRightInd w:val="0"/>
        <w:spacing w:after="0" w:line="240" w:lineRule="auto"/>
        <w:jc w:val="both"/>
        <w:rPr>
          <w:b/>
          <w:bCs/>
          <w:sz w:val="24"/>
          <w:szCs w:val="24"/>
          <w:lang w:eastAsia="pt-BR"/>
        </w:rPr>
      </w:pPr>
      <w:r w:rsidRPr="00C875EC">
        <w:rPr>
          <w:b/>
          <w:bCs/>
          <w:sz w:val="24"/>
          <w:szCs w:val="24"/>
          <w:lang w:eastAsia="pt-BR"/>
        </w:rPr>
        <w:t>CLÁUSULA DÉCIMA QUARTA – DO FORO</w:t>
      </w:r>
    </w:p>
    <w:p w14:paraId="637FD312" w14:textId="77777777" w:rsidR="00241F28" w:rsidRPr="00C875EC" w:rsidRDefault="00241F28" w:rsidP="00241F28">
      <w:pPr>
        <w:autoSpaceDE w:val="0"/>
        <w:autoSpaceDN w:val="0"/>
        <w:adjustRightInd w:val="0"/>
        <w:spacing w:after="0" w:line="240" w:lineRule="auto"/>
        <w:jc w:val="both"/>
        <w:rPr>
          <w:sz w:val="24"/>
          <w:szCs w:val="24"/>
          <w:lang w:eastAsia="pt-BR"/>
        </w:rPr>
      </w:pPr>
      <w:r w:rsidRPr="00C875EC">
        <w:rPr>
          <w:sz w:val="24"/>
          <w:szCs w:val="24"/>
          <w:lang w:eastAsia="pt-BR"/>
        </w:rPr>
        <w:t xml:space="preserve">14.1 – É competente o foro da Comarca de </w:t>
      </w:r>
      <w:r w:rsidR="00EA3C46">
        <w:rPr>
          <w:sz w:val="24"/>
          <w:szCs w:val="24"/>
          <w:lang w:eastAsia="pt-BR"/>
        </w:rPr>
        <w:t>São Carlos/</w:t>
      </w:r>
      <w:r w:rsidRPr="00C875EC">
        <w:rPr>
          <w:sz w:val="24"/>
          <w:szCs w:val="24"/>
          <w:lang w:eastAsia="pt-BR"/>
        </w:rPr>
        <w:t>SC, para dirimir quaisquer dúvidas, porventura, oriundas da presente Ata de Registro de Preços.</w:t>
      </w:r>
    </w:p>
    <w:p w14:paraId="39D134F4" w14:textId="77777777" w:rsidR="00241F28" w:rsidRPr="00C875EC" w:rsidRDefault="00241F28" w:rsidP="00241F28">
      <w:pPr>
        <w:autoSpaceDE w:val="0"/>
        <w:autoSpaceDN w:val="0"/>
        <w:adjustRightInd w:val="0"/>
        <w:spacing w:after="0" w:line="240" w:lineRule="auto"/>
        <w:jc w:val="both"/>
        <w:rPr>
          <w:sz w:val="24"/>
          <w:szCs w:val="24"/>
          <w:lang w:eastAsia="pt-BR"/>
        </w:rPr>
      </w:pPr>
    </w:p>
    <w:p w14:paraId="29E93F32" w14:textId="1D018986" w:rsidR="00241F28" w:rsidRPr="00C875EC" w:rsidRDefault="00241F28" w:rsidP="00EA3C46">
      <w:pPr>
        <w:autoSpaceDE w:val="0"/>
        <w:autoSpaceDN w:val="0"/>
        <w:adjustRightInd w:val="0"/>
        <w:spacing w:after="0" w:line="240" w:lineRule="auto"/>
        <w:jc w:val="both"/>
        <w:rPr>
          <w:sz w:val="24"/>
          <w:szCs w:val="24"/>
          <w:lang w:eastAsia="pt-BR"/>
        </w:rPr>
      </w:pPr>
      <w:r w:rsidRPr="00C875EC">
        <w:rPr>
          <w:sz w:val="24"/>
          <w:szCs w:val="24"/>
          <w:lang w:eastAsia="pt-BR"/>
        </w:rPr>
        <w:t>E por estarem justas e compromissadas, as partes assinam a presente Ata de Registro de Preços em 01</w:t>
      </w:r>
      <w:r w:rsidRPr="00C875EC">
        <w:rPr>
          <w:bCs/>
          <w:sz w:val="24"/>
          <w:szCs w:val="24"/>
          <w:lang w:eastAsia="pt-BR"/>
        </w:rPr>
        <w:t>(duas) via</w:t>
      </w:r>
      <w:r w:rsidRPr="00C875EC">
        <w:rPr>
          <w:sz w:val="24"/>
          <w:szCs w:val="24"/>
          <w:lang w:eastAsia="pt-BR"/>
        </w:rPr>
        <w:t xml:space="preserve">, que será juntada como parte indissociável do Processo </w:t>
      </w:r>
      <w:r w:rsidRPr="000F1947">
        <w:rPr>
          <w:sz w:val="24"/>
          <w:szCs w:val="24"/>
          <w:lang w:eastAsia="pt-BR"/>
        </w:rPr>
        <w:t xml:space="preserve">Administrativo de Licitação nº </w:t>
      </w:r>
      <w:r w:rsidR="000F1947" w:rsidRPr="000F1947">
        <w:rPr>
          <w:sz w:val="24"/>
          <w:szCs w:val="24"/>
          <w:lang w:eastAsia="pt-BR"/>
        </w:rPr>
        <w:t>16</w:t>
      </w:r>
      <w:r w:rsidR="00C0642F" w:rsidRPr="000F1947">
        <w:rPr>
          <w:sz w:val="24"/>
          <w:szCs w:val="24"/>
          <w:lang w:eastAsia="pt-BR"/>
        </w:rPr>
        <w:t>/2021</w:t>
      </w:r>
      <w:r w:rsidRPr="000F1947">
        <w:rPr>
          <w:sz w:val="24"/>
          <w:szCs w:val="24"/>
          <w:lang w:eastAsia="pt-BR"/>
        </w:rPr>
        <w:t>, com</w:t>
      </w:r>
      <w:r w:rsidRPr="00C875EC">
        <w:rPr>
          <w:sz w:val="24"/>
          <w:szCs w:val="24"/>
          <w:lang w:eastAsia="pt-BR"/>
        </w:rPr>
        <w:t xml:space="preserve"> cópia do extrato publicado no Diário Oficial do Município, para consulta pública e obtenção de cópia para os devidos fins e efeitos legais.</w:t>
      </w:r>
    </w:p>
    <w:p w14:paraId="742A30BC" w14:textId="77777777" w:rsidR="00241F28" w:rsidRPr="00C875EC" w:rsidRDefault="00241F28" w:rsidP="00241F28">
      <w:pPr>
        <w:autoSpaceDE w:val="0"/>
        <w:autoSpaceDN w:val="0"/>
        <w:adjustRightInd w:val="0"/>
        <w:spacing w:after="0" w:line="240" w:lineRule="auto"/>
        <w:ind w:firstLine="708"/>
        <w:jc w:val="both"/>
        <w:rPr>
          <w:sz w:val="24"/>
          <w:szCs w:val="24"/>
          <w:lang w:eastAsia="pt-BR"/>
        </w:rPr>
      </w:pPr>
    </w:p>
    <w:p w14:paraId="119C98C2" w14:textId="60891B8E" w:rsidR="00241F28" w:rsidRPr="00C875EC" w:rsidRDefault="00EA3C46" w:rsidP="00EA3C46">
      <w:pPr>
        <w:autoSpaceDE w:val="0"/>
        <w:autoSpaceDN w:val="0"/>
        <w:adjustRightInd w:val="0"/>
        <w:spacing w:after="0" w:line="240" w:lineRule="auto"/>
        <w:jc w:val="right"/>
        <w:rPr>
          <w:sz w:val="24"/>
          <w:szCs w:val="24"/>
          <w:lang w:eastAsia="pt-BR"/>
        </w:rPr>
      </w:pPr>
      <w:r>
        <w:rPr>
          <w:sz w:val="24"/>
          <w:szCs w:val="24"/>
          <w:lang w:eastAsia="pt-BR"/>
        </w:rPr>
        <w:t xml:space="preserve">Cunhataí </w:t>
      </w:r>
      <w:r w:rsidR="00241F28" w:rsidRPr="00C875EC">
        <w:rPr>
          <w:sz w:val="24"/>
          <w:szCs w:val="24"/>
          <w:lang w:eastAsia="pt-BR"/>
        </w:rPr>
        <w:t xml:space="preserve">(SC), __ de ___________ </w:t>
      </w:r>
      <w:proofErr w:type="spellStart"/>
      <w:r w:rsidR="00241F28" w:rsidRPr="00C875EC">
        <w:rPr>
          <w:sz w:val="24"/>
          <w:szCs w:val="24"/>
          <w:lang w:eastAsia="pt-BR"/>
        </w:rPr>
        <w:t>de</w:t>
      </w:r>
      <w:proofErr w:type="spellEnd"/>
      <w:r w:rsidR="00241F28" w:rsidRPr="00C875EC">
        <w:rPr>
          <w:sz w:val="24"/>
          <w:szCs w:val="24"/>
          <w:lang w:eastAsia="pt-BR"/>
        </w:rPr>
        <w:t xml:space="preserve"> </w:t>
      </w:r>
      <w:r w:rsidR="008350C4" w:rsidRPr="00C875EC">
        <w:rPr>
          <w:sz w:val="24"/>
          <w:szCs w:val="24"/>
          <w:lang w:eastAsia="pt-BR"/>
        </w:rPr>
        <w:t>20</w:t>
      </w:r>
      <w:r w:rsidR="00C0642F">
        <w:rPr>
          <w:sz w:val="24"/>
          <w:szCs w:val="24"/>
          <w:lang w:eastAsia="pt-BR"/>
        </w:rPr>
        <w:t>21</w:t>
      </w:r>
      <w:r w:rsidR="00241F28" w:rsidRPr="00C875EC">
        <w:rPr>
          <w:sz w:val="24"/>
          <w:szCs w:val="24"/>
          <w:lang w:eastAsia="pt-BR"/>
        </w:rPr>
        <w:t>.</w:t>
      </w:r>
    </w:p>
    <w:p w14:paraId="3F9CF2B7" w14:textId="77777777" w:rsidR="00241F28" w:rsidRPr="00C875EC" w:rsidRDefault="00241F28" w:rsidP="00241F28">
      <w:pPr>
        <w:autoSpaceDE w:val="0"/>
        <w:autoSpaceDN w:val="0"/>
        <w:adjustRightInd w:val="0"/>
        <w:spacing w:after="0" w:line="240" w:lineRule="auto"/>
        <w:jc w:val="both"/>
        <w:rPr>
          <w:b/>
          <w:bCs/>
          <w:sz w:val="24"/>
          <w:szCs w:val="24"/>
          <w:lang w:eastAsia="pt-BR"/>
        </w:rPr>
      </w:pPr>
    </w:p>
    <w:p w14:paraId="03181EB7" w14:textId="77777777" w:rsidR="00241F28" w:rsidRPr="00C875EC" w:rsidRDefault="00241F28" w:rsidP="00241F28">
      <w:pPr>
        <w:autoSpaceDE w:val="0"/>
        <w:autoSpaceDN w:val="0"/>
        <w:adjustRightInd w:val="0"/>
        <w:spacing w:after="0" w:line="240" w:lineRule="auto"/>
        <w:jc w:val="both"/>
        <w:rPr>
          <w:b/>
          <w:bCs/>
          <w:sz w:val="24"/>
          <w:szCs w:val="24"/>
          <w:lang w:eastAsia="pt-BR"/>
        </w:rPr>
      </w:pPr>
    </w:p>
    <w:p w14:paraId="4F5F09DA" w14:textId="77777777" w:rsidR="00241F28" w:rsidRPr="00C875EC" w:rsidRDefault="00241F28" w:rsidP="00241F28">
      <w:pPr>
        <w:autoSpaceDE w:val="0"/>
        <w:autoSpaceDN w:val="0"/>
        <w:adjustRightInd w:val="0"/>
        <w:spacing w:after="0" w:line="240" w:lineRule="auto"/>
        <w:jc w:val="both"/>
        <w:rPr>
          <w:b/>
          <w:bCs/>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0"/>
        <w:gridCol w:w="1594"/>
        <w:gridCol w:w="3596"/>
      </w:tblGrid>
      <w:tr w:rsidR="00241F28" w:rsidRPr="00C875EC" w14:paraId="3CC580CE" w14:textId="77777777" w:rsidTr="00A0238C">
        <w:tc>
          <w:tcPr>
            <w:tcW w:w="3652" w:type="dxa"/>
            <w:tcBorders>
              <w:left w:val="single" w:sz="4" w:space="0" w:color="FFFFFF"/>
              <w:bottom w:val="single" w:sz="4" w:space="0" w:color="FFFFFF"/>
              <w:right w:val="single" w:sz="4" w:space="0" w:color="FFFFFF"/>
            </w:tcBorders>
            <w:shd w:val="clear" w:color="auto" w:fill="auto"/>
          </w:tcPr>
          <w:p w14:paraId="0C09D2F5" w14:textId="77777777" w:rsidR="00241F28" w:rsidRPr="00C875EC" w:rsidRDefault="00534B15" w:rsidP="00241F28">
            <w:pPr>
              <w:spacing w:after="0" w:line="240" w:lineRule="auto"/>
              <w:ind w:right="-1"/>
              <w:jc w:val="center"/>
              <w:rPr>
                <w:b/>
                <w:sz w:val="24"/>
                <w:szCs w:val="24"/>
                <w:lang w:eastAsia="pt-BR"/>
              </w:rPr>
            </w:pPr>
            <w:r>
              <w:rPr>
                <w:b/>
                <w:sz w:val="24"/>
                <w:szCs w:val="24"/>
                <w:lang w:eastAsia="pt-BR"/>
              </w:rPr>
              <w:t>LUCIANO FRANZ</w:t>
            </w:r>
          </w:p>
          <w:p w14:paraId="6FEEB48D" w14:textId="77777777" w:rsidR="00241F28" w:rsidRPr="00C875EC" w:rsidRDefault="00241F28" w:rsidP="00241F28">
            <w:pPr>
              <w:spacing w:after="0" w:line="240" w:lineRule="auto"/>
              <w:ind w:right="-1"/>
              <w:jc w:val="center"/>
              <w:rPr>
                <w:sz w:val="24"/>
                <w:szCs w:val="24"/>
                <w:lang w:eastAsia="pt-BR"/>
              </w:rPr>
            </w:pPr>
            <w:r w:rsidRPr="00C875EC">
              <w:rPr>
                <w:sz w:val="24"/>
                <w:szCs w:val="24"/>
                <w:lang w:eastAsia="pt-BR"/>
              </w:rPr>
              <w:t>Prefeito Municipal</w:t>
            </w:r>
          </w:p>
          <w:p w14:paraId="3391843A" w14:textId="77777777" w:rsidR="00241F28" w:rsidRPr="00C875EC" w:rsidRDefault="00241F28" w:rsidP="00241F28">
            <w:pPr>
              <w:autoSpaceDE w:val="0"/>
              <w:autoSpaceDN w:val="0"/>
              <w:adjustRightInd w:val="0"/>
              <w:spacing w:after="0" w:line="240" w:lineRule="auto"/>
              <w:jc w:val="center"/>
              <w:rPr>
                <w:b/>
                <w:bCs/>
                <w:sz w:val="24"/>
                <w:szCs w:val="24"/>
                <w:lang w:eastAsia="pt-BR"/>
              </w:rPr>
            </w:pPr>
            <w:r w:rsidRPr="00C875EC">
              <w:rPr>
                <w:sz w:val="24"/>
                <w:szCs w:val="24"/>
                <w:lang w:eastAsia="pt-BR"/>
              </w:rPr>
              <w:t>Órgão Gerenciador</w:t>
            </w:r>
          </w:p>
        </w:tc>
        <w:tc>
          <w:tcPr>
            <w:tcW w:w="1701" w:type="dxa"/>
            <w:tcBorders>
              <w:top w:val="single" w:sz="4" w:space="0" w:color="FFFFFF"/>
              <w:left w:val="single" w:sz="4" w:space="0" w:color="FFFFFF"/>
              <w:bottom w:val="single" w:sz="4" w:space="0" w:color="FFFFFF"/>
              <w:right w:val="single" w:sz="4" w:space="0" w:color="FFFFFF"/>
            </w:tcBorders>
            <w:shd w:val="clear" w:color="auto" w:fill="auto"/>
          </w:tcPr>
          <w:p w14:paraId="708A7A69" w14:textId="77777777" w:rsidR="00241F28" w:rsidRPr="00C875EC" w:rsidRDefault="00241F28" w:rsidP="00241F28">
            <w:pPr>
              <w:autoSpaceDE w:val="0"/>
              <w:autoSpaceDN w:val="0"/>
              <w:adjustRightInd w:val="0"/>
              <w:spacing w:after="0" w:line="240" w:lineRule="auto"/>
              <w:jc w:val="center"/>
              <w:rPr>
                <w:b/>
                <w:bCs/>
                <w:sz w:val="24"/>
                <w:szCs w:val="24"/>
                <w:lang w:eastAsia="pt-BR"/>
              </w:rPr>
            </w:pPr>
          </w:p>
          <w:p w14:paraId="0B870A14" w14:textId="77777777" w:rsidR="00241F28" w:rsidRPr="00C875EC" w:rsidRDefault="00241F28" w:rsidP="00241F28">
            <w:pPr>
              <w:autoSpaceDE w:val="0"/>
              <w:autoSpaceDN w:val="0"/>
              <w:adjustRightInd w:val="0"/>
              <w:spacing w:after="0" w:line="240" w:lineRule="auto"/>
              <w:jc w:val="center"/>
              <w:rPr>
                <w:sz w:val="24"/>
                <w:szCs w:val="24"/>
                <w:lang w:eastAsia="pt-BR"/>
              </w:rPr>
            </w:pPr>
          </w:p>
          <w:p w14:paraId="569A6586" w14:textId="77777777" w:rsidR="00241F28" w:rsidRPr="00C875EC" w:rsidRDefault="00241F28" w:rsidP="00241F28">
            <w:pPr>
              <w:autoSpaceDE w:val="0"/>
              <w:autoSpaceDN w:val="0"/>
              <w:adjustRightInd w:val="0"/>
              <w:spacing w:after="0" w:line="240" w:lineRule="auto"/>
              <w:jc w:val="center"/>
              <w:rPr>
                <w:b/>
                <w:bCs/>
                <w:sz w:val="24"/>
                <w:szCs w:val="24"/>
                <w:lang w:eastAsia="pt-BR"/>
              </w:rPr>
            </w:pPr>
          </w:p>
        </w:tc>
        <w:tc>
          <w:tcPr>
            <w:tcW w:w="3858" w:type="dxa"/>
            <w:tcBorders>
              <w:left w:val="single" w:sz="4" w:space="0" w:color="FFFFFF"/>
              <w:bottom w:val="single" w:sz="4" w:space="0" w:color="FFFFFF"/>
              <w:right w:val="single" w:sz="4" w:space="0" w:color="FFFFFF"/>
            </w:tcBorders>
            <w:shd w:val="clear" w:color="auto" w:fill="auto"/>
          </w:tcPr>
          <w:p w14:paraId="7C35B1B9" w14:textId="77777777" w:rsidR="00241F28" w:rsidRPr="00C875EC" w:rsidRDefault="00241F28" w:rsidP="00241F28">
            <w:pPr>
              <w:autoSpaceDE w:val="0"/>
              <w:autoSpaceDN w:val="0"/>
              <w:adjustRightInd w:val="0"/>
              <w:spacing w:after="0" w:line="240" w:lineRule="auto"/>
              <w:jc w:val="center"/>
              <w:rPr>
                <w:rFonts w:eastAsia="Arial"/>
                <w:color w:val="000000"/>
                <w:sz w:val="24"/>
                <w:szCs w:val="24"/>
                <w:lang w:eastAsia="pt-BR"/>
              </w:rPr>
            </w:pPr>
          </w:p>
          <w:p w14:paraId="32F00390" w14:textId="77777777" w:rsidR="00241F28" w:rsidRPr="00C875EC" w:rsidRDefault="00241F28" w:rsidP="00241F28">
            <w:pPr>
              <w:autoSpaceDE w:val="0"/>
              <w:autoSpaceDN w:val="0"/>
              <w:adjustRightInd w:val="0"/>
              <w:spacing w:after="0" w:line="240" w:lineRule="auto"/>
              <w:jc w:val="center"/>
              <w:rPr>
                <w:bCs/>
                <w:sz w:val="24"/>
                <w:szCs w:val="24"/>
                <w:lang w:eastAsia="pt-BR"/>
              </w:rPr>
            </w:pPr>
            <w:r w:rsidRPr="00C875EC">
              <w:rPr>
                <w:bCs/>
                <w:sz w:val="24"/>
                <w:szCs w:val="24"/>
                <w:lang w:eastAsia="pt-BR"/>
              </w:rPr>
              <w:t xml:space="preserve"> </w:t>
            </w:r>
          </w:p>
        </w:tc>
      </w:tr>
    </w:tbl>
    <w:p w14:paraId="7FEB4256" w14:textId="77777777" w:rsidR="00241F28" w:rsidRPr="00C875EC" w:rsidRDefault="00241F28" w:rsidP="00241F28">
      <w:pPr>
        <w:autoSpaceDE w:val="0"/>
        <w:autoSpaceDN w:val="0"/>
        <w:adjustRightInd w:val="0"/>
        <w:spacing w:after="0" w:line="240" w:lineRule="auto"/>
        <w:jc w:val="both"/>
        <w:rPr>
          <w:b/>
          <w:bCs/>
          <w:sz w:val="24"/>
          <w:szCs w:val="24"/>
          <w:lang w:eastAsia="pt-BR"/>
        </w:rPr>
      </w:pPr>
    </w:p>
    <w:p w14:paraId="7F5CE5D5" w14:textId="77777777" w:rsidR="00241F28" w:rsidRPr="00C875EC" w:rsidRDefault="00241F28" w:rsidP="00241F28">
      <w:pPr>
        <w:rPr>
          <w:b/>
          <w:sz w:val="24"/>
          <w:szCs w:val="24"/>
        </w:rPr>
      </w:pPr>
    </w:p>
    <w:p w14:paraId="29EA21AE" w14:textId="77777777" w:rsidR="00241F28" w:rsidRPr="00C875EC" w:rsidRDefault="00241F28" w:rsidP="00241F28">
      <w:pPr>
        <w:rPr>
          <w:sz w:val="24"/>
          <w:szCs w:val="24"/>
        </w:rPr>
      </w:pPr>
    </w:p>
    <w:p w14:paraId="161AC916" w14:textId="77777777" w:rsidR="00241F28" w:rsidRPr="00C875EC" w:rsidRDefault="00241F28" w:rsidP="00241F28">
      <w:pPr>
        <w:rPr>
          <w:sz w:val="24"/>
          <w:szCs w:val="24"/>
        </w:rPr>
      </w:pPr>
    </w:p>
    <w:p w14:paraId="1CA0FF4D" w14:textId="77777777" w:rsidR="00241F28" w:rsidRPr="00C875EC" w:rsidRDefault="00241F28" w:rsidP="00241F28">
      <w:pPr>
        <w:rPr>
          <w:sz w:val="24"/>
          <w:szCs w:val="24"/>
        </w:rPr>
      </w:pPr>
    </w:p>
    <w:p w14:paraId="676EEA30" w14:textId="77777777" w:rsidR="00241F28" w:rsidRPr="00C875EC" w:rsidRDefault="00241F28" w:rsidP="00241F28">
      <w:pPr>
        <w:rPr>
          <w:sz w:val="24"/>
          <w:szCs w:val="24"/>
        </w:rPr>
      </w:pPr>
    </w:p>
    <w:sectPr w:rsidR="00241F28" w:rsidRPr="00C875EC" w:rsidSect="00DA5FE6">
      <w:headerReference w:type="default" r:id="rId8"/>
      <w:footerReference w:type="even" r:id="rId9"/>
      <w:footerReference w:type="default" r:id="rId10"/>
      <w:pgSz w:w="11907" w:h="16840" w:code="9"/>
      <w:pgMar w:top="1701" w:right="1417" w:bottom="709"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9D28F5" w14:textId="77777777" w:rsidR="00F269CB" w:rsidRDefault="00F269CB" w:rsidP="00DA5FE6">
      <w:pPr>
        <w:spacing w:after="0" w:line="240" w:lineRule="auto"/>
      </w:pPr>
      <w:r>
        <w:separator/>
      </w:r>
    </w:p>
  </w:endnote>
  <w:endnote w:type="continuationSeparator" w:id="0">
    <w:p w14:paraId="0366F48F" w14:textId="77777777" w:rsidR="00F269CB" w:rsidRDefault="00F269CB" w:rsidP="00DA5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C000A" w14:textId="77777777" w:rsidR="00BF3811" w:rsidRDefault="00BF3811">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ADA78B7" w14:textId="77777777" w:rsidR="00BF3811" w:rsidRDefault="00BF381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C9E5C" w14:textId="77777777" w:rsidR="00BF3811" w:rsidRDefault="00BF3811" w:rsidP="00DA5FE6">
    <w:pPr>
      <w:pStyle w:val="Rodap"/>
      <w:framePr w:wrap="around" w:vAnchor="text" w:hAnchor="page" w:x="10239" w:y="190"/>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Pr>
        <w:rStyle w:val="Nmerodepgina"/>
        <w:noProof/>
        <w:sz w:val="16"/>
      </w:rPr>
      <w:t>1</w:t>
    </w:r>
    <w:r>
      <w:rPr>
        <w:rStyle w:val="Nmerodepgina"/>
        <w:sz w:val="16"/>
      </w:rPr>
      <w:fldChar w:fldCharType="end"/>
    </w:r>
  </w:p>
  <w:p w14:paraId="4C640763" w14:textId="77777777" w:rsidR="00BF3811" w:rsidRPr="00562145" w:rsidRDefault="00BF3811" w:rsidP="00CB7C55">
    <w:pPr>
      <w:pStyle w:val="Rodap"/>
      <w:jc w:val="center"/>
      <w:rPr>
        <w:rFonts w:ascii="Arial" w:hAnsi="Arial" w:cs="Arial"/>
        <w:b/>
        <w:sz w:val="18"/>
        <w:szCs w:val="18"/>
      </w:rPr>
    </w:pPr>
    <w:r w:rsidRPr="00562145">
      <w:rPr>
        <w:rFonts w:ascii="Arial" w:hAnsi="Arial" w:cs="Arial"/>
        <w:b/>
        <w:sz w:val="18"/>
        <w:szCs w:val="18"/>
      </w:rPr>
      <w:t>Tel./Fax (49</w:t>
    </w:r>
    <w:r>
      <w:rPr>
        <w:rFonts w:ascii="Arial" w:hAnsi="Arial" w:cs="Arial"/>
        <w:b/>
        <w:sz w:val="18"/>
        <w:szCs w:val="18"/>
      </w:rPr>
      <w:t>3338.0010)</w:t>
    </w:r>
  </w:p>
  <w:p w14:paraId="347C443F" w14:textId="77777777" w:rsidR="00BF3811" w:rsidRPr="00562145" w:rsidRDefault="00F269CB" w:rsidP="00CB7C55">
    <w:pPr>
      <w:pStyle w:val="Rodap"/>
      <w:jc w:val="center"/>
      <w:rPr>
        <w:rFonts w:ascii="Arial" w:hAnsi="Arial" w:cs="Arial"/>
        <w:sz w:val="18"/>
        <w:szCs w:val="18"/>
      </w:rPr>
    </w:pPr>
    <w:hyperlink r:id="rId1" w:history="1">
      <w:r w:rsidR="00BF3811" w:rsidRPr="00DD3D94">
        <w:rPr>
          <w:rStyle w:val="Hyperlink"/>
          <w:rFonts w:ascii="Arial" w:hAnsi="Arial" w:cs="Arial"/>
          <w:b/>
          <w:sz w:val="18"/>
          <w:szCs w:val="18"/>
        </w:rPr>
        <w:t>www.cunhatai.sc.gov.br</w:t>
      </w:r>
    </w:hyperlink>
    <w:r w:rsidR="00BF3811" w:rsidRPr="00562145">
      <w:rPr>
        <w:rFonts w:ascii="Arial" w:hAnsi="Arial" w:cs="Arial"/>
        <w:sz w:val="18"/>
        <w:szCs w:val="18"/>
      </w:rPr>
      <w:t xml:space="preserve"> - e-mail:</w:t>
    </w:r>
    <w:r w:rsidR="00BF3811" w:rsidRPr="004F05B4">
      <w:rPr>
        <w:rStyle w:val="Hyperlink"/>
        <w:b/>
      </w:rPr>
      <w:t xml:space="preserve"> licita</w:t>
    </w:r>
    <w:hyperlink r:id="rId2" w:history="1">
      <w:r w:rsidR="00BF3811" w:rsidRPr="004F05B4">
        <w:rPr>
          <w:rStyle w:val="Hyperlink"/>
          <w:rFonts w:ascii="Arial" w:hAnsi="Arial" w:cs="Arial"/>
          <w:b/>
          <w:sz w:val="18"/>
          <w:szCs w:val="18"/>
        </w:rPr>
        <w:t>@cunhatai.sc.gov.br</w:t>
      </w:r>
    </w:hyperlink>
  </w:p>
  <w:p w14:paraId="1E52F237" w14:textId="77777777" w:rsidR="00BF3811" w:rsidRPr="00562145" w:rsidRDefault="00BF3811" w:rsidP="00CB7C55">
    <w:pPr>
      <w:pStyle w:val="Rodap"/>
      <w:jc w:val="center"/>
      <w:rPr>
        <w:rFonts w:ascii="Arial" w:hAnsi="Arial" w:cs="Arial"/>
        <w:sz w:val="18"/>
        <w:szCs w:val="18"/>
      </w:rPr>
    </w:pPr>
    <w:r>
      <w:rPr>
        <w:rFonts w:ascii="Arial" w:hAnsi="Arial" w:cs="Arial"/>
        <w:sz w:val="18"/>
        <w:szCs w:val="18"/>
      </w:rPr>
      <w:t>Avenida 29 de setembro,</w:t>
    </w:r>
    <w:r w:rsidRPr="00562145">
      <w:rPr>
        <w:rFonts w:ascii="Arial" w:hAnsi="Arial" w:cs="Arial"/>
        <w:sz w:val="18"/>
        <w:szCs w:val="18"/>
      </w:rPr>
      <w:t xml:space="preserve"> </w:t>
    </w:r>
    <w:r>
      <w:rPr>
        <w:rFonts w:ascii="Arial" w:hAnsi="Arial" w:cs="Arial"/>
        <w:sz w:val="18"/>
        <w:szCs w:val="18"/>
      </w:rPr>
      <w:t>450</w:t>
    </w:r>
    <w:r w:rsidRPr="00562145">
      <w:rPr>
        <w:rFonts w:ascii="Arial" w:hAnsi="Arial" w:cs="Arial"/>
        <w:sz w:val="18"/>
        <w:szCs w:val="18"/>
      </w:rPr>
      <w:t xml:space="preserve"> </w:t>
    </w:r>
    <w:r>
      <w:rPr>
        <w:rFonts w:ascii="Arial" w:hAnsi="Arial" w:cs="Arial"/>
        <w:sz w:val="18"/>
        <w:szCs w:val="18"/>
      </w:rPr>
      <w:t>–</w:t>
    </w:r>
    <w:r w:rsidRPr="00562145">
      <w:rPr>
        <w:rFonts w:ascii="Arial" w:hAnsi="Arial" w:cs="Arial"/>
        <w:sz w:val="18"/>
        <w:szCs w:val="18"/>
      </w:rPr>
      <w:t xml:space="preserve"> CNPJ</w:t>
    </w:r>
    <w:r>
      <w:rPr>
        <w:rFonts w:ascii="Arial" w:hAnsi="Arial" w:cs="Arial"/>
        <w:sz w:val="18"/>
        <w:szCs w:val="18"/>
      </w:rPr>
      <w:t>:</w:t>
    </w:r>
    <w:r w:rsidRPr="00562145">
      <w:rPr>
        <w:rFonts w:ascii="Arial" w:hAnsi="Arial" w:cs="Arial"/>
        <w:sz w:val="18"/>
        <w:szCs w:val="18"/>
      </w:rPr>
      <w:t xml:space="preserve"> </w:t>
    </w:r>
    <w:r>
      <w:rPr>
        <w:rFonts w:ascii="Arial" w:hAnsi="Arial" w:cs="Arial"/>
        <w:sz w:val="18"/>
        <w:szCs w:val="18"/>
      </w:rPr>
      <w:t>01.612.116/0001-44</w:t>
    </w:r>
    <w:r w:rsidRPr="00562145">
      <w:rPr>
        <w:rFonts w:ascii="Arial" w:hAnsi="Arial" w:cs="Arial"/>
        <w:sz w:val="18"/>
        <w:szCs w:val="18"/>
      </w:rPr>
      <w:t xml:space="preserve"> - CEP 89</w:t>
    </w:r>
    <w:r>
      <w:rPr>
        <w:rFonts w:ascii="Arial" w:hAnsi="Arial" w:cs="Arial"/>
        <w:sz w:val="18"/>
        <w:szCs w:val="18"/>
      </w:rPr>
      <w:t>886</w:t>
    </w:r>
    <w:r w:rsidRPr="00562145">
      <w:rPr>
        <w:rFonts w:ascii="Arial" w:hAnsi="Arial" w:cs="Arial"/>
        <w:sz w:val="18"/>
        <w:szCs w:val="18"/>
      </w:rPr>
      <w:t xml:space="preserve">-000 - </w:t>
    </w:r>
    <w:r>
      <w:rPr>
        <w:rFonts w:ascii="Arial" w:hAnsi="Arial" w:cs="Arial"/>
        <w:sz w:val="18"/>
        <w:szCs w:val="18"/>
      </w:rPr>
      <w:t>Cunhataí</w:t>
    </w:r>
    <w:r w:rsidRPr="00562145">
      <w:rPr>
        <w:rFonts w:ascii="Arial" w:hAnsi="Arial" w:cs="Arial"/>
        <w:sz w:val="18"/>
        <w:szCs w:val="18"/>
      </w:rPr>
      <w:t xml:space="preserve"> (SC)</w:t>
    </w:r>
  </w:p>
  <w:p w14:paraId="6F22ECD6" w14:textId="77777777" w:rsidR="00BF3811" w:rsidRDefault="00BF3811" w:rsidP="00DA5FE6">
    <w:pPr>
      <w:pStyle w:val="Rodap"/>
      <w:tabs>
        <w:tab w:val="right" w:pos="8222"/>
      </w:tabs>
      <w:jc w:val="both"/>
      <w:rPr>
        <w:rFonts w:ascii="Arial" w:hAnsi="Arial"/>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3BC3F" w14:textId="77777777" w:rsidR="00F269CB" w:rsidRDefault="00F269CB" w:rsidP="00DA5FE6">
      <w:pPr>
        <w:spacing w:after="0" w:line="240" w:lineRule="auto"/>
      </w:pPr>
      <w:r>
        <w:separator/>
      </w:r>
    </w:p>
  </w:footnote>
  <w:footnote w:type="continuationSeparator" w:id="0">
    <w:p w14:paraId="57C8BC2C" w14:textId="77777777" w:rsidR="00F269CB" w:rsidRDefault="00F269CB" w:rsidP="00DA5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42" w:type="dxa"/>
      <w:tblInd w:w="-992" w:type="dxa"/>
      <w:tblLayout w:type="fixed"/>
      <w:tblLook w:val="04A0" w:firstRow="1" w:lastRow="0" w:firstColumn="1" w:lastColumn="0" w:noHBand="0" w:noVBand="1"/>
    </w:tblPr>
    <w:tblGrid>
      <w:gridCol w:w="2649"/>
      <w:gridCol w:w="7693"/>
    </w:tblGrid>
    <w:tr w:rsidR="00BF3811" w:rsidRPr="006E0AB1" w14:paraId="6A6CC4BB" w14:textId="77777777" w:rsidTr="00C0642F">
      <w:trPr>
        <w:trHeight w:val="468"/>
      </w:trPr>
      <w:tc>
        <w:tcPr>
          <w:tcW w:w="2649" w:type="dxa"/>
          <w:shd w:val="clear" w:color="auto" w:fill="auto"/>
          <w:vAlign w:val="center"/>
        </w:tcPr>
        <w:p w14:paraId="50550AA1" w14:textId="0BE626AA" w:rsidR="00BF3811" w:rsidRPr="006E0AB1" w:rsidRDefault="00BF3811" w:rsidP="009868E1">
          <w:pPr>
            <w:pStyle w:val="Cabealho"/>
            <w:jc w:val="center"/>
          </w:pPr>
          <w:r>
            <w:rPr>
              <w:noProof/>
            </w:rPr>
            <w:drawing>
              <wp:inline distT="0" distB="0" distL="0" distR="0" wp14:anchorId="17EC5BAC" wp14:editId="61858D9B">
                <wp:extent cx="979592" cy="996778"/>
                <wp:effectExtent l="0" t="0" r="0" b="0"/>
                <wp:docPr id="2" name="Imagem 2" descr="CUNHATAÍ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NHATAÍ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664" cy="996851"/>
                        </a:xfrm>
                        <a:prstGeom prst="rect">
                          <a:avLst/>
                        </a:prstGeom>
                        <a:noFill/>
                        <a:ln>
                          <a:noFill/>
                        </a:ln>
                      </pic:spPr>
                    </pic:pic>
                  </a:graphicData>
                </a:graphic>
              </wp:inline>
            </w:drawing>
          </w:r>
        </w:p>
      </w:tc>
      <w:tc>
        <w:tcPr>
          <w:tcW w:w="7693" w:type="dxa"/>
          <w:shd w:val="clear" w:color="auto" w:fill="auto"/>
        </w:tcPr>
        <w:p w14:paraId="6985B5CD" w14:textId="77777777" w:rsidR="00BF3811" w:rsidRPr="006E0AB1" w:rsidRDefault="00BF3811" w:rsidP="009868E1">
          <w:pPr>
            <w:pStyle w:val="Cabealho"/>
            <w:ind w:left="-567"/>
            <w:rPr>
              <w:sz w:val="28"/>
              <w:szCs w:val="28"/>
            </w:rPr>
          </w:pPr>
        </w:p>
        <w:p w14:paraId="499C6837" w14:textId="77777777" w:rsidR="00BF3811" w:rsidRPr="006E0AB1" w:rsidRDefault="00BF3811" w:rsidP="009868E1">
          <w:pPr>
            <w:pStyle w:val="Cabealho"/>
            <w:ind w:left="33"/>
            <w:rPr>
              <w:sz w:val="14"/>
              <w:szCs w:val="14"/>
            </w:rPr>
          </w:pPr>
        </w:p>
        <w:p w14:paraId="1056F1A8" w14:textId="77777777" w:rsidR="00BF3811" w:rsidRPr="005C7927" w:rsidRDefault="00BF3811" w:rsidP="009868E1">
          <w:pPr>
            <w:pStyle w:val="Cabealho"/>
            <w:ind w:left="33"/>
            <w:rPr>
              <w:rFonts w:ascii="Arial" w:hAnsi="Arial" w:cs="Arial"/>
              <w:sz w:val="28"/>
              <w:szCs w:val="28"/>
            </w:rPr>
          </w:pPr>
          <w:r w:rsidRPr="005C7927">
            <w:rPr>
              <w:rFonts w:ascii="Arial" w:hAnsi="Arial" w:cs="Arial"/>
              <w:sz w:val="28"/>
              <w:szCs w:val="28"/>
            </w:rPr>
            <w:t>Estado de Santa Catarina</w:t>
          </w:r>
        </w:p>
        <w:p w14:paraId="72816E2E" w14:textId="77777777" w:rsidR="00BF3811" w:rsidRPr="006E0AB1" w:rsidRDefault="00BF3811" w:rsidP="009868E1">
          <w:pPr>
            <w:pStyle w:val="Cabealho"/>
            <w:ind w:left="33"/>
            <w:rPr>
              <w:b/>
            </w:rPr>
          </w:pPr>
          <w:r w:rsidRPr="005C7927">
            <w:rPr>
              <w:rFonts w:ascii="Arial" w:hAnsi="Arial" w:cs="Arial"/>
              <w:b/>
              <w:sz w:val="28"/>
              <w:szCs w:val="28"/>
            </w:rPr>
            <w:t>MUNICÍPIO DE CUNHATAÍ</w:t>
          </w:r>
        </w:p>
      </w:tc>
    </w:tr>
  </w:tbl>
  <w:p w14:paraId="69C43B08" w14:textId="77777777" w:rsidR="00BF3811" w:rsidRPr="002D2BB0" w:rsidRDefault="00BF3811" w:rsidP="00C0642F">
    <w:pPr>
      <w:tabs>
        <w:tab w:val="left" w:pos="1470"/>
      </w:tabs>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A4785"/>
    <w:multiLevelType w:val="hybridMultilevel"/>
    <w:tmpl w:val="F650E536"/>
    <w:lvl w:ilvl="0" w:tplc="04160017">
      <w:start w:val="1"/>
      <w:numFmt w:val="lowerLetter"/>
      <w:lvlText w:val="%1)"/>
      <w:lvlJc w:val="left"/>
      <w:pPr>
        <w:ind w:left="502"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 w15:restartNumberingAfterBreak="0">
    <w:nsid w:val="4A9F78DE"/>
    <w:multiLevelType w:val="hybridMultilevel"/>
    <w:tmpl w:val="72129B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366676D"/>
    <w:multiLevelType w:val="hybridMultilevel"/>
    <w:tmpl w:val="2A5E9DF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FE6"/>
    <w:rsid w:val="0000168B"/>
    <w:rsid w:val="000B452B"/>
    <w:rsid w:val="000C3406"/>
    <w:rsid w:val="000F1947"/>
    <w:rsid w:val="00117AE3"/>
    <w:rsid w:val="0012352B"/>
    <w:rsid w:val="00123CFD"/>
    <w:rsid w:val="00163789"/>
    <w:rsid w:val="001928EE"/>
    <w:rsid w:val="001F3C2C"/>
    <w:rsid w:val="00220983"/>
    <w:rsid w:val="002357E3"/>
    <w:rsid w:val="00241F28"/>
    <w:rsid w:val="00250371"/>
    <w:rsid w:val="00286148"/>
    <w:rsid w:val="002C380D"/>
    <w:rsid w:val="002F0F4C"/>
    <w:rsid w:val="002F7720"/>
    <w:rsid w:val="003338D6"/>
    <w:rsid w:val="00346AEE"/>
    <w:rsid w:val="003712A0"/>
    <w:rsid w:val="00383867"/>
    <w:rsid w:val="003A403C"/>
    <w:rsid w:val="00430E5D"/>
    <w:rsid w:val="00447058"/>
    <w:rsid w:val="004807A2"/>
    <w:rsid w:val="004C6FB1"/>
    <w:rsid w:val="004D2717"/>
    <w:rsid w:val="004D51C7"/>
    <w:rsid w:val="004D74C8"/>
    <w:rsid w:val="004E390E"/>
    <w:rsid w:val="004F05B4"/>
    <w:rsid w:val="004F7F03"/>
    <w:rsid w:val="00525F86"/>
    <w:rsid w:val="0053311A"/>
    <w:rsid w:val="00534B15"/>
    <w:rsid w:val="005C3B79"/>
    <w:rsid w:val="005E483C"/>
    <w:rsid w:val="00611641"/>
    <w:rsid w:val="00621821"/>
    <w:rsid w:val="00632F6C"/>
    <w:rsid w:val="00696B60"/>
    <w:rsid w:val="006B632F"/>
    <w:rsid w:val="007C217E"/>
    <w:rsid w:val="007C2A6C"/>
    <w:rsid w:val="007C420C"/>
    <w:rsid w:val="008042E3"/>
    <w:rsid w:val="00827712"/>
    <w:rsid w:val="008350C4"/>
    <w:rsid w:val="00844AED"/>
    <w:rsid w:val="008546F7"/>
    <w:rsid w:val="008761DD"/>
    <w:rsid w:val="008D585E"/>
    <w:rsid w:val="00933256"/>
    <w:rsid w:val="0097167B"/>
    <w:rsid w:val="009868E1"/>
    <w:rsid w:val="0099459F"/>
    <w:rsid w:val="009B7794"/>
    <w:rsid w:val="009E2EAC"/>
    <w:rsid w:val="00A0238C"/>
    <w:rsid w:val="00A03FEA"/>
    <w:rsid w:val="00AC66BC"/>
    <w:rsid w:val="00AD4C6A"/>
    <w:rsid w:val="00AE1474"/>
    <w:rsid w:val="00B00CAC"/>
    <w:rsid w:val="00B3738B"/>
    <w:rsid w:val="00BC5E82"/>
    <w:rsid w:val="00BF3811"/>
    <w:rsid w:val="00C0642F"/>
    <w:rsid w:val="00C06BAF"/>
    <w:rsid w:val="00C153B9"/>
    <w:rsid w:val="00C875EC"/>
    <w:rsid w:val="00CB3123"/>
    <w:rsid w:val="00CB7C55"/>
    <w:rsid w:val="00CE65EC"/>
    <w:rsid w:val="00CF431A"/>
    <w:rsid w:val="00D04B16"/>
    <w:rsid w:val="00D07E29"/>
    <w:rsid w:val="00D82BC5"/>
    <w:rsid w:val="00D869B3"/>
    <w:rsid w:val="00DA5FE6"/>
    <w:rsid w:val="00DB2AE1"/>
    <w:rsid w:val="00DF1221"/>
    <w:rsid w:val="00E1177C"/>
    <w:rsid w:val="00E153EA"/>
    <w:rsid w:val="00E2068C"/>
    <w:rsid w:val="00E45017"/>
    <w:rsid w:val="00E66F64"/>
    <w:rsid w:val="00E8021A"/>
    <w:rsid w:val="00EA3C46"/>
    <w:rsid w:val="00EB1314"/>
    <w:rsid w:val="00EB57A6"/>
    <w:rsid w:val="00F22086"/>
    <w:rsid w:val="00F25123"/>
    <w:rsid w:val="00F269CB"/>
    <w:rsid w:val="00F44211"/>
    <w:rsid w:val="00F628DE"/>
    <w:rsid w:val="00FB3561"/>
    <w:rsid w:val="00FC7830"/>
    <w:rsid w:val="00FD0E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062593F"/>
  <w15:docId w15:val="{19707637-4050-4D72-91C2-05FA2FE99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DA5FE6"/>
    <w:pPr>
      <w:tabs>
        <w:tab w:val="center" w:pos="4513"/>
        <w:tab w:val="right" w:pos="9026"/>
      </w:tabs>
      <w:spacing w:after="0" w:line="240" w:lineRule="auto"/>
    </w:pPr>
  </w:style>
  <w:style w:type="character" w:customStyle="1" w:styleId="RodapChar">
    <w:name w:val="Rodapé Char"/>
    <w:basedOn w:val="Fontepargpadro"/>
    <w:link w:val="Rodap"/>
    <w:uiPriority w:val="99"/>
    <w:rsid w:val="00DA5FE6"/>
    <w:rPr>
      <w:rFonts w:ascii="Times New Roman" w:eastAsia="Times New Roman" w:hAnsi="Times New Roman" w:cs="Times New Roman"/>
      <w:sz w:val="20"/>
      <w:szCs w:val="20"/>
    </w:rPr>
  </w:style>
  <w:style w:type="paragraph" w:styleId="Cabealho">
    <w:name w:val="header"/>
    <w:basedOn w:val="Normal"/>
    <w:link w:val="CabealhoChar"/>
    <w:uiPriority w:val="99"/>
    <w:unhideWhenUsed/>
    <w:rsid w:val="00DA5FE6"/>
    <w:pPr>
      <w:tabs>
        <w:tab w:val="center" w:pos="4513"/>
        <w:tab w:val="right" w:pos="9026"/>
      </w:tabs>
      <w:spacing w:after="0" w:line="240" w:lineRule="auto"/>
    </w:pPr>
  </w:style>
  <w:style w:type="character" w:customStyle="1" w:styleId="CabealhoChar">
    <w:name w:val="Cabeçalho Char"/>
    <w:basedOn w:val="Fontepargpadro"/>
    <w:link w:val="Cabealho"/>
    <w:uiPriority w:val="99"/>
    <w:rsid w:val="00DA5FE6"/>
    <w:rPr>
      <w:rFonts w:ascii="Times New Roman" w:eastAsia="Times New Roman" w:hAnsi="Times New Roman" w:cs="Times New Roman"/>
      <w:sz w:val="20"/>
      <w:szCs w:val="20"/>
    </w:rPr>
  </w:style>
  <w:style w:type="character" w:styleId="Nmerodepgina">
    <w:name w:val="page number"/>
    <w:basedOn w:val="Fontepargpadro"/>
    <w:semiHidden/>
    <w:rsid w:val="00DA5FE6"/>
  </w:style>
  <w:style w:type="character" w:styleId="Hyperlink">
    <w:name w:val="Hyperlink"/>
    <w:rsid w:val="00DA5FE6"/>
    <w:rPr>
      <w:color w:val="0000FF"/>
      <w:u w:val="single"/>
    </w:rPr>
  </w:style>
  <w:style w:type="paragraph" w:styleId="Textodebalo">
    <w:name w:val="Balloon Text"/>
    <w:basedOn w:val="Normal"/>
    <w:link w:val="TextodebaloChar"/>
    <w:uiPriority w:val="99"/>
    <w:semiHidden/>
    <w:unhideWhenUsed/>
    <w:rsid w:val="00DA5FE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A5FE6"/>
    <w:rPr>
      <w:rFonts w:ascii="Tahoma" w:eastAsia="Times New Roman" w:hAnsi="Tahoma" w:cs="Tahoma"/>
      <w:sz w:val="16"/>
      <w:szCs w:val="16"/>
    </w:rPr>
  </w:style>
  <w:style w:type="paragraph" w:styleId="SemEspaamento">
    <w:name w:val="No Spacing"/>
    <w:uiPriority w:val="1"/>
    <w:qFormat/>
    <w:rsid w:val="00DA5FE6"/>
    <w:pPr>
      <w:spacing w:after="0" w:line="240" w:lineRule="auto"/>
    </w:pPr>
    <w:rPr>
      <w:rFonts w:ascii="Times New Roman" w:eastAsia="Times New Roman" w:hAnsi="Times New Roman" w:cs="Times New Roman"/>
      <w:sz w:val="20"/>
      <w:szCs w:val="20"/>
    </w:rPr>
  </w:style>
  <w:style w:type="paragraph" w:styleId="PargrafodaLista">
    <w:name w:val="List Paragraph"/>
    <w:basedOn w:val="Normal"/>
    <w:uiPriority w:val="34"/>
    <w:qFormat/>
    <w:rsid w:val="00DA5FE6"/>
    <w:pPr>
      <w:ind w:left="720"/>
      <w:contextualSpacing/>
    </w:pPr>
  </w:style>
  <w:style w:type="paragraph" w:customStyle="1" w:styleId="A321065">
    <w:name w:val="_A321065"/>
    <w:basedOn w:val="Normal"/>
    <w:rsid w:val="00C875EC"/>
    <w:pPr>
      <w:spacing w:after="0" w:line="240" w:lineRule="auto"/>
      <w:ind w:left="1296" w:right="1440" w:firstLine="4464"/>
      <w:jc w:val="both"/>
    </w:pPr>
    <w:rPr>
      <w:rFonts w:ascii="Tms Rmn" w:hAnsi="Tms Rmn"/>
      <w:sz w:val="24"/>
      <w:lang w:eastAsia="pt-BR"/>
    </w:rPr>
  </w:style>
  <w:style w:type="paragraph" w:customStyle="1" w:styleId="Tcuremetente">
    <w:name w:val="Tcu_remetente"/>
    <w:basedOn w:val="Normal"/>
    <w:rsid w:val="00C875EC"/>
    <w:pPr>
      <w:framePr w:hSpace="181" w:vSpace="181" w:wrap="notBeside" w:vAnchor="text" w:hAnchor="text" w:xAlign="center" w:y="1"/>
      <w:spacing w:after="0" w:line="240" w:lineRule="auto"/>
      <w:jc w:val="center"/>
    </w:pPr>
    <w:rPr>
      <w:spacing w:val="-5"/>
      <w:sz w:val="26"/>
      <w:szCs w:val="26"/>
      <w:lang w:eastAsia="pt-BR"/>
    </w:rPr>
  </w:style>
  <w:style w:type="character" w:styleId="MenoPendente">
    <w:name w:val="Unresolved Mention"/>
    <w:basedOn w:val="Fontepargpadro"/>
    <w:uiPriority w:val="99"/>
    <w:semiHidden/>
    <w:unhideWhenUsed/>
    <w:rsid w:val="00C153B9"/>
    <w:rPr>
      <w:color w:val="605E5C"/>
      <w:shd w:val="clear" w:color="auto" w:fill="E1DFDD"/>
    </w:rPr>
  </w:style>
  <w:style w:type="paragraph" w:customStyle="1" w:styleId="Pa9">
    <w:name w:val="Pa9"/>
    <w:basedOn w:val="Normal"/>
    <w:next w:val="Normal"/>
    <w:uiPriority w:val="99"/>
    <w:rsid w:val="004D2717"/>
    <w:pPr>
      <w:autoSpaceDE w:val="0"/>
      <w:autoSpaceDN w:val="0"/>
      <w:adjustRightInd w:val="0"/>
      <w:spacing w:after="0" w:line="181" w:lineRule="atLeast"/>
    </w:pPr>
    <w:rPr>
      <w:rFonts w:ascii="Tahoma" w:eastAsia="Calibri"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70147">
      <w:bodyDiv w:val="1"/>
      <w:marLeft w:val="0"/>
      <w:marRight w:val="0"/>
      <w:marTop w:val="0"/>
      <w:marBottom w:val="0"/>
      <w:divBdr>
        <w:top w:val="none" w:sz="0" w:space="0" w:color="auto"/>
        <w:left w:val="none" w:sz="0" w:space="0" w:color="auto"/>
        <w:bottom w:val="none" w:sz="0" w:space="0" w:color="auto"/>
        <w:right w:val="none" w:sz="0" w:space="0" w:color="auto"/>
      </w:divBdr>
    </w:div>
    <w:div w:id="196792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unhatai.sc.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adm@cunhatai.sc.gov.br" TargetMode="External"/><Relationship Id="rId1" Type="http://schemas.openxmlformats.org/officeDocument/2006/relationships/hyperlink" Target="http://www.cunhatai.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581</TotalTime>
  <Pages>21</Pages>
  <Words>6995</Words>
  <Characters>37776</Characters>
  <Application>Microsoft Office Word</Application>
  <DocSecurity>0</DocSecurity>
  <Lines>314</Lines>
  <Paragraphs>89</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Cliente08</dc:creator>
  <cp:lastModifiedBy>Cristian</cp:lastModifiedBy>
  <cp:revision>26</cp:revision>
  <cp:lastPrinted>2019-04-10T16:49:00Z</cp:lastPrinted>
  <dcterms:created xsi:type="dcterms:W3CDTF">2019-04-05T17:18:00Z</dcterms:created>
  <dcterms:modified xsi:type="dcterms:W3CDTF">2021-02-04T16:51:00Z</dcterms:modified>
</cp:coreProperties>
</file>