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1B1357" w:rsidRDefault="00F5248A" w:rsidP="00E70287">
      <w:pPr>
        <w:spacing w:after="0" w:line="240" w:lineRule="auto"/>
        <w:jc w:val="both"/>
        <w:rPr>
          <w:rFonts w:ascii="Arial Narrow" w:hAnsi="Arial Narrow"/>
          <w:b/>
          <w:sz w:val="24"/>
          <w:szCs w:val="24"/>
          <w:lang w:val="es-ES_tradnl"/>
        </w:rPr>
      </w:pPr>
      <w:bookmarkStart w:id="0" w:name="_GoBack"/>
      <w:r w:rsidRPr="001B1357">
        <w:rPr>
          <w:rFonts w:ascii="Arial Narrow" w:hAnsi="Arial Narrow"/>
          <w:b/>
          <w:sz w:val="24"/>
          <w:szCs w:val="24"/>
          <w:lang w:val="es-ES_tradnl"/>
        </w:rPr>
        <w:t>Estado de Santa Catarina</w:t>
      </w:r>
    </w:p>
    <w:p w:rsidR="00F5248A" w:rsidRPr="001B1357" w:rsidRDefault="00F5248A" w:rsidP="00E70287">
      <w:pPr>
        <w:spacing w:after="0" w:line="240" w:lineRule="auto"/>
        <w:jc w:val="both"/>
        <w:rPr>
          <w:rFonts w:ascii="Arial Narrow" w:hAnsi="Arial Narrow"/>
          <w:b/>
          <w:sz w:val="24"/>
          <w:szCs w:val="24"/>
          <w:lang w:val="es-ES_tradnl"/>
        </w:rPr>
      </w:pPr>
      <w:r w:rsidRPr="001B1357">
        <w:rPr>
          <w:rFonts w:ascii="Arial Narrow" w:hAnsi="Arial Narrow"/>
          <w:b/>
          <w:sz w:val="24"/>
          <w:szCs w:val="24"/>
          <w:lang w:val="es-ES_tradnl"/>
        </w:rPr>
        <w:t>MUNICÍPIO DE CUNHATAÍ</w:t>
      </w:r>
    </w:p>
    <w:p w:rsidR="00F5248A" w:rsidRPr="001B1357" w:rsidRDefault="00F5248A" w:rsidP="00E70287">
      <w:pPr>
        <w:spacing w:after="0" w:line="240" w:lineRule="auto"/>
        <w:jc w:val="both"/>
        <w:rPr>
          <w:rFonts w:ascii="Arial Narrow" w:hAnsi="Arial Narrow"/>
          <w:b/>
          <w:sz w:val="24"/>
          <w:szCs w:val="24"/>
          <w:lang w:val="es-ES_tradnl"/>
        </w:rPr>
      </w:pPr>
      <w:proofErr w:type="spellStart"/>
      <w:r w:rsidRPr="001B1357">
        <w:rPr>
          <w:rFonts w:ascii="Arial Narrow" w:hAnsi="Arial Narrow"/>
          <w:b/>
          <w:sz w:val="24"/>
          <w:szCs w:val="24"/>
          <w:lang w:val="es-ES_tradnl"/>
        </w:rPr>
        <w:t>Setor</w:t>
      </w:r>
      <w:proofErr w:type="spellEnd"/>
      <w:r w:rsidRPr="001B1357">
        <w:rPr>
          <w:rFonts w:ascii="Arial Narrow" w:hAnsi="Arial Narrow"/>
          <w:b/>
          <w:sz w:val="24"/>
          <w:szCs w:val="24"/>
          <w:lang w:val="es-ES_tradnl"/>
        </w:rPr>
        <w:t xml:space="preserve"> de  Compras</w:t>
      </w:r>
    </w:p>
    <w:p w:rsidR="00F5248A" w:rsidRDefault="00F5248A" w:rsidP="00E70287">
      <w:pPr>
        <w:pStyle w:val="Ttulo2"/>
        <w:spacing w:before="0" w:line="240" w:lineRule="auto"/>
        <w:rPr>
          <w:rFonts w:ascii="Arial Narrow" w:hAnsi="Arial Narrow"/>
          <w:color w:val="auto"/>
          <w:sz w:val="24"/>
          <w:szCs w:val="24"/>
        </w:rPr>
      </w:pPr>
      <w:r w:rsidRPr="007F04AE">
        <w:rPr>
          <w:rFonts w:ascii="Arial Narrow" w:hAnsi="Arial Narrow"/>
          <w:color w:val="auto"/>
          <w:sz w:val="24"/>
          <w:szCs w:val="24"/>
        </w:rPr>
        <w:t>PREGÃO PRESENCIAL</w:t>
      </w:r>
      <w:r w:rsidR="007F04AE" w:rsidRPr="007F04AE">
        <w:rPr>
          <w:rFonts w:ascii="Arial Narrow" w:hAnsi="Arial Narrow"/>
          <w:color w:val="auto"/>
          <w:sz w:val="24"/>
          <w:szCs w:val="24"/>
        </w:rPr>
        <w:t xml:space="preserve"> P/ REGISTRO DE PREÇOS</w:t>
      </w:r>
    </w:p>
    <w:p w:rsidR="00C952B9" w:rsidRPr="00C952B9" w:rsidRDefault="00C952B9" w:rsidP="00C952B9"/>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E71B10" w:rsidRDefault="00E70287" w:rsidP="009B164F">
            <w:pPr>
              <w:rPr>
                <w:rFonts w:ascii="Arial Narrow" w:hAnsi="Arial Narrow"/>
                <w:b/>
              </w:rPr>
            </w:pPr>
            <w:r>
              <w:rPr>
                <w:rFonts w:ascii="Arial Narrow" w:hAnsi="Arial Narrow"/>
                <w:b/>
              </w:rPr>
              <w:t>PROCESSO Nº. 4</w:t>
            </w:r>
            <w:r w:rsidR="009B164F">
              <w:rPr>
                <w:rFonts w:ascii="Arial Narrow" w:hAnsi="Arial Narrow"/>
                <w:b/>
              </w:rPr>
              <w:t>5</w:t>
            </w:r>
            <w:r w:rsidR="00F5248A" w:rsidRPr="00E71B10">
              <w:rPr>
                <w:rFonts w:ascii="Arial Narrow" w:hAnsi="Arial Narrow"/>
                <w:b/>
              </w:rPr>
              <w:t>/</w:t>
            </w:r>
            <w:r>
              <w:rPr>
                <w:rFonts w:ascii="Arial Narrow" w:hAnsi="Arial Narrow"/>
                <w:b/>
                <w:bCs/>
              </w:rPr>
              <w:t>2014</w:t>
            </w:r>
          </w:p>
        </w:tc>
        <w:tc>
          <w:tcPr>
            <w:tcW w:w="5923" w:type="dxa"/>
            <w:tcBorders>
              <w:top w:val="double" w:sz="6" w:space="0" w:color="auto"/>
              <w:left w:val="double" w:sz="6" w:space="0" w:color="auto"/>
              <w:bottom w:val="double" w:sz="6" w:space="0" w:color="auto"/>
              <w:right w:val="double" w:sz="6" w:space="0" w:color="auto"/>
            </w:tcBorders>
            <w:hideMark/>
          </w:tcPr>
          <w:p w:rsidR="00F5248A" w:rsidRPr="00E71B10" w:rsidRDefault="00E70287" w:rsidP="009B164F">
            <w:pPr>
              <w:rPr>
                <w:rFonts w:ascii="Arial Narrow" w:hAnsi="Arial Narrow"/>
                <w:b/>
              </w:rPr>
            </w:pPr>
            <w:r>
              <w:rPr>
                <w:rFonts w:ascii="Arial Narrow" w:hAnsi="Arial Narrow"/>
                <w:b/>
              </w:rPr>
              <w:t xml:space="preserve">PREGÃO PRESENCIAL </w:t>
            </w:r>
            <w:proofErr w:type="gramStart"/>
            <w:r>
              <w:rPr>
                <w:rFonts w:ascii="Arial Narrow" w:hAnsi="Arial Narrow"/>
                <w:b/>
              </w:rPr>
              <w:t>Nº.</w:t>
            </w:r>
            <w:proofErr w:type="gramEnd"/>
            <w:r>
              <w:rPr>
                <w:rFonts w:ascii="Arial Narrow" w:hAnsi="Arial Narrow"/>
                <w:b/>
              </w:rPr>
              <w:t>4</w:t>
            </w:r>
            <w:r w:rsidR="009B164F">
              <w:rPr>
                <w:rFonts w:ascii="Arial Narrow" w:hAnsi="Arial Narrow"/>
                <w:b/>
              </w:rPr>
              <w:t>5</w:t>
            </w:r>
            <w:r>
              <w:rPr>
                <w:rFonts w:ascii="Arial Narrow" w:hAnsi="Arial Narrow"/>
                <w:b/>
                <w:bCs/>
              </w:rPr>
              <w:t>/2014</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1 - DA LICITAÇÃO</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                                  O MUNICÍPIO DE CUNHATAÍ, ESTADO DE SANTA CATARINA, com sede à </w:t>
      </w:r>
      <w:proofErr w:type="gramStart"/>
      <w:r w:rsidRPr="00EE1BCF">
        <w:rPr>
          <w:rFonts w:ascii="Arial Narrow" w:hAnsi="Arial Narrow" w:cs="Times New Roman"/>
        </w:rPr>
        <w:t>AV.</w:t>
      </w:r>
      <w:proofErr w:type="gramEnd"/>
      <w:r w:rsidRPr="00EE1BCF">
        <w:rPr>
          <w:rFonts w:ascii="Arial Narrow" w:hAnsi="Arial Narrow" w:cs="Times New Roman"/>
        </w:rPr>
        <w:t xml:space="preserve"> 29 DE SETEMBRO,450, CENTRO, CUNHATAÍ, SC - CEP 89886-000, através de seu PREGOEI</w:t>
      </w:r>
      <w:r w:rsidR="00E70287">
        <w:rPr>
          <w:rFonts w:ascii="Arial Narrow" w:hAnsi="Arial Narrow" w:cs="Times New Roman"/>
        </w:rPr>
        <w:t>RO, designado pelo Decreto Nº036</w:t>
      </w:r>
      <w:r w:rsidRPr="00EE1BCF">
        <w:rPr>
          <w:rFonts w:ascii="Arial Narrow" w:hAnsi="Arial Narrow" w:cs="Times New Roman"/>
        </w:rPr>
        <w:t>/201</w:t>
      </w:r>
      <w:r w:rsidR="00E70287">
        <w:rPr>
          <w:rFonts w:ascii="Arial Narrow" w:hAnsi="Arial Narrow" w:cs="Times New Roman"/>
        </w:rPr>
        <w:t>4</w:t>
      </w:r>
      <w:r w:rsidRPr="00EE1BCF">
        <w:rPr>
          <w:rFonts w:ascii="Arial Narrow" w:hAnsi="Arial Narrow" w:cs="Times New Roman"/>
        </w:rPr>
        <w:t xml:space="preserve">, comunica aos interessados que está realizando o </w:t>
      </w:r>
      <w:r w:rsidRPr="00EE1BCF">
        <w:rPr>
          <w:rFonts w:ascii="Arial Narrow" w:hAnsi="Arial Narrow" w:cs="Times New Roman"/>
          <w:b/>
          <w:bCs/>
        </w:rPr>
        <w:t xml:space="preserve">Processo Licitatório de nº </w:t>
      </w:r>
      <w:r w:rsidR="00E70287">
        <w:rPr>
          <w:rFonts w:ascii="Arial Narrow" w:hAnsi="Arial Narrow" w:cs="Times New Roman"/>
          <w:b/>
          <w:bCs/>
        </w:rPr>
        <w:t>4</w:t>
      </w:r>
      <w:r w:rsidR="009B164F">
        <w:rPr>
          <w:rFonts w:ascii="Arial Narrow" w:hAnsi="Arial Narrow" w:cs="Times New Roman"/>
          <w:b/>
          <w:bCs/>
        </w:rPr>
        <w:t>5</w:t>
      </w:r>
      <w:r w:rsidRPr="00EE1BCF">
        <w:rPr>
          <w:rFonts w:ascii="Arial Narrow" w:hAnsi="Arial Narrow" w:cs="Times New Roman"/>
          <w:b/>
          <w:bCs/>
        </w:rPr>
        <w:t>/201</w:t>
      </w:r>
      <w:r w:rsidR="00E70287">
        <w:rPr>
          <w:rFonts w:ascii="Arial Narrow" w:hAnsi="Arial Narrow" w:cs="Times New Roman"/>
          <w:b/>
          <w:bCs/>
        </w:rPr>
        <w:t>4</w:t>
      </w:r>
      <w:r w:rsidRPr="00EE1BCF">
        <w:rPr>
          <w:rFonts w:ascii="Arial Narrow" w:hAnsi="Arial Narrow" w:cs="Times New Roman"/>
        </w:rPr>
        <w:t xml:space="preserve">, na modalidade </w:t>
      </w:r>
      <w:r w:rsidRPr="00EE1BCF">
        <w:rPr>
          <w:rFonts w:ascii="Arial Narrow" w:hAnsi="Arial Narrow" w:cs="Times New Roman"/>
          <w:b/>
          <w:bCs/>
        </w:rPr>
        <w:t>Pregão Presencial</w:t>
      </w:r>
      <w:r w:rsidR="00CE417E" w:rsidRPr="00EE1BCF">
        <w:rPr>
          <w:rFonts w:ascii="Arial Narrow" w:hAnsi="Arial Narrow" w:cs="Times New Roman"/>
          <w:b/>
          <w:bCs/>
        </w:rPr>
        <w:t xml:space="preserve"> P/ REGISTRO DE PREÇOS</w:t>
      </w:r>
      <w:r w:rsidRPr="00EE1BCF">
        <w:rPr>
          <w:rFonts w:ascii="Arial Narrow" w:hAnsi="Arial Narrow" w:cs="Times New Roman"/>
        </w:rPr>
        <w:t xml:space="preserve">, do tipo </w:t>
      </w:r>
      <w:r w:rsidRPr="00EE1BCF">
        <w:rPr>
          <w:rFonts w:ascii="Arial Narrow" w:hAnsi="Arial Narrow" w:cs="Times New Roman"/>
          <w:b/>
          <w:bCs/>
        </w:rPr>
        <w:t>Menor Preço/Por Item</w:t>
      </w:r>
      <w:r w:rsidRPr="00EE1BCF">
        <w:rPr>
          <w:rFonts w:ascii="Arial Narrow" w:hAnsi="Arial Narrow" w:cs="Times New Roman"/>
        </w:rPr>
        <w:t xml:space="preserve">, de conformidade com a Lei 10.520 de 17 de julho de 2002, Lei 8.666 de 21 de Junho de 1993 e suas alterações, com vencimento previsto para a entrega dos envelopes nº01, contendo os documentos para proposta e envelope nº02 para habilitação, para o dia </w:t>
      </w:r>
      <w:r w:rsidR="00E70287">
        <w:rPr>
          <w:rFonts w:ascii="Arial Narrow" w:hAnsi="Arial Narrow" w:cs="Times New Roman"/>
          <w:b/>
          <w:bCs/>
        </w:rPr>
        <w:t>23</w:t>
      </w:r>
      <w:r w:rsidRPr="00EE1BCF">
        <w:rPr>
          <w:rFonts w:ascii="Arial Narrow" w:hAnsi="Arial Narrow" w:cs="Times New Roman"/>
          <w:b/>
          <w:bCs/>
        </w:rPr>
        <w:t xml:space="preserve"> de </w:t>
      </w:r>
      <w:r w:rsidR="00E70287">
        <w:rPr>
          <w:rFonts w:ascii="Arial Narrow" w:hAnsi="Arial Narrow" w:cs="Times New Roman"/>
          <w:b/>
          <w:bCs/>
        </w:rPr>
        <w:t>Junho</w:t>
      </w:r>
      <w:r w:rsidRPr="00EE1BCF">
        <w:rPr>
          <w:rFonts w:ascii="Arial Narrow" w:hAnsi="Arial Narrow" w:cs="Times New Roman"/>
          <w:b/>
          <w:bCs/>
        </w:rPr>
        <w:t xml:space="preserve"> de 201</w:t>
      </w:r>
      <w:r w:rsidR="00E70287">
        <w:rPr>
          <w:rFonts w:ascii="Arial Narrow" w:hAnsi="Arial Narrow" w:cs="Times New Roman"/>
          <w:b/>
          <w:bCs/>
        </w:rPr>
        <w:t>4</w:t>
      </w:r>
      <w:r w:rsidRPr="00EE1BCF">
        <w:rPr>
          <w:rFonts w:ascii="Arial Narrow" w:hAnsi="Arial Narrow" w:cs="Times New Roman"/>
          <w:b/>
          <w:bCs/>
        </w:rPr>
        <w:t xml:space="preserve">, </w:t>
      </w:r>
      <w:r w:rsidRPr="00EE1BCF">
        <w:rPr>
          <w:rFonts w:ascii="Arial Narrow" w:hAnsi="Arial Narrow" w:cs="Times New Roman"/>
        </w:rPr>
        <w:t xml:space="preserve">às </w:t>
      </w:r>
      <w:r w:rsidRPr="00EE1BCF">
        <w:rPr>
          <w:rFonts w:ascii="Arial Narrow" w:hAnsi="Arial Narrow" w:cs="Times New Roman"/>
          <w:b/>
          <w:bCs/>
        </w:rPr>
        <w:t>08:45 horas</w:t>
      </w:r>
      <w:r w:rsidRPr="00EE1BCF">
        <w:rPr>
          <w:rFonts w:ascii="Arial Narrow" w:hAnsi="Arial Narrow" w:cs="Times New Roman"/>
        </w:rPr>
        <w:t xml:space="preserve">, iniciando-se a sessão pública no dia </w:t>
      </w:r>
      <w:r w:rsidR="00E70287">
        <w:rPr>
          <w:rFonts w:ascii="Arial Narrow" w:hAnsi="Arial Narrow" w:cs="Times New Roman"/>
          <w:b/>
          <w:bCs/>
        </w:rPr>
        <w:t>23</w:t>
      </w:r>
      <w:r w:rsidRPr="00EE1BCF">
        <w:rPr>
          <w:rFonts w:ascii="Arial Narrow" w:hAnsi="Arial Narrow" w:cs="Times New Roman"/>
          <w:b/>
          <w:bCs/>
        </w:rPr>
        <w:t xml:space="preserve"> de </w:t>
      </w:r>
      <w:r w:rsidR="00E70287">
        <w:rPr>
          <w:rFonts w:ascii="Arial Narrow" w:hAnsi="Arial Narrow" w:cs="Times New Roman"/>
          <w:b/>
          <w:bCs/>
        </w:rPr>
        <w:t>Junho</w:t>
      </w:r>
      <w:r w:rsidRPr="00EE1BCF">
        <w:rPr>
          <w:rFonts w:ascii="Arial Narrow" w:hAnsi="Arial Narrow" w:cs="Times New Roman"/>
          <w:b/>
          <w:bCs/>
        </w:rPr>
        <w:t xml:space="preserve"> de 201</w:t>
      </w:r>
      <w:r w:rsidR="00E70287">
        <w:rPr>
          <w:rFonts w:ascii="Arial Narrow" w:hAnsi="Arial Narrow" w:cs="Times New Roman"/>
          <w:b/>
          <w:bCs/>
        </w:rPr>
        <w:t>4</w:t>
      </w:r>
      <w:r w:rsidRPr="00EE1BCF">
        <w:rPr>
          <w:rFonts w:ascii="Arial Narrow" w:hAnsi="Arial Narrow" w:cs="Times New Roman"/>
          <w:b/>
          <w:bCs/>
        </w:rPr>
        <w:t xml:space="preserve"> às 09:00 horas</w:t>
      </w:r>
      <w:r w:rsidRPr="00EE1BCF">
        <w:rPr>
          <w:rFonts w:ascii="Arial Narrow" w:hAnsi="Arial Narrow" w:cs="Times New Roman"/>
        </w:rPr>
        <w:t>, na sala do Setor de Compras, junto ao Centro Administrativo Municipal, sito à Avenida 29 de Setembro, 450, nesta cidade de CUNHATAÍ-SC.</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2 - DO OBJETO</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A presente licitação tem por objeto </w:t>
      </w:r>
      <w:r w:rsidR="00711296" w:rsidRPr="00711296">
        <w:rPr>
          <w:rFonts w:ascii="Arial Narrow" w:eastAsia="Times New Roman" w:hAnsi="Arial Narrow" w:cs="Times New Roman"/>
          <w:b/>
        </w:rPr>
        <w:t>AQUI</w:t>
      </w:r>
      <w:r w:rsidR="00C952B9">
        <w:rPr>
          <w:rFonts w:ascii="Arial Narrow" w:eastAsia="Times New Roman" w:hAnsi="Arial Narrow" w:cs="Times New Roman"/>
          <w:b/>
        </w:rPr>
        <w:t xml:space="preserve">SIÇÃO DE SERVIÇOS DE CONSERTOS </w:t>
      </w:r>
      <w:r w:rsidR="00711296" w:rsidRPr="00711296">
        <w:rPr>
          <w:rFonts w:ascii="Arial Narrow" w:eastAsia="Times New Roman" w:hAnsi="Arial Narrow" w:cs="Times New Roman"/>
          <w:b/>
        </w:rPr>
        <w:t>E MONTAGEM DE PNEUS, SERVIÇOS DE TROCA DE FILTROS E OLEOS</w:t>
      </w:r>
      <w:r w:rsidR="001C147B">
        <w:rPr>
          <w:rFonts w:ascii="Arial Narrow" w:eastAsia="Times New Roman" w:hAnsi="Arial Narrow" w:cs="Times New Roman"/>
          <w:b/>
        </w:rPr>
        <w:t>,</w:t>
      </w:r>
      <w:r w:rsidR="00745025">
        <w:rPr>
          <w:rFonts w:ascii="Arial Narrow" w:eastAsia="Times New Roman" w:hAnsi="Arial Narrow" w:cs="Times New Roman"/>
          <w:b/>
        </w:rPr>
        <w:t xml:space="preserve"> para</w:t>
      </w:r>
      <w:r w:rsidR="00745025" w:rsidRPr="00745025">
        <w:rPr>
          <w:rFonts w:ascii="Arial Narrow" w:eastAsia="Times New Roman" w:hAnsi="Arial Narrow" w:cs="Times New Roman"/>
          <w:b/>
        </w:rPr>
        <w:t xml:space="preserve"> MANUTENÇÃO DAS ATIVIDADES DOS VEICULOS, MÁQUINAS E EQUIPAMENTOS DOS DEPTO DE TRANSPORTES, OBRAS E SERVIÇOS URBANOS, AGRICULTURA, GABINETE, ADMINISTRAÇÃO, EDUCAÇÃO</w:t>
      </w:r>
      <w:r w:rsidR="001C147B">
        <w:rPr>
          <w:rFonts w:ascii="Arial Narrow" w:eastAsia="Times New Roman" w:hAnsi="Arial Narrow" w:cs="Times New Roman"/>
          <w:b/>
        </w:rPr>
        <w:t>, ASSISTENCIA SOCIAL</w:t>
      </w:r>
      <w:r w:rsidR="00745025" w:rsidRPr="00745025">
        <w:rPr>
          <w:rFonts w:ascii="Arial Narrow" w:eastAsia="Times New Roman" w:hAnsi="Arial Narrow" w:cs="Times New Roman"/>
          <w:b/>
        </w:rPr>
        <w:t xml:space="preserve"> E SAÚDE</w:t>
      </w:r>
      <w:r w:rsidR="001C147B">
        <w:rPr>
          <w:rFonts w:ascii="Arial Narrow" w:eastAsia="Times New Roman" w:hAnsi="Arial Narrow" w:cs="Times New Roman"/>
          <w:b/>
        </w:rPr>
        <w:t xml:space="preserve"> </w:t>
      </w:r>
      <w:r w:rsidRPr="00EE1BCF">
        <w:rPr>
          <w:rFonts w:ascii="Arial Narrow" w:hAnsi="Arial Narrow" w:cs="Times New Roman"/>
        </w:rPr>
        <w:t>de acordo com as especificações e quantidades constantes no Anexo I – Lista de Itens, do presente Edital.</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3. DA APRESENTAÇÃO DOS ENVELOPES E DO CREDENCIAMENTO</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745025">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3.1. Os envelopes contendo as propostas e os documentos exigidos para habilitação deverão ser</w:t>
      </w:r>
      <w:r w:rsidR="001C147B">
        <w:rPr>
          <w:rFonts w:ascii="Arial Narrow" w:hAnsi="Arial Narrow" w:cs="Times New Roman"/>
        </w:rPr>
        <w:t xml:space="preserve"> </w:t>
      </w:r>
      <w:r w:rsidRPr="00EE1BCF">
        <w:rPr>
          <w:rFonts w:ascii="Arial Narrow" w:hAnsi="Arial Narrow" w:cs="Times New Roman"/>
        </w:rPr>
        <w:t xml:space="preserve">Apresentados ao pregoeiro no dia, hora e local da </w:t>
      </w:r>
      <w:proofErr w:type="gramStart"/>
      <w:r w:rsidR="00CE417E" w:rsidRPr="00EE1BCF">
        <w:rPr>
          <w:rFonts w:ascii="Arial Narrow" w:hAnsi="Arial Narrow" w:cs="Times New Roman"/>
        </w:rPr>
        <w:t>sessão pública designados no preâmbulo deste Edital, em envelopes distintos e fechados</w:t>
      </w:r>
      <w:proofErr w:type="gramEnd"/>
      <w:r w:rsidR="00CE417E" w:rsidRPr="00EE1BCF">
        <w:rPr>
          <w:rFonts w:ascii="Arial Narrow" w:hAnsi="Arial Narrow" w:cs="Times New Roman"/>
        </w:rPr>
        <w:t>.</w:t>
      </w:r>
    </w:p>
    <w:p w:rsidR="00745025" w:rsidRPr="00E70287" w:rsidRDefault="00745025" w:rsidP="00745025">
      <w:pPr>
        <w:suppressAutoHyphens/>
        <w:spacing w:after="0"/>
        <w:jc w:val="both"/>
        <w:rPr>
          <w:rFonts w:ascii="Arial Narrow" w:hAnsi="Arial Narrow"/>
          <w:b/>
          <w:noProof/>
        </w:rPr>
      </w:pPr>
      <w:r w:rsidRPr="00E70287">
        <w:rPr>
          <w:rFonts w:ascii="Arial Narrow" w:hAnsi="Arial Narrow"/>
          <w:b/>
          <w:noProof/>
        </w:rPr>
        <w:t>3.2. O credenciamento dos licitantes deverá ser feito através de apresentação de procuração ou carta de credenciamento dos representan</w:t>
      </w:r>
      <w:r w:rsidR="00E70287">
        <w:rPr>
          <w:rFonts w:ascii="Arial Narrow" w:hAnsi="Arial Narrow"/>
          <w:b/>
          <w:noProof/>
        </w:rPr>
        <w:t>tes conforme modelo (Anexo II)</w:t>
      </w:r>
      <w:r w:rsidRPr="00E70287">
        <w:rPr>
          <w:rFonts w:ascii="Arial Narrow" w:hAnsi="Arial Narrow"/>
          <w:b/>
          <w:noProof/>
        </w:rPr>
        <w:t xml:space="preserve"> ou cópia autenticada do contrato social ou documento constitutivo do licitante que comprovem que o mesmo faz parte do quadro de sócios com poderes para dirimir lances e outros que venham ser direcionados ao presente edital  e apresentação de documento de identificação do representante (original e com foto). 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745025" w:rsidRDefault="00F5248A" w:rsidP="00745025">
      <w:pPr>
        <w:suppressAutoHyphens/>
        <w:spacing w:after="0"/>
        <w:jc w:val="both"/>
        <w:rPr>
          <w:rFonts w:ascii="Arial Narrow" w:hAnsi="Arial Narrow" w:cs="Times New Roman"/>
        </w:rPr>
      </w:pPr>
      <w:r w:rsidRPr="00EE1BCF">
        <w:rPr>
          <w:rFonts w:ascii="Arial Narrow" w:hAnsi="Arial Narrow" w:cs="Times New Roman"/>
          <w:b/>
          <w:bCs/>
        </w:rPr>
        <w:t>3.3</w:t>
      </w:r>
      <w:r w:rsidR="00745025">
        <w:rPr>
          <w:rFonts w:ascii="Arial Narrow" w:hAnsi="Arial Narrow" w:cs="Times New Roman"/>
          <w:b/>
          <w:bCs/>
        </w:rPr>
        <w:t>.</w:t>
      </w:r>
      <w:r w:rsidRPr="00EE1BCF">
        <w:rPr>
          <w:rFonts w:ascii="Arial Narrow" w:hAnsi="Arial Narrow" w:cs="Times New Roman"/>
        </w:rPr>
        <w:t>. A não apresentação dos documentos para o credenciamento, não inabilitará o licitante, mas o impedirá de ofertar lances verbais, lavrando-se, em ata, o impedimento.</w:t>
      </w:r>
    </w:p>
    <w:p w:rsidR="00F5248A" w:rsidRPr="00EE1BCF" w:rsidRDefault="00745025" w:rsidP="00745025">
      <w:pPr>
        <w:suppressAutoHyphens/>
        <w:spacing w:after="0"/>
        <w:jc w:val="both"/>
        <w:rPr>
          <w:rFonts w:ascii="Arial Narrow" w:hAnsi="Arial Narrow" w:cs="Times New Roman"/>
        </w:rPr>
      </w:pPr>
      <w:r>
        <w:rPr>
          <w:rFonts w:ascii="Arial Narrow" w:hAnsi="Arial Narrow" w:cs="Times New Roman"/>
        </w:rPr>
        <w:t>3.4</w:t>
      </w:r>
      <w:r w:rsidR="00F5248A" w:rsidRPr="00EE1BCF">
        <w:rPr>
          <w:rFonts w:ascii="Arial Narrow" w:hAnsi="Arial Narrow" w:cs="Times New Roman"/>
        </w:rPr>
        <w:t>. Cada representante poderá representar um único licitante.</w:t>
      </w:r>
    </w:p>
    <w:p w:rsidR="00F5248A" w:rsidRDefault="00745025" w:rsidP="00745025">
      <w:pPr>
        <w:suppressAutoHyphens/>
        <w:spacing w:after="0"/>
        <w:jc w:val="both"/>
        <w:rPr>
          <w:rFonts w:ascii="Arial Narrow" w:hAnsi="Arial Narrow" w:cs="Times New Roman"/>
        </w:rPr>
      </w:pPr>
      <w:r>
        <w:rPr>
          <w:rFonts w:ascii="Arial Narrow" w:hAnsi="Arial Narrow" w:cs="Times New Roman"/>
        </w:rPr>
        <w:t>3.5</w:t>
      </w:r>
      <w:r w:rsidR="00F5248A" w:rsidRPr="00EE1BCF">
        <w:rPr>
          <w:rFonts w:ascii="Arial Narrow" w:hAnsi="Arial Narrow" w:cs="Times New Roman"/>
        </w:rPr>
        <w:t xml:space="preserve">. </w:t>
      </w:r>
      <w:r w:rsidRPr="009C5B04">
        <w:rPr>
          <w:rFonts w:ascii="Arial Narrow" w:hAnsi="Arial Narrow"/>
          <w:b/>
          <w:noProof/>
        </w:rPr>
        <w:t>3.6. As Microempresas ou Empresas de Pequeno Porte, enquadradas de acordo com a Lei Complementar Federal n°. 123/2006, que tiverem interesse de gozar dos direitos constantes nos artigos 42 a 49 da referida Lei, deverão apresentar, fora dos envelopes n°.01 e 02. Certidão expedida pela Junta Comercial, na forma do art. 8º da IN nº 103/2007 do Departamento Nacional de Registro do Comércio (DNRC) ou, em se tratando de Sociedade Simples, deverá apresentar Documento expedido pelo Registro Civil de Pessoas Jurídicas, comprovação em contrato social, balanço patrimonial do ultimo exercício sob pena de ser desconsiderada a condição de ME ou EPP.</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4 - DA PROPOSTA (ENVELOPE N°01)</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4.1. A proposta deverá ser apresentada por item em papel tim</w:t>
      </w:r>
      <w:r w:rsidR="00CE417E" w:rsidRPr="00EE1BCF">
        <w:rPr>
          <w:rFonts w:ascii="Arial Narrow" w:hAnsi="Arial Narrow" w:cs="Times New Roman"/>
        </w:rPr>
        <w:t xml:space="preserve">brado da Empresa, datilografada, escrita Manual </w:t>
      </w:r>
      <w:r w:rsidRPr="00EE1BCF">
        <w:rPr>
          <w:rFonts w:ascii="Arial Narrow" w:hAnsi="Arial Narrow" w:cs="Times New Roman"/>
        </w:rPr>
        <w:t xml:space="preserve">ou por impressão em sistema eletrônico de processamento de dados, podendo ainda ser utilizado o formulário </w:t>
      </w:r>
      <w:proofErr w:type="gramStart"/>
      <w:r w:rsidRPr="00EE1BCF">
        <w:rPr>
          <w:rFonts w:ascii="Arial Narrow" w:hAnsi="Arial Narrow" w:cs="Times New Roman"/>
        </w:rPr>
        <w:t>pré impresso</w:t>
      </w:r>
      <w:proofErr w:type="gramEnd"/>
      <w:r w:rsidRPr="00EE1BCF">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ENVELOPE N°.01</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DA: (EMPRESA)</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AO MUNICÍPIO DE CUNHATAÍ</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 xml:space="preserve">PROCESSO </w:t>
      </w:r>
      <w:proofErr w:type="gramStart"/>
      <w:r w:rsidRPr="00EE1BCF">
        <w:rPr>
          <w:rFonts w:ascii="Arial Narrow" w:hAnsi="Arial Narrow" w:cs="Times New Roman"/>
          <w:b/>
          <w:bCs/>
        </w:rPr>
        <w:t>Nº.</w:t>
      </w:r>
      <w:proofErr w:type="gramEnd"/>
      <w:r w:rsidR="00E70287">
        <w:rPr>
          <w:rFonts w:ascii="Arial Narrow" w:hAnsi="Arial Narrow" w:cs="Times New Roman"/>
          <w:b/>
          <w:bCs/>
        </w:rPr>
        <w:t>4</w:t>
      </w:r>
      <w:r w:rsidR="009B164F">
        <w:rPr>
          <w:rFonts w:ascii="Arial Narrow" w:hAnsi="Arial Narrow" w:cs="Times New Roman"/>
          <w:b/>
          <w:bCs/>
        </w:rPr>
        <w:t>5</w:t>
      </w:r>
      <w:r w:rsidR="00C4514F" w:rsidRPr="00EE1BCF">
        <w:rPr>
          <w:rFonts w:ascii="Arial Narrow" w:hAnsi="Arial Narrow" w:cs="Times New Roman"/>
          <w:b/>
          <w:bCs/>
        </w:rPr>
        <w:t>/201</w:t>
      </w:r>
      <w:r w:rsidR="009B164F">
        <w:rPr>
          <w:rFonts w:ascii="Arial Narrow" w:hAnsi="Arial Narrow" w:cs="Times New Roman"/>
          <w:b/>
          <w:bCs/>
        </w:rPr>
        <w:t>4</w:t>
      </w:r>
      <w:r w:rsidR="00C4514F" w:rsidRPr="00EE1BCF">
        <w:rPr>
          <w:rFonts w:ascii="Arial Narrow" w:hAnsi="Arial Narrow" w:cs="Times New Roman"/>
          <w:b/>
          <w:bCs/>
        </w:rPr>
        <w:t xml:space="preserve"> - LICITAÇÃO Nº.</w:t>
      </w:r>
      <w:r w:rsidR="00E70287">
        <w:rPr>
          <w:rFonts w:ascii="Arial Narrow" w:hAnsi="Arial Narrow" w:cs="Times New Roman"/>
          <w:b/>
          <w:bCs/>
        </w:rPr>
        <w:t>4</w:t>
      </w:r>
      <w:r w:rsidR="009B164F">
        <w:rPr>
          <w:rFonts w:ascii="Arial Narrow" w:hAnsi="Arial Narrow" w:cs="Times New Roman"/>
          <w:b/>
          <w:bCs/>
        </w:rPr>
        <w:t>5</w:t>
      </w:r>
      <w:r w:rsidRPr="00EE1BCF">
        <w:rPr>
          <w:rFonts w:ascii="Arial Narrow" w:hAnsi="Arial Narrow" w:cs="Times New Roman"/>
          <w:b/>
          <w:bCs/>
        </w:rPr>
        <w:t>/201</w:t>
      </w:r>
      <w:r w:rsidR="00E70287">
        <w:rPr>
          <w:rFonts w:ascii="Arial Narrow" w:hAnsi="Arial Narrow" w:cs="Times New Roman"/>
          <w:b/>
          <w:bCs/>
        </w:rPr>
        <w:t>4</w:t>
      </w:r>
      <w:r w:rsidRPr="00EE1BCF">
        <w:rPr>
          <w:rFonts w:ascii="Arial Narrow" w:hAnsi="Arial Narrow" w:cs="Times New Roman"/>
          <w:b/>
          <w:bCs/>
        </w:rPr>
        <w:t>.</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ABE</w:t>
      </w:r>
      <w:r w:rsidR="00745025">
        <w:rPr>
          <w:rFonts w:ascii="Arial Narrow" w:hAnsi="Arial Narrow" w:cs="Times New Roman"/>
          <w:b/>
          <w:bCs/>
        </w:rPr>
        <w:t xml:space="preserve">RTURA: às </w:t>
      </w:r>
      <w:proofErr w:type="gramStart"/>
      <w:r w:rsidR="00745025">
        <w:rPr>
          <w:rFonts w:ascii="Arial Narrow" w:hAnsi="Arial Narrow" w:cs="Times New Roman"/>
          <w:b/>
          <w:bCs/>
        </w:rPr>
        <w:t>09:00</w:t>
      </w:r>
      <w:proofErr w:type="gramEnd"/>
      <w:r w:rsidR="00C4514F" w:rsidRPr="00EE1BCF">
        <w:rPr>
          <w:rFonts w:ascii="Arial Narrow" w:hAnsi="Arial Narrow" w:cs="Times New Roman"/>
          <w:b/>
          <w:bCs/>
        </w:rPr>
        <w:t xml:space="preserve"> horas do dia </w:t>
      </w:r>
      <w:r w:rsidR="00E70287">
        <w:rPr>
          <w:rFonts w:ascii="Arial Narrow" w:hAnsi="Arial Narrow" w:cs="Times New Roman"/>
          <w:b/>
          <w:bCs/>
        </w:rPr>
        <w:t>23</w:t>
      </w:r>
      <w:r w:rsidRPr="00EE1BCF">
        <w:rPr>
          <w:rFonts w:ascii="Arial Narrow" w:hAnsi="Arial Narrow" w:cs="Times New Roman"/>
          <w:b/>
          <w:bCs/>
        </w:rPr>
        <w:t xml:space="preserve"> de </w:t>
      </w:r>
      <w:r w:rsidR="00E70287">
        <w:rPr>
          <w:rFonts w:ascii="Arial Narrow" w:hAnsi="Arial Narrow" w:cs="Times New Roman"/>
          <w:b/>
          <w:bCs/>
        </w:rPr>
        <w:t>Junho</w:t>
      </w:r>
      <w:r w:rsidRPr="00EE1BCF">
        <w:rPr>
          <w:rFonts w:ascii="Arial Narrow" w:hAnsi="Arial Narrow" w:cs="Times New Roman"/>
          <w:b/>
          <w:bCs/>
        </w:rPr>
        <w:t xml:space="preserve"> de 201</w:t>
      </w:r>
      <w:r w:rsidR="00E70287">
        <w:rPr>
          <w:rFonts w:ascii="Arial Narrow" w:hAnsi="Arial Narrow" w:cs="Times New Roman"/>
          <w:b/>
          <w:bCs/>
        </w:rPr>
        <w:t>4</w:t>
      </w:r>
      <w:r w:rsidRPr="00EE1BCF">
        <w:rPr>
          <w:rFonts w:ascii="Arial Narrow" w:hAnsi="Arial Narrow" w:cs="Times New Roman"/>
          <w:b/>
          <w:bCs/>
        </w:rPr>
        <w:t>.</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ENVELOPE “PROPOSTA”</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4.2. A proposta deverá ser feita por item, indicando valores unitários e totais conforme discriminado na Lista de Itens (ANEXO I) deste Edital.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4.3. O prazo de validade da proposta deverá ser no mínimo de 60 (sessenta) dias, contados do dia da entrega do envelope contendo a mesma.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4.4. Em caso de omissão do prazo de validade na proposta, será implicitamente considerado o prazo acima.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4.5. O preço deverá ser cotado em moeda nacional.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4.6. O preço ofertado será </w:t>
      </w:r>
      <w:proofErr w:type="gramStart"/>
      <w:r w:rsidRPr="00EE1BCF">
        <w:rPr>
          <w:rFonts w:ascii="Arial Narrow" w:hAnsi="Arial Narrow" w:cs="Times New Roman"/>
        </w:rPr>
        <w:t>líquido, já inclusos</w:t>
      </w:r>
      <w:proofErr w:type="gramEnd"/>
      <w:r w:rsidRPr="00EE1BCF">
        <w:rPr>
          <w:rFonts w:ascii="Arial Narrow" w:hAnsi="Arial Narrow" w:cs="Times New Roman"/>
        </w:rPr>
        <w:t xml:space="preserve"> todos os impostos fretes, e demais encargos, devendo ser discriminado numericamente e preferencialmente por extenso.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4.7. Havendo discordância entre preços unitários e totais, resultantes de cada item, prevalecerão os primeiros.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4.8. Deverá ser indicada a marca, quando houver e outros elementos necessários à perfeitaidentificação do Objeto licitado.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5 - DA HABILITAÇÃO (ENVELOPE N°2)</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5.1. A empresa licitante deverá apresentar os seguintes documentos: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CERTIDÃO NEGATIVA FAZENDA ESTADUAL - ART. 29 III</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CERTIDÃO NEGATIVA FGTS - ART. 29 IV</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CERTIDÃO NEGATIVA FAZENDA FEDERAL - ART. 29 III</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CERTIDÃO NEGATIVA INSS - ART. 29 IV</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CERTIDÃO NEGATIVA FAZENDA MUNICIPAL - ART. 29 III</w:t>
      </w:r>
    </w:p>
    <w:p w:rsidR="00F5248A" w:rsidRPr="00EE1BCF" w:rsidRDefault="007A2041" w:rsidP="00F5248A">
      <w:pPr>
        <w:overflowPunct w:val="0"/>
        <w:autoSpaceDE w:val="0"/>
        <w:autoSpaceDN w:val="0"/>
        <w:adjustRightInd w:val="0"/>
        <w:spacing w:after="0" w:line="240" w:lineRule="auto"/>
        <w:jc w:val="both"/>
        <w:textAlignment w:val="baseline"/>
        <w:rPr>
          <w:rFonts w:ascii="Arial Narrow" w:hAnsi="Arial Narrow"/>
        </w:rPr>
      </w:pPr>
      <w:r w:rsidRPr="00EE1BCF">
        <w:rPr>
          <w:rFonts w:ascii="Arial Narrow" w:hAnsi="Arial Narrow"/>
        </w:rPr>
        <w:t>CERTIDÃO NEGATIVA DE DÉBITOS TRABALHISTAS</w:t>
      </w:r>
      <w:r w:rsidR="00F5248A" w:rsidRPr="00EE1BCF">
        <w:rPr>
          <w:rFonts w:ascii="Arial Narrow" w:hAnsi="Arial Narrow"/>
        </w:rPr>
        <w:t xml:space="preserve"> (CNDT)</w:t>
      </w:r>
    </w:p>
    <w:p w:rsidR="00F5248A" w:rsidRPr="00EE1BCF"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EE1BCF">
        <w:rPr>
          <w:rFonts w:ascii="Arial Narrow" w:hAnsi="Arial Narrow" w:cs="Times New Roman"/>
        </w:rPr>
        <w:t>DECLARAÇÃO ART. 27 - INCISO V DA LEI 8.666/93</w:t>
      </w:r>
    </w:p>
    <w:p w:rsidR="00F5248A" w:rsidRPr="00EE1BCF" w:rsidRDefault="0072181F" w:rsidP="00F5248A">
      <w:pPr>
        <w:overflowPunct w:val="0"/>
        <w:autoSpaceDE w:val="0"/>
        <w:autoSpaceDN w:val="0"/>
        <w:adjustRightInd w:val="0"/>
        <w:spacing w:after="0" w:line="240" w:lineRule="auto"/>
        <w:jc w:val="both"/>
        <w:textAlignment w:val="baseline"/>
        <w:rPr>
          <w:rFonts w:ascii="Arial Narrow" w:hAnsi="Arial Narrow" w:cs="Times New Roman"/>
        </w:rPr>
      </w:pPr>
      <w:r w:rsidRPr="00EE1BCF">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964407" w:rsidRPr="00EE1BCF">
        <w:rPr>
          <w:rFonts w:ascii="Arial Narrow" w:hAnsi="Arial Narrow" w:cs="Times New Roman"/>
        </w:rPr>
        <w:t>.</w:t>
      </w:r>
    </w:p>
    <w:p w:rsidR="00327270" w:rsidRDefault="00327270" w:rsidP="00F5248A">
      <w:pPr>
        <w:autoSpaceDE w:val="0"/>
        <w:autoSpaceDN w:val="0"/>
        <w:adjustRightInd w:val="0"/>
        <w:spacing w:after="0" w:line="240" w:lineRule="auto"/>
        <w:jc w:val="both"/>
        <w:rPr>
          <w:rFonts w:ascii="Arial Narrow" w:hAnsi="Arial Narrow" w:cs="Times New Roman"/>
        </w:rPr>
      </w:pPr>
      <w:r w:rsidRPr="00327270">
        <w:rPr>
          <w:rFonts w:ascii="Arial Narrow" w:hAnsi="Arial Narrow" w:cs="Times New Roman"/>
        </w:rPr>
        <w:t>CERTIDÃO NEGATIVA DE PROTESTO</w:t>
      </w:r>
    </w:p>
    <w:p w:rsidR="00327270" w:rsidRPr="00EE1BCF" w:rsidRDefault="00327270" w:rsidP="00F5248A">
      <w:pPr>
        <w:autoSpaceDE w:val="0"/>
        <w:autoSpaceDN w:val="0"/>
        <w:adjustRightInd w:val="0"/>
        <w:spacing w:after="0" w:line="240" w:lineRule="auto"/>
        <w:jc w:val="both"/>
        <w:rPr>
          <w:rFonts w:ascii="Arial Narrow" w:hAnsi="Arial Narrow" w:cs="Times New Roman"/>
        </w:rPr>
      </w:pPr>
      <w:r w:rsidRPr="00327270">
        <w:rPr>
          <w:rFonts w:ascii="Arial Narrow" w:hAnsi="Arial Narrow" w:cs="Times New Roman"/>
        </w:rPr>
        <w:t>CERTIDÃO NEGATIVA DE FALENCIA E CONCORDATA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5.2. Os documentos para habilitação deverão ser apresentados em 01 (uma) via, em envelopefechado, constando na parte frontal, as seguintes indicações: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ENVELOPE N°.02</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DA: (EMPRESA)</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AO MUNICÍPIO DE CUNHATAÍ</w:t>
      </w:r>
    </w:p>
    <w:p w:rsidR="00F5248A" w:rsidRPr="00EE1BCF" w:rsidRDefault="00C4514F"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 xml:space="preserve">PROCESSO Nº. </w:t>
      </w:r>
      <w:r w:rsidR="00E70287">
        <w:rPr>
          <w:rFonts w:ascii="Arial Narrow" w:hAnsi="Arial Narrow" w:cs="Times New Roman"/>
          <w:b/>
          <w:bCs/>
        </w:rPr>
        <w:t>4</w:t>
      </w:r>
      <w:r w:rsidR="009B164F">
        <w:rPr>
          <w:rFonts w:ascii="Arial Narrow" w:hAnsi="Arial Narrow" w:cs="Times New Roman"/>
          <w:b/>
          <w:bCs/>
        </w:rPr>
        <w:t>5</w:t>
      </w:r>
      <w:r w:rsidR="007A2041" w:rsidRPr="00EE1BCF">
        <w:rPr>
          <w:rFonts w:ascii="Arial Narrow" w:hAnsi="Arial Narrow" w:cs="Times New Roman"/>
          <w:b/>
          <w:bCs/>
        </w:rPr>
        <w:t>/201</w:t>
      </w:r>
      <w:r w:rsidR="00E70287">
        <w:rPr>
          <w:rFonts w:ascii="Arial Narrow" w:hAnsi="Arial Narrow" w:cs="Times New Roman"/>
          <w:b/>
          <w:bCs/>
        </w:rPr>
        <w:t>4</w:t>
      </w:r>
      <w:r w:rsidR="007A2041" w:rsidRPr="00EE1BCF">
        <w:rPr>
          <w:rFonts w:ascii="Arial Narrow" w:hAnsi="Arial Narrow" w:cs="Times New Roman"/>
          <w:b/>
          <w:bCs/>
        </w:rPr>
        <w:t xml:space="preserve"> - LICITAÇÃO </w:t>
      </w:r>
      <w:proofErr w:type="gramStart"/>
      <w:r w:rsidR="007A2041" w:rsidRPr="00EE1BCF">
        <w:rPr>
          <w:rFonts w:ascii="Arial Narrow" w:hAnsi="Arial Narrow" w:cs="Times New Roman"/>
          <w:b/>
          <w:bCs/>
        </w:rPr>
        <w:t>Nº.</w:t>
      </w:r>
      <w:proofErr w:type="gramEnd"/>
      <w:r w:rsidR="00E70287">
        <w:rPr>
          <w:rFonts w:ascii="Arial Narrow" w:hAnsi="Arial Narrow" w:cs="Times New Roman"/>
          <w:b/>
          <w:bCs/>
        </w:rPr>
        <w:t>4</w:t>
      </w:r>
      <w:r w:rsidR="009B164F">
        <w:rPr>
          <w:rFonts w:ascii="Arial Narrow" w:hAnsi="Arial Narrow" w:cs="Times New Roman"/>
          <w:b/>
          <w:bCs/>
        </w:rPr>
        <w:t>5</w:t>
      </w:r>
      <w:r w:rsidR="00F5248A" w:rsidRPr="00EE1BCF">
        <w:rPr>
          <w:rFonts w:ascii="Arial Narrow" w:hAnsi="Arial Narrow" w:cs="Times New Roman"/>
          <w:b/>
          <w:bCs/>
        </w:rPr>
        <w:t>/201</w:t>
      </w:r>
      <w:r w:rsidR="00E70287">
        <w:rPr>
          <w:rFonts w:ascii="Arial Narrow" w:hAnsi="Arial Narrow" w:cs="Times New Roman"/>
          <w:b/>
          <w:bCs/>
        </w:rPr>
        <w:t>4</w:t>
      </w:r>
      <w:r w:rsidR="00F5248A" w:rsidRPr="00EE1BCF">
        <w:rPr>
          <w:rFonts w:ascii="Arial Narrow" w:hAnsi="Arial Narrow" w:cs="Times New Roman"/>
          <w:b/>
          <w:bCs/>
        </w:rPr>
        <w:t>.</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 xml:space="preserve">ABERTURA: às </w:t>
      </w:r>
      <w:proofErr w:type="gramStart"/>
      <w:r w:rsidR="0072181F" w:rsidRPr="00EE1BCF">
        <w:rPr>
          <w:rFonts w:ascii="Arial Narrow" w:hAnsi="Arial Narrow" w:cs="Times New Roman"/>
          <w:b/>
          <w:bCs/>
        </w:rPr>
        <w:t>09</w:t>
      </w:r>
      <w:r w:rsidR="00C4514F" w:rsidRPr="00EE1BCF">
        <w:rPr>
          <w:rFonts w:ascii="Arial Narrow" w:hAnsi="Arial Narrow" w:cs="Times New Roman"/>
          <w:b/>
          <w:bCs/>
        </w:rPr>
        <w:t>:00</w:t>
      </w:r>
      <w:proofErr w:type="gramEnd"/>
      <w:r w:rsidR="00C4514F" w:rsidRPr="00EE1BCF">
        <w:rPr>
          <w:rFonts w:ascii="Arial Narrow" w:hAnsi="Arial Narrow" w:cs="Times New Roman"/>
          <w:b/>
          <w:bCs/>
        </w:rPr>
        <w:t xml:space="preserve"> horas do dia</w:t>
      </w:r>
      <w:r w:rsidR="00E70287">
        <w:rPr>
          <w:rFonts w:ascii="Arial Narrow" w:hAnsi="Arial Narrow" w:cs="Times New Roman"/>
          <w:b/>
          <w:bCs/>
        </w:rPr>
        <w:t xml:space="preserve"> 23</w:t>
      </w:r>
      <w:r w:rsidRPr="00EE1BCF">
        <w:rPr>
          <w:rFonts w:ascii="Arial Narrow" w:hAnsi="Arial Narrow" w:cs="Times New Roman"/>
          <w:b/>
          <w:bCs/>
        </w:rPr>
        <w:t xml:space="preserve"> de</w:t>
      </w:r>
      <w:r w:rsidR="00E70287">
        <w:rPr>
          <w:rFonts w:ascii="Arial Narrow" w:hAnsi="Arial Narrow" w:cs="Times New Roman"/>
          <w:b/>
          <w:bCs/>
        </w:rPr>
        <w:t xml:space="preserve"> Junho</w:t>
      </w:r>
      <w:r w:rsidRPr="00EE1BCF">
        <w:rPr>
          <w:rFonts w:ascii="Arial Narrow" w:hAnsi="Arial Narrow" w:cs="Times New Roman"/>
          <w:b/>
          <w:bCs/>
        </w:rPr>
        <w:t xml:space="preserve"> de 201</w:t>
      </w:r>
      <w:r w:rsidR="00E70287">
        <w:rPr>
          <w:rFonts w:ascii="Arial Narrow" w:hAnsi="Arial Narrow" w:cs="Times New Roman"/>
          <w:b/>
          <w:bCs/>
        </w:rPr>
        <w:t>4</w:t>
      </w:r>
      <w:r w:rsidRPr="00EE1BCF">
        <w:rPr>
          <w:rFonts w:ascii="Arial Narrow" w:hAnsi="Arial Narrow" w:cs="Times New Roman"/>
          <w:b/>
          <w:bCs/>
        </w:rPr>
        <w:t>.</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ENVELOPE “HABILITAÇÃO”</w:t>
      </w:r>
      <w:r w:rsidR="007A2041" w:rsidRPr="00EE1BCF">
        <w:rPr>
          <w:rFonts w:ascii="Arial Narrow" w:hAnsi="Arial Narrow" w:cs="Times New Roman"/>
          <w:b/>
          <w:bCs/>
        </w:rPr>
        <w:t>.</w:t>
      </w:r>
    </w:p>
    <w:p w:rsidR="00F5248A" w:rsidRPr="00EE1BCF" w:rsidRDefault="00F5248A" w:rsidP="00F5248A">
      <w:pPr>
        <w:autoSpaceDE w:val="0"/>
        <w:autoSpaceDN w:val="0"/>
        <w:adjustRightInd w:val="0"/>
        <w:spacing w:after="0" w:line="240" w:lineRule="auto"/>
        <w:jc w:val="both"/>
        <w:rPr>
          <w:rFonts w:ascii="Arial Narrow" w:hAnsi="Arial Narrow" w:cs="Times New Roman"/>
          <w:i/>
          <w:iCs/>
        </w:rPr>
      </w:pPr>
      <w:r w:rsidRPr="00EE1BCF">
        <w:rPr>
          <w:rFonts w:ascii="Arial Narrow" w:hAnsi="Arial Narrow" w:cs="Times New Roman"/>
        </w:rPr>
        <w:t>5.3. Toda a Documentação exigida para Habilitação deverá ser apresentada no Original, emfotocópia autenticada por cartório competente ou servidor da administração</w:t>
      </w:r>
      <w:r w:rsidR="007501BA">
        <w:rPr>
          <w:rFonts w:ascii="Arial Narrow" w:hAnsi="Arial Narrow" w:cs="Times New Roman"/>
        </w:rPr>
        <w:t xml:space="preserve"> municipal de Cunhataí</w:t>
      </w:r>
      <w:r w:rsidRPr="00EE1BCF">
        <w:rPr>
          <w:rFonts w:ascii="Arial Narrow" w:hAnsi="Arial Narrow" w:cs="Times New Roman"/>
        </w:rPr>
        <w:t xml:space="preserve">, ou publicação </w:t>
      </w:r>
      <w:proofErr w:type="gramStart"/>
      <w:r w:rsidRPr="00EE1BCF">
        <w:rPr>
          <w:rFonts w:ascii="Arial Narrow" w:hAnsi="Arial Narrow" w:cs="Times New Roman"/>
        </w:rPr>
        <w:t>emÓrgão</w:t>
      </w:r>
      <w:proofErr w:type="gramEnd"/>
      <w:r w:rsidRPr="00EE1BCF">
        <w:rPr>
          <w:rFonts w:ascii="Arial Narrow" w:hAnsi="Arial Narrow" w:cs="Times New Roman"/>
        </w:rPr>
        <w:t xml:space="preserve"> da Imprensa Oficial, exceto os documentos extraídos através da </w:t>
      </w:r>
      <w:r w:rsidRPr="00EE1BCF">
        <w:rPr>
          <w:rFonts w:ascii="Arial Narrow" w:hAnsi="Arial Narrow" w:cs="Times New Roman"/>
          <w:i/>
          <w:iCs/>
        </w:rPr>
        <w:t>internet</w:t>
      </w:r>
      <w:r w:rsidRPr="00EE1BCF">
        <w:rPr>
          <w:rFonts w:ascii="Arial Narrow" w:hAnsi="Arial Narrow" w:cs="Times New Roman"/>
        </w:rPr>
        <w:t>, que poderão serconsultados e verificados através dos “</w:t>
      </w:r>
      <w:r w:rsidRPr="00EE1BCF">
        <w:rPr>
          <w:rFonts w:ascii="Arial Narrow" w:hAnsi="Arial Narrow" w:cs="Times New Roman"/>
          <w:i/>
          <w:iCs/>
        </w:rPr>
        <w:t>sites</w:t>
      </w:r>
      <w:r w:rsidRPr="00EE1BCF">
        <w:rPr>
          <w:rFonts w:ascii="Arial Narrow" w:hAnsi="Arial Narrow" w:cs="Times New Roman"/>
        </w:rPr>
        <w:t>” dos quais foram expedidos</w:t>
      </w:r>
      <w:r w:rsidR="007501BA">
        <w:rPr>
          <w:rFonts w:ascii="Arial Narrow" w:hAnsi="Arial Narrow" w:cs="Times New Roman"/>
          <w:i/>
          <w:iCs/>
        </w:rPr>
        <w:t>, sempre o fazendo com antecedência , não podendo ser feito no dia da abertura do processo.</w:t>
      </w:r>
    </w:p>
    <w:p w:rsidR="0072181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5.4. Os documentos sem validade expressa</w:t>
      </w:r>
      <w:proofErr w:type="gramStart"/>
      <w:r w:rsidRPr="00EE1BCF">
        <w:rPr>
          <w:rFonts w:ascii="Arial Narrow" w:hAnsi="Arial Narrow" w:cs="Times New Roman"/>
        </w:rPr>
        <w:t>, considerar-se-á</w:t>
      </w:r>
      <w:proofErr w:type="gramEnd"/>
      <w:r w:rsidRPr="00EE1BCF">
        <w:rPr>
          <w:rFonts w:ascii="Arial Narrow" w:hAnsi="Arial Narrow" w:cs="Times New Roman"/>
        </w:rPr>
        <w:t xml:space="preserve"> como sendo 180 (cento e oitenta) dias da data de sua emissão.</w:t>
      </w:r>
    </w:p>
    <w:p w:rsidR="00EE1BCF" w:rsidRPr="00EE1BCF" w:rsidRDefault="00EE1BCF"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6 - DO JULGAMENTO E CLASSIFICAÇÃO DAS PROPOSTAS</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 Declarada a abertura da Seção pelo Pregoeiro e concluída a fase de credenciamento doslicitantes, os licitantes apresentarão</w:t>
      </w:r>
      <w:r w:rsidRPr="00EE1BCF">
        <w:rPr>
          <w:rFonts w:ascii="Arial Narrow" w:hAnsi="Arial Narrow" w:cs="Times New Roman"/>
          <w:b/>
        </w:rPr>
        <w:t xml:space="preserve"> declaração dando ciência de que cumprem plenamente os requisitos de habilitação deste Edital (ANEXO III)</w:t>
      </w:r>
      <w:r w:rsidRPr="00EE1BCF">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6.2</w:t>
      </w:r>
      <w:r w:rsidRPr="00EE1BCF">
        <w:rPr>
          <w:rFonts w:ascii="Arial Narrow" w:hAnsi="Arial Narrow" w:cs="Times New Roman"/>
          <w:b/>
          <w:bCs/>
          <w:i/>
          <w:iCs/>
        </w:rPr>
        <w:t xml:space="preserve">. </w:t>
      </w:r>
      <w:r w:rsidRPr="00EE1BCF">
        <w:rPr>
          <w:rFonts w:ascii="Arial Narrow" w:hAnsi="Arial Narrow" w:cs="Times New Roman"/>
        </w:rPr>
        <w:t>O critério de julgamento deste pregão será o de Menor Preço/Por Item. O pregoeiro analisará a aceitabilidade das propostas.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lastRenderedPageBreak/>
        <w:t>6.2.1. Serão desclassificadas as propostas que não atenderem as exigências deste Edital e que forem superiores aos valores máximos admitidos por item.</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6.3. Será classificada a proposta de menor preço e aquelas que apresentarem preços superiores em até 10% (dez por cento) em relação à de menor preço.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6.4. Quando não forem verificadas, no mínimo, três propostas escritas de preços nas condiçõesdefinidas no item anterior, o pregoeiro classificará as melhores propostas subseqüentes, até omáximo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6.6. Na ocorrência de empate dentre os classificados para participarem dos lances </w:t>
      </w:r>
      <w:proofErr w:type="gramStart"/>
      <w:r w:rsidRPr="00EE1BCF">
        <w:rPr>
          <w:rFonts w:ascii="Arial Narrow" w:hAnsi="Arial Narrow" w:cs="Times New Roman"/>
        </w:rPr>
        <w:t>verbais,</w:t>
      </w:r>
      <w:proofErr w:type="gramEnd"/>
      <w:r w:rsidRPr="00EE1BCF">
        <w:rPr>
          <w:rFonts w:ascii="Arial Narrow" w:hAnsi="Arial Narrow" w:cs="Times New Roman"/>
        </w:rPr>
        <w:t>participará da etapa de lances as duas propostas empatadas e a ordem seqüencial para esses lances, será definida por meio de sorteio.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6.8. O pregoeiro poderá:</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I - definir parâmetros ou percentagens sobre os quais os lances verbais devem ser </w:t>
      </w:r>
      <w:proofErr w:type="gramStart"/>
      <w:r w:rsidRPr="00EE1BCF">
        <w:rPr>
          <w:rFonts w:ascii="Arial Narrow" w:hAnsi="Arial Narrow" w:cs="Times New Roman"/>
        </w:rPr>
        <w:t>reduzidos,</w:t>
      </w:r>
      <w:proofErr w:type="gramEnd"/>
      <w:r w:rsidRPr="00EE1BCF">
        <w:rPr>
          <w:rFonts w:ascii="Arial Narrow" w:hAnsi="Arial Narrow" w:cs="Times New Roman"/>
        </w:rPr>
        <w:t>podendo alterar os parâmetros durante a sessão;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II - estabelecer o tempo para oferecimento dos lances verbais;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III- permitir a comunicação dos representantes dos licitantes com terceiros não presentes àsessão através de aparelhos de telefone celular e outros.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6.9. A desistência em apresentar lance verbal, quando convocado pelo pregoeiro, implicará naexclusão do licitante das etapas futuras de lances verbais e na manutenção do último preçoapresentado pelo licitante excluído, para efeito de ordenação das propostas.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6.9.1. A Exclusão do licitante dentro do estabelecido no subitem anterior o impedirá para novoslances verbais, mas não o excluirá do certame, podendo inclusive em caso de inabilitação do licitante vencedor, vir a ser consultado pelo pregoeiro para negociação, desde que o segundo menor preço seja o seu e assim sucessivamente.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6.10. Não poderá haver desistência dos lances ofertados.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6.11. </w:t>
      </w:r>
      <w:proofErr w:type="gramStart"/>
      <w:r w:rsidRPr="00EE1BCF">
        <w:rPr>
          <w:rFonts w:ascii="Arial Narrow" w:hAnsi="Arial Narrow" w:cs="Times New Roman"/>
        </w:rPr>
        <w:t>Caso não se realizem</w:t>
      </w:r>
      <w:proofErr w:type="gramEnd"/>
      <w:r w:rsidRPr="00EE1BCF">
        <w:rPr>
          <w:rFonts w:ascii="Arial Narrow" w:hAnsi="Arial Narrow" w:cs="Times New Roman"/>
        </w:rPr>
        <w:t xml:space="preserve"> lances verbais, será verificada a conformidade entre a proposta escrita demenor preço e o valor estimado para a contratação, hipótese em que o Pregoeiro poderá negociar diretamente com o proponente para que seja obtido preço melhor.</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6.12. O encerramento da etapa competitiva dar-se-á quando, convocados pelo pregoeiro, oslicitantes manifestarem seu desinteresse em apresentar novos lances.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6.13. Encerrada a etapa de lances, serão classificadas as propostas válidas selecionadas e as nãoselecionadas para a etapa de lances, na ordem crescente dos valores, considerando-se para asselecionadas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EE1BCF">
        <w:rPr>
          <w:rFonts w:ascii="Arial Narrow" w:hAnsi="Arial Narrow" w:cs="Times New Roman"/>
        </w:rPr>
        <w:t>habilitatórias</w:t>
      </w:r>
      <w:proofErr w:type="spellEnd"/>
      <w:r w:rsidRPr="00EE1BCF">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6.16. Encerrado o julgamento das propostas e da habilitação, o pregoeiro declarará o vencedor,</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roofErr w:type="gramStart"/>
      <w:r w:rsidRPr="00EE1BCF">
        <w:rPr>
          <w:rFonts w:ascii="Arial Narrow" w:hAnsi="Arial Narrow" w:cs="Times New Roman"/>
        </w:rPr>
        <w:t>proporcionando</w:t>
      </w:r>
      <w:proofErr w:type="gramEnd"/>
      <w:r w:rsidRPr="00EE1BCF">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EE1BCF">
        <w:rPr>
          <w:rFonts w:ascii="Arial Narrow" w:hAnsi="Arial Narrow" w:cs="Times New Roman"/>
        </w:rPr>
        <w:t>, deverá</w:t>
      </w:r>
      <w:proofErr w:type="gramEnd"/>
      <w:r w:rsidRPr="00EE1BCF">
        <w:rPr>
          <w:rFonts w:ascii="Arial Narrow" w:hAnsi="Arial Narrow" w:cs="Times New Roman"/>
        </w:rPr>
        <w:t xml:space="preserve"> ser registrada na ata da Sessão Pública. A ausência do licitante ou sua saída antesdo término da Sessão Pública caracterizar-se-á como renúncia ao direito de recorrer.</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6.17. Da Sessão Pública do Pregão será lavrada ata circunstanciada, contendo, sem prejuízo deoutros, o registro dos licitantes credenciados, das propostas escritas e verbais apresentadas, naordem de classificação, da análise da documentação exigida para a habilitação e dos recursosinterpostos, estes, em conformidade com as disposições do item acima. A Ata Circunstanciadadeverá ser assinada pelo Pregoeiro e por todos os licitantes presentes. Caso haja necessidade deadiamento da Sessão Pública, será marcada nova data para a continuação dos trabalhos, devendoficar intimadas, no mesmo ato, os licitantes presentes.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6.18. Poderão ser desclassificadas as propostas elaboradas em desacordo com o modelo constante no </w:t>
      </w:r>
      <w:r w:rsidRPr="00EE1BCF">
        <w:rPr>
          <w:rFonts w:ascii="Arial Narrow" w:hAnsi="Arial Narrow" w:cs="Times New Roman"/>
          <w:b/>
          <w:bCs/>
        </w:rPr>
        <w:t>Anexo 01</w:t>
      </w:r>
      <w:r w:rsidRPr="00EE1BCF">
        <w:rPr>
          <w:rFonts w:ascii="Arial Narrow" w:hAnsi="Arial Narrow" w:cs="Times New Roman"/>
        </w:rPr>
        <w:t>, se tal circunstância impedir o seu julgamento com observância do princípio da isonomia, por alterar qualquer das condições constantes do edital.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6.19. Havendo proposta com valores considerados inexeqüíveis, o Pregoeiro poderá solicitarjustificativa de tais valores para avaliação da capacidade de realização do fornecimento, através de documentação que comprove que os custos são coerentes com o mercado.</w:t>
      </w:r>
    </w:p>
    <w:p w:rsidR="00964407"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6.20 Havendo propostas com preços contendo mais de duas casas decimais</w:t>
      </w:r>
      <w:proofErr w:type="gramStart"/>
      <w:r w:rsidRPr="00EE1BCF">
        <w:rPr>
          <w:rFonts w:ascii="Arial Narrow" w:hAnsi="Arial Narrow" w:cs="Times New Roman"/>
        </w:rPr>
        <w:t>, serão</w:t>
      </w:r>
      <w:proofErr w:type="gramEnd"/>
      <w:r w:rsidRPr="00EE1BCF">
        <w:rPr>
          <w:rFonts w:ascii="Arial Narrow" w:hAnsi="Arial Narrow" w:cs="Times New Roman"/>
        </w:rPr>
        <w:t xml:space="preserve"> consideradasapenas duas, desprezando-se as demais.</w:t>
      </w:r>
    </w:p>
    <w:p w:rsidR="00F436D9" w:rsidRPr="00EE1BCF" w:rsidRDefault="00F436D9"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7. DOS RECURSOS AMINISTRATIVOS</w:t>
      </w:r>
      <w:r w:rsidR="00964407" w:rsidRPr="00EE1BCF">
        <w:rPr>
          <w:rFonts w:ascii="Arial Narrow" w:hAnsi="Arial Narrow" w:cs="Times New Roman"/>
          <w:b/>
          <w:bCs/>
        </w:rPr>
        <w:t>.</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7.1. Tendo o licitante manifestado à intenção de recorrer na Sessão Publica do Pregão, terá ela oprazo de 03 (três) dias consecutivos para apresentação das razões de recurso. Os demais licitantes, já intimados na Sessão Pública acima referida, terão o prazo de 03</w:t>
      </w:r>
      <w:r w:rsidR="00327270">
        <w:rPr>
          <w:rFonts w:ascii="Arial Narrow" w:hAnsi="Arial Narrow" w:cs="Times New Roman"/>
        </w:rPr>
        <w:t xml:space="preserve"> (três) dias consecutivos para </w:t>
      </w:r>
      <w:r w:rsidRPr="00EE1BCF">
        <w:rPr>
          <w:rFonts w:ascii="Arial Narrow" w:hAnsi="Arial Narrow" w:cs="Times New Roman"/>
        </w:rPr>
        <w:t xml:space="preserve">apresentarem </w:t>
      </w:r>
      <w:proofErr w:type="gramStart"/>
      <w:r w:rsidRPr="00EE1BCF">
        <w:rPr>
          <w:rFonts w:ascii="Arial Narrow" w:hAnsi="Arial Narrow" w:cs="Times New Roman"/>
        </w:rPr>
        <w:t>as</w:t>
      </w:r>
      <w:proofErr w:type="gramEnd"/>
      <w:r w:rsidRPr="00EE1BCF">
        <w:rPr>
          <w:rFonts w:ascii="Arial Narrow" w:hAnsi="Arial Narrow" w:cs="Times New Roman"/>
        </w:rPr>
        <w:t xml:space="preserve"> contra-razões, que começará a correr do término do prazo da recorrente.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7.2. A manifestação na Sessão Pública e a motivação, no caso de recurso, são pressupostos deadmissibilidade dos recursos.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7.3. A ausência de manifestação imediata e motivada do licitante importará a decadência do direito de recurso, a adjudicação do objeto do certame pelo Pregoeiro ao licitante vencedor e oencaminhamento do processo à autoridade competente para a homologação.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7.4. O recurso não terá efeito suspensivo e o seu acolhimento importará a invalidação dos atosinsuscetíveis de aproveitamento.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7.5. O(s) recurso(s) será (</w:t>
      </w:r>
      <w:proofErr w:type="spellStart"/>
      <w:r w:rsidRPr="00EE1BCF">
        <w:rPr>
          <w:rFonts w:ascii="Arial Narrow" w:hAnsi="Arial Narrow" w:cs="Times New Roman"/>
        </w:rPr>
        <w:t>ão</w:t>
      </w:r>
      <w:proofErr w:type="spellEnd"/>
      <w:r w:rsidRPr="00EE1BCF">
        <w:rPr>
          <w:rFonts w:ascii="Arial Narrow" w:hAnsi="Arial Narrow" w:cs="Times New Roman"/>
        </w:rPr>
        <w:t xml:space="preserve">) </w:t>
      </w:r>
      <w:r w:rsidR="00327270" w:rsidRPr="00EE1BCF">
        <w:rPr>
          <w:rFonts w:ascii="Arial Narrow" w:hAnsi="Arial Narrow" w:cs="Times New Roman"/>
        </w:rPr>
        <w:t>encaminhado</w:t>
      </w:r>
      <w:r w:rsidRPr="00EE1BCF">
        <w:rPr>
          <w:rFonts w:ascii="Arial Narrow" w:hAnsi="Arial Narrow" w:cs="Times New Roman"/>
        </w:rPr>
        <w:t xml:space="preserve"> ao Prefeito Municipal, devidamente informado, para apreciação e decisão, no prazo de 05 (cinco) dias úteis contados do recebimento do recurso.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8. DA HOMOLOGAÇÃO E ADJUDICAÇÃO</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8.1. Decididos os recursos e constatada a regularidade dos atos praticados, a autoridade competente adjudicará o objeto do certame à licitante vencedora e homologará o procedimento.</w:t>
      </w:r>
    </w:p>
    <w:p w:rsidR="0007749B" w:rsidRPr="00EE1BCF" w:rsidRDefault="0007749B" w:rsidP="00F5248A">
      <w:pPr>
        <w:autoSpaceDE w:val="0"/>
        <w:autoSpaceDN w:val="0"/>
        <w:adjustRightInd w:val="0"/>
        <w:spacing w:after="0" w:line="240" w:lineRule="auto"/>
        <w:jc w:val="both"/>
        <w:rPr>
          <w:rFonts w:ascii="Arial Narrow" w:hAnsi="Arial Narrow" w:cs="Times New Roman"/>
        </w:rPr>
      </w:pPr>
    </w:p>
    <w:p w:rsidR="0007749B" w:rsidRPr="0007749B" w:rsidRDefault="0007749B" w:rsidP="0007749B">
      <w:pPr>
        <w:suppressAutoHyphens/>
        <w:jc w:val="both"/>
        <w:rPr>
          <w:rFonts w:ascii="Arial Narrow" w:hAnsi="Arial Narrow"/>
          <w:b/>
          <w:noProof/>
        </w:rPr>
      </w:pPr>
      <w:r w:rsidRPr="0007749B">
        <w:rPr>
          <w:rFonts w:ascii="Arial Narrow" w:hAnsi="Arial Narrow"/>
          <w:b/>
          <w:noProof/>
        </w:rPr>
        <w:t>9. DO REGISTRO DOS PREÇOS</w:t>
      </w:r>
    </w:p>
    <w:p w:rsidR="0007749B" w:rsidRPr="00F20863" w:rsidRDefault="0007749B" w:rsidP="00E70287">
      <w:pPr>
        <w:suppressAutoHyphens/>
        <w:spacing w:after="0" w:line="240" w:lineRule="auto"/>
        <w:jc w:val="both"/>
        <w:rPr>
          <w:rFonts w:ascii="Arial Narrow" w:hAnsi="Arial Narrow"/>
          <w:noProof/>
        </w:rPr>
      </w:pPr>
      <w:r w:rsidRPr="00F20863">
        <w:rPr>
          <w:rFonts w:ascii="Arial Narrow" w:hAnsi="Arial Narrow"/>
          <w:noProof/>
        </w:rPr>
        <w:t>9.1 Após a homologação do resultado da licitação e adjudicação do objeto pela autoridade competente, será efetuado o registro dos preços e dos fornecedores correspondentes mediante a assinatura da Ata de Registro de Preços (Anexo VI) pelo responsável pelo Gestor do Fundo Municipal de Saúde e pelas licitantes vencedoras do certame, ficando vedada à transferência ou cessão da Ata de Registro de Preços a terceiros.</w:t>
      </w:r>
    </w:p>
    <w:p w:rsidR="00E70287" w:rsidRDefault="0007749B" w:rsidP="00E70287">
      <w:pPr>
        <w:suppressAutoHyphens/>
        <w:spacing w:after="0" w:line="240" w:lineRule="auto"/>
        <w:jc w:val="both"/>
        <w:rPr>
          <w:rFonts w:ascii="Arial Narrow" w:hAnsi="Arial Narrow"/>
          <w:noProof/>
        </w:rPr>
      </w:pPr>
      <w:r w:rsidRPr="00F20863">
        <w:rPr>
          <w:rFonts w:ascii="Arial Narrow" w:hAnsi="Arial Narrow"/>
          <w:noProof/>
        </w:rPr>
        <w:t>9.2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07749B" w:rsidRPr="00F20863" w:rsidRDefault="0007749B" w:rsidP="00E70287">
      <w:pPr>
        <w:suppressAutoHyphens/>
        <w:spacing w:after="0" w:line="240" w:lineRule="auto"/>
        <w:jc w:val="both"/>
        <w:rPr>
          <w:rFonts w:ascii="Arial Narrow" w:hAnsi="Arial Narrow"/>
          <w:noProof/>
        </w:rPr>
      </w:pPr>
      <w:r w:rsidRPr="00F20863">
        <w:rPr>
          <w:rFonts w:ascii="Arial Narrow" w:hAnsi="Arial Narrow"/>
          <w:noProof/>
        </w:rPr>
        <w:t>9.3 A efetivação da contratação de fornecimento se caracterizará pela homologação e assinatura da Ata de Registro de Preços que terá validade pelo período de 12 meses.</w:t>
      </w:r>
    </w:p>
    <w:p w:rsidR="0007749B" w:rsidRPr="00F20863" w:rsidRDefault="0007749B" w:rsidP="00E70287">
      <w:pPr>
        <w:suppressAutoHyphens/>
        <w:spacing w:after="0" w:line="240" w:lineRule="auto"/>
        <w:jc w:val="both"/>
        <w:rPr>
          <w:rFonts w:ascii="Arial Narrow" w:hAnsi="Arial Narrow"/>
          <w:noProof/>
        </w:rPr>
      </w:pPr>
      <w:r w:rsidRPr="00F20863">
        <w:rPr>
          <w:rFonts w:ascii="Arial Narrow" w:hAnsi="Arial Narrow"/>
          <w:noProof/>
        </w:rPr>
        <w:t>9.3.1 A contratação do objeto licitado será efetivada mediante Autorização de Fornecimento e assinatura da Ata de Registro de Preços.</w:t>
      </w:r>
    </w:p>
    <w:p w:rsidR="0007749B" w:rsidRPr="00F20863" w:rsidRDefault="0007749B" w:rsidP="00E70287">
      <w:pPr>
        <w:suppressAutoHyphens/>
        <w:spacing w:after="0" w:line="240" w:lineRule="auto"/>
        <w:jc w:val="both"/>
        <w:rPr>
          <w:rFonts w:ascii="Arial Narrow" w:hAnsi="Arial Narrow"/>
          <w:noProof/>
        </w:rPr>
      </w:pPr>
      <w:r w:rsidRPr="00F20863">
        <w:rPr>
          <w:rFonts w:ascii="Arial Narrow" w:hAnsi="Arial Narrow"/>
          <w:noProof/>
        </w:rPr>
        <w:t>9.4 O fornecedor terá seu registro cancelado quando descumprir as condições da Ata de Registro de Preços ou não reduzir o preço registrado quando esse se tornar superior aqueles praticados no mercado.</w:t>
      </w:r>
    </w:p>
    <w:p w:rsidR="0007749B" w:rsidRPr="00F20863" w:rsidRDefault="0007749B" w:rsidP="00E70287">
      <w:pPr>
        <w:suppressAutoHyphens/>
        <w:spacing w:after="0" w:line="240" w:lineRule="auto"/>
        <w:jc w:val="both"/>
        <w:rPr>
          <w:rFonts w:ascii="Arial Narrow" w:hAnsi="Arial Narrow"/>
          <w:noProof/>
        </w:rPr>
      </w:pPr>
      <w:r w:rsidRPr="00F20863">
        <w:rPr>
          <w:rFonts w:ascii="Arial Narrow" w:hAnsi="Arial Narrow"/>
          <w:noProof/>
        </w:rPr>
        <w:t>9.5 Os preços relacionados na Ata de Registro de Preços, serão fixos e irreajustáveis, exceto nas hipóteses devidamente comprovadas por meio documental, obedecidas as disposições contidas no Art 65 da Lei 8.666/93, em decorrência de eventual redução daqueles praticados no mercado, ou de fato que eleve o custo dos bens registrados. A administração se julgar conveniente poderá optar por cancelar a Ata e iniciar outro processo licitatório.</w:t>
      </w:r>
    </w:p>
    <w:p w:rsidR="0007749B" w:rsidRDefault="0007749B" w:rsidP="00E70287">
      <w:pPr>
        <w:suppressAutoHyphens/>
        <w:spacing w:after="0" w:line="240" w:lineRule="auto"/>
        <w:jc w:val="both"/>
        <w:rPr>
          <w:rFonts w:ascii="Arial Narrow" w:hAnsi="Arial Narrow"/>
          <w:noProof/>
        </w:rPr>
      </w:pPr>
      <w:r w:rsidRPr="00F20863">
        <w:rPr>
          <w:rFonts w:ascii="Arial Narrow" w:hAnsi="Arial Narrow"/>
          <w:noProof/>
        </w:rPr>
        <w:t>9.6 Durante o prazo de validade do Registro de Preços, o Município de Cunhataí poderá ou não contratar todo ou quantidades parciais do objeto deste Pregão.</w:t>
      </w:r>
    </w:p>
    <w:p w:rsidR="00E70287" w:rsidRPr="00EE1BCF" w:rsidRDefault="00E70287" w:rsidP="00E70287">
      <w:pPr>
        <w:suppressAutoHyphens/>
        <w:spacing w:after="0" w:line="240" w:lineRule="auto"/>
        <w:jc w:val="both"/>
        <w:rPr>
          <w:rFonts w:ascii="Arial Narrow" w:hAnsi="Arial Narrow" w:cs="Times New Roman"/>
        </w:rPr>
      </w:pPr>
    </w:p>
    <w:p w:rsidR="0007749B" w:rsidRPr="00E70287" w:rsidRDefault="0007749B" w:rsidP="0007749B">
      <w:pPr>
        <w:suppressAutoHyphens/>
        <w:jc w:val="both"/>
        <w:rPr>
          <w:rFonts w:ascii="Arial Narrow" w:hAnsi="Arial Narrow"/>
          <w:b/>
          <w:noProof/>
        </w:rPr>
      </w:pPr>
      <w:r w:rsidRPr="00E70287">
        <w:rPr>
          <w:rFonts w:ascii="Arial Narrow" w:hAnsi="Arial Narrow"/>
          <w:b/>
          <w:noProof/>
        </w:rPr>
        <w:t xml:space="preserve">10 - DA ENTREGA </w:t>
      </w:r>
    </w:p>
    <w:p w:rsidR="0007749B" w:rsidRPr="00033655" w:rsidRDefault="0007749B" w:rsidP="00E70287">
      <w:pPr>
        <w:suppressAutoHyphens/>
        <w:spacing w:after="0" w:line="240" w:lineRule="auto"/>
        <w:jc w:val="both"/>
        <w:rPr>
          <w:rFonts w:ascii="Arial Narrow" w:hAnsi="Arial Narrow"/>
          <w:b/>
          <w:noProof/>
        </w:rPr>
      </w:pPr>
      <w:r w:rsidRPr="00033655">
        <w:rPr>
          <w:rFonts w:ascii="Arial Narrow" w:hAnsi="Arial Narrow"/>
          <w:b/>
          <w:noProof/>
        </w:rPr>
        <w:t xml:space="preserve">10.1 A entrega deverá ser feita conforme solicitação dos deptos,  </w:t>
      </w:r>
      <w:r w:rsidR="00033655" w:rsidRPr="00033655">
        <w:rPr>
          <w:rFonts w:ascii="Arial Narrow" w:hAnsi="Arial Narrow"/>
          <w:b/>
          <w:noProof/>
        </w:rPr>
        <w:t>na sede da empresa fornecedora, que deverá estar situada junto ao perímetr</w:t>
      </w:r>
      <w:r w:rsidR="00F537EA">
        <w:rPr>
          <w:rFonts w:ascii="Arial Narrow" w:hAnsi="Arial Narrow"/>
          <w:b/>
          <w:noProof/>
        </w:rPr>
        <w:t>o</w:t>
      </w:r>
      <w:r w:rsidR="00033655" w:rsidRPr="00033655">
        <w:rPr>
          <w:rFonts w:ascii="Arial Narrow" w:hAnsi="Arial Narrow"/>
          <w:b/>
          <w:noProof/>
        </w:rPr>
        <w:t xml:space="preserve"> urbano do Municipio de Cunhataí, </w:t>
      </w:r>
      <w:r w:rsidRPr="00033655">
        <w:rPr>
          <w:rFonts w:ascii="Arial Narrow" w:hAnsi="Arial Narrow"/>
          <w:b/>
          <w:noProof/>
        </w:rPr>
        <w:t>conforme a Autorização de Fornecimento emitida pelo Município de Cunhataí,  A(s) licitante(s) vencedora(s) deverá(ao) efetuar as entregas somente após receber autorizações encaminhadas por escrito pela Administração Municipal, via fax símile e/ou e-mail.</w:t>
      </w:r>
    </w:p>
    <w:p w:rsidR="00F5248A" w:rsidRDefault="00033655" w:rsidP="00E70287">
      <w:pPr>
        <w:suppressAutoHyphens/>
        <w:spacing w:after="0" w:line="240" w:lineRule="auto"/>
        <w:jc w:val="both"/>
        <w:rPr>
          <w:rFonts w:ascii="Arial Narrow" w:hAnsi="Arial Narrow"/>
          <w:noProof/>
        </w:rPr>
      </w:pPr>
      <w:r>
        <w:rPr>
          <w:rFonts w:ascii="Arial Narrow" w:hAnsi="Arial Narrow"/>
          <w:noProof/>
        </w:rPr>
        <w:t>10.2</w:t>
      </w:r>
      <w:r w:rsidR="0007749B" w:rsidRPr="00F20863">
        <w:rPr>
          <w:rFonts w:ascii="Arial Narrow" w:hAnsi="Arial Narrow"/>
          <w:noProof/>
        </w:rPr>
        <w:t xml:space="preserve"> Imediatamente após a entrega dos </w:t>
      </w:r>
      <w:r>
        <w:rPr>
          <w:rFonts w:ascii="Arial Narrow" w:hAnsi="Arial Narrow"/>
          <w:noProof/>
        </w:rPr>
        <w:t>Serviços</w:t>
      </w:r>
      <w:r w:rsidR="0007749B" w:rsidRPr="00F20863">
        <w:rPr>
          <w:rFonts w:ascii="Arial Narrow" w:hAnsi="Arial Narrow"/>
          <w:noProof/>
        </w:rPr>
        <w:t>,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item 13 e seus subitens</w:t>
      </w:r>
    </w:p>
    <w:p w:rsidR="00E70287" w:rsidRPr="00EE1BCF" w:rsidRDefault="00E70287" w:rsidP="00E70287">
      <w:pPr>
        <w:suppressAutoHyphens/>
        <w:spacing w:after="0" w:line="240" w:lineRule="auto"/>
        <w:jc w:val="both"/>
        <w:rPr>
          <w:rFonts w:ascii="Arial Narrow" w:hAnsi="Arial Narrow" w:cs="Times New Roman"/>
          <w:b/>
          <w:bCs/>
        </w:rPr>
      </w:pPr>
    </w:p>
    <w:p w:rsidR="00F5248A" w:rsidRPr="00EE1BCF" w:rsidRDefault="00033655"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11</w:t>
      </w:r>
      <w:r w:rsidR="00F5248A" w:rsidRPr="00EE1BCF">
        <w:rPr>
          <w:rFonts w:ascii="Arial Narrow" w:hAnsi="Arial Narrow" w:cs="Times New Roman"/>
          <w:b/>
          <w:bCs/>
        </w:rPr>
        <w:t xml:space="preserve"> - DO PAGAMENTO</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11</w:t>
      </w:r>
      <w:r w:rsidR="00F5248A" w:rsidRPr="00EE1BCF">
        <w:rPr>
          <w:rFonts w:ascii="Arial Narrow" w:hAnsi="Arial Narrow" w:cs="Times New Roman"/>
        </w:rPr>
        <w:t xml:space="preserve">.1. OMUNICÍPIO compromete-se a efetuar o pagamento Conforme ordem cronológica de empenho por </w:t>
      </w:r>
      <w:proofErr w:type="gramStart"/>
      <w:r w:rsidR="00F5248A" w:rsidRPr="00EE1BCF">
        <w:rPr>
          <w:rFonts w:ascii="Arial Narrow" w:hAnsi="Arial Narrow" w:cs="Times New Roman"/>
        </w:rPr>
        <w:t>DR,</w:t>
      </w:r>
      <w:proofErr w:type="gramEnd"/>
      <w:r w:rsidR="00F5248A" w:rsidRPr="00EE1BCF">
        <w:rPr>
          <w:rFonts w:ascii="Arial Narrow" w:hAnsi="Arial Narrow" w:cs="Times New Roman"/>
        </w:rPr>
        <w:t xml:space="preserve">após a entrega </w:t>
      </w:r>
      <w:r w:rsidR="00CE417E" w:rsidRPr="00EE1BCF">
        <w:rPr>
          <w:rFonts w:ascii="Arial Narrow" w:hAnsi="Arial Narrow" w:cs="Times New Roman"/>
        </w:rPr>
        <w:t>dos serviços licitados</w:t>
      </w:r>
      <w:r w:rsidR="00F5248A" w:rsidRPr="00EE1BCF">
        <w:rPr>
          <w:rFonts w:ascii="Arial Narrow" w:hAnsi="Arial Narrow" w:cs="Times New Roman"/>
        </w:rPr>
        <w:t xml:space="preserve">, pelo proponente. </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lastRenderedPageBreak/>
        <w:t xml:space="preserve"> 11</w:t>
      </w:r>
      <w:r w:rsidR="00F5248A" w:rsidRPr="00EE1BCF">
        <w:rPr>
          <w:rFonts w:ascii="Arial Narrow" w:hAnsi="Arial Narrow" w:cs="Times New Roman"/>
        </w:rPr>
        <w:t>.2</w:t>
      </w:r>
      <w:r w:rsidR="007A2041" w:rsidRPr="00EE1BCF">
        <w:rPr>
          <w:rFonts w:ascii="Arial Narrow" w:hAnsi="Arial Narrow" w:cs="Times New Roman"/>
        </w:rPr>
        <w:t>.</w:t>
      </w:r>
      <w:r w:rsidR="00F5248A" w:rsidRPr="00EE1BCF">
        <w:rPr>
          <w:rFonts w:ascii="Arial Narrow" w:hAnsi="Arial Narrow" w:cs="Times New Roman"/>
        </w:rPr>
        <w:t xml:space="preserve"> O Pagamento será efetuado através de ordem bancária e/ou depósito na conta do fornecedor, condicionado à apresentação de documento fiscal e </w:t>
      </w:r>
      <w:r w:rsidR="00CE417E" w:rsidRPr="00EE1BCF">
        <w:rPr>
          <w:rFonts w:ascii="Arial Narrow" w:hAnsi="Arial Narrow" w:cs="Times New Roman"/>
        </w:rPr>
        <w:t>Serviços prestados</w:t>
      </w:r>
      <w:r w:rsidR="00F5248A" w:rsidRPr="00EE1BCF">
        <w:rPr>
          <w:rFonts w:ascii="Arial Narrow" w:hAnsi="Arial Narrow" w:cs="Times New Roman"/>
        </w:rPr>
        <w:t xml:space="preserve"> e recebidos pelo Município, através de seu responsável.</w:t>
      </w:r>
    </w:p>
    <w:p w:rsidR="007A2041" w:rsidRDefault="00033655" w:rsidP="00F5248A">
      <w:pP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11</w:t>
      </w:r>
      <w:r w:rsidR="007A2041" w:rsidRPr="00EE1BCF">
        <w:rPr>
          <w:rFonts w:ascii="Arial Narrow" w:hAnsi="Arial Narrow" w:cs="Times New Roman"/>
          <w:b/>
        </w:rPr>
        <w:t>.3. A nota Fiscal deverá ser emitida em nome do Município de Cunhataí.</w:t>
      </w:r>
    </w:p>
    <w:p w:rsidR="00327270" w:rsidRPr="00EE1BCF" w:rsidRDefault="00033655" w:rsidP="00F5248A">
      <w:pP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11</w:t>
      </w:r>
      <w:r w:rsidR="00327270">
        <w:rPr>
          <w:rFonts w:ascii="Arial Narrow" w:hAnsi="Arial Narrow" w:cs="Times New Roman"/>
          <w:b/>
        </w:rPr>
        <w:t>.4. Fica o Município Responsável em reter em nome e CNPJ da contratante o Valor de 5%</w:t>
      </w:r>
      <w:proofErr w:type="gramStart"/>
      <w:r w:rsidR="00327270">
        <w:rPr>
          <w:rFonts w:ascii="Arial Narrow" w:hAnsi="Arial Narrow" w:cs="Times New Roman"/>
          <w:b/>
        </w:rPr>
        <w:t>(</w:t>
      </w:r>
      <w:proofErr w:type="gramEnd"/>
      <w:r w:rsidR="00327270">
        <w:rPr>
          <w:rFonts w:ascii="Arial Narrow" w:hAnsi="Arial Narrow" w:cs="Times New Roman"/>
          <w:b/>
        </w:rPr>
        <w:t>cinco) do valor total dos serviços como encargos do ISS.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1</w:t>
      </w:r>
      <w:r w:rsidR="00033655">
        <w:rPr>
          <w:rFonts w:ascii="Arial Narrow" w:hAnsi="Arial Narrow" w:cs="Times New Roman"/>
          <w:b/>
          <w:bCs/>
        </w:rPr>
        <w:t>2</w:t>
      </w:r>
      <w:r w:rsidRPr="00EE1BCF">
        <w:rPr>
          <w:rFonts w:ascii="Arial Narrow" w:hAnsi="Arial Narrow" w:cs="Times New Roman"/>
          <w:b/>
          <w:bCs/>
        </w:rPr>
        <w:t xml:space="preserve"> - DA INEXECUÇÃO E RESCISÃO</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w:t>
      </w:r>
      <w:r w:rsidR="00F5248A" w:rsidRPr="00EE1BCF">
        <w:rPr>
          <w:rFonts w:ascii="Arial Narrow" w:hAnsi="Arial Narrow" w:cs="Times New Roman"/>
        </w:rPr>
        <w:t>.1.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w:t>
      </w:r>
      <w:r w:rsidR="00F5248A" w:rsidRPr="00EE1BCF">
        <w:rPr>
          <w:rFonts w:ascii="Arial Narrow" w:hAnsi="Arial Narrow" w:cs="Times New Roman"/>
        </w:rPr>
        <w:t>.2. O Contrato poderá ser rescindido, ainda, sem prejuízo do disposto no art. 78 da Lei n.8.666/93 e alterações:</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12</w:t>
      </w:r>
      <w:r w:rsidR="00F5248A" w:rsidRPr="00EE1BCF">
        <w:rPr>
          <w:rFonts w:ascii="Arial Narrow" w:hAnsi="Arial Narrow" w:cs="Times New Roman"/>
        </w:rPr>
        <w:t>.2.1. Unilateralmente, a critério exclusivo da Administração Municipal, mediante formalização, assegurado o contraditório e a ampla defesa, nos seguintes casos: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a) atraso injustificado, a juízo da Administração, na entrega </w:t>
      </w:r>
      <w:r w:rsidR="00CE417E" w:rsidRPr="00EE1BCF">
        <w:rPr>
          <w:rFonts w:ascii="Arial Narrow" w:hAnsi="Arial Narrow" w:cs="Times New Roman"/>
        </w:rPr>
        <w:t>dos Serviços licitados</w:t>
      </w:r>
      <w:r w:rsidRPr="00EE1BCF">
        <w:rPr>
          <w:rFonts w:ascii="Arial Narrow" w:hAnsi="Arial Narrow" w:cs="Times New Roman"/>
        </w:rPr>
        <w:t>;</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b) entrega de </w:t>
      </w:r>
      <w:r w:rsidR="00CE417E" w:rsidRPr="00EE1BCF">
        <w:rPr>
          <w:rFonts w:ascii="Arial Narrow" w:hAnsi="Arial Narrow" w:cs="Times New Roman"/>
        </w:rPr>
        <w:t>Serviços</w:t>
      </w:r>
      <w:r w:rsidRPr="00EE1BCF">
        <w:rPr>
          <w:rFonts w:ascii="Arial Narrow" w:hAnsi="Arial Narrow" w:cs="Times New Roman"/>
        </w:rPr>
        <w:t>fora das especificações constantes no Objeto deste edital;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c) subcontratação total ou parcial do objeto deste Edital, associação do licitante vencedor comoutrem, cessão ou transferência, total ou parcial, bem como fusão, cisão ou incorporação, nãoadmitidas no edital e no contrato;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d) desatendimento das determinações regulares da autoridade designada para acompanhar e fiscalizar a entrega do material, assim como as de seus superiores;</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e) cometimento reiterado de faltas na execução do objeto deste Edital, anotadas na forma do § 1º, do art. 67, da Lei nº 8.666/93 atualizada;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f) decretação de falência ou a instauração de insolvência civil;</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g) dissolução da empresa;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h) alteração social ou a modificação da finalidade ou da estrutura da empresa que, a juízo </w:t>
      </w:r>
      <w:proofErr w:type="gramStart"/>
      <w:r w:rsidRPr="00EE1BCF">
        <w:rPr>
          <w:rFonts w:ascii="Arial Narrow" w:hAnsi="Arial Narrow" w:cs="Times New Roman"/>
        </w:rPr>
        <w:t>daAdministração</w:t>
      </w:r>
      <w:proofErr w:type="gramEnd"/>
      <w:r w:rsidRPr="00EE1BCF">
        <w:rPr>
          <w:rFonts w:ascii="Arial Narrow" w:hAnsi="Arial Narrow" w:cs="Times New Roman"/>
        </w:rPr>
        <w:t>, prejudique a execução deste Contrato;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j) razões de interesse público, de alta relevância e amplo conhecimento, </w:t>
      </w:r>
      <w:proofErr w:type="gramStart"/>
      <w:r w:rsidRPr="00EE1BCF">
        <w:rPr>
          <w:rFonts w:ascii="Arial Narrow" w:hAnsi="Arial Narrow" w:cs="Times New Roman"/>
        </w:rPr>
        <w:t>justificadas e determinadas</w:t>
      </w:r>
      <w:proofErr w:type="gramEnd"/>
      <w:r w:rsidRPr="00EE1BCF">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l) ocorrência de caso fortuito ou força maior, regularmente comprovados, impeditivos da execução do Contrato.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w:t>
      </w:r>
      <w:r w:rsidR="00033655">
        <w:rPr>
          <w:rFonts w:ascii="Arial Narrow" w:hAnsi="Arial Narrow" w:cs="Times New Roman"/>
        </w:rPr>
        <w:t>2</w:t>
      </w:r>
      <w:r w:rsidRPr="00EE1BCF">
        <w:rPr>
          <w:rFonts w:ascii="Arial Narrow" w:hAnsi="Arial Narrow" w:cs="Times New Roman"/>
        </w:rPr>
        <w:t>.2.2. Amigavelmente, por acordo entre as partes, reduzido a termo no processo da licitação, desde que haja conveniência para a Administração;</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w:t>
      </w:r>
      <w:r w:rsidR="00033655">
        <w:rPr>
          <w:rFonts w:ascii="Arial Narrow" w:hAnsi="Arial Narrow" w:cs="Times New Roman"/>
        </w:rPr>
        <w:t>2</w:t>
      </w:r>
      <w:r w:rsidRPr="00EE1BCF">
        <w:rPr>
          <w:rFonts w:ascii="Arial Narrow" w:hAnsi="Arial Narrow" w:cs="Times New Roman"/>
        </w:rPr>
        <w:t>.2.3. Judicialmente, nos termos da legislação vigente.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1</w:t>
      </w:r>
      <w:r w:rsidR="00033655">
        <w:rPr>
          <w:rFonts w:ascii="Arial Narrow" w:hAnsi="Arial Narrow" w:cs="Times New Roman"/>
        </w:rPr>
        <w:t>2</w:t>
      </w:r>
      <w:r w:rsidRPr="00EE1BCF">
        <w:rPr>
          <w:rFonts w:ascii="Arial Narrow" w:hAnsi="Arial Narrow" w:cs="Times New Roman"/>
        </w:rPr>
        <w:t>.3. A rescisão administrativa ou amigável deverá ser precedida de autorização escrita efundamentada pela autoridade competente.</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033655"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13 </w:t>
      </w:r>
      <w:r w:rsidR="00F5248A" w:rsidRPr="00EE1BCF">
        <w:rPr>
          <w:rFonts w:ascii="Arial Narrow" w:hAnsi="Arial Narrow" w:cs="Times New Roman"/>
          <w:b/>
          <w:bCs/>
        </w:rPr>
        <w:t>– PENALIDADES</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w:t>
      </w:r>
      <w:r w:rsidR="00F5248A" w:rsidRPr="00EE1BCF">
        <w:rPr>
          <w:rFonts w:ascii="Arial Narrow" w:hAnsi="Arial Narrow" w:cs="Times New Roman"/>
        </w:rPr>
        <w:t>.1. A Contratada que não cumprir com as obrigações assumidas ou com os preceitos legais poderá sofrer as seguintes penalidades, isolada e conjuntamente:</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w:t>
      </w:r>
      <w:r w:rsidR="00F5248A" w:rsidRPr="00EE1BCF">
        <w:rPr>
          <w:rFonts w:ascii="Arial Narrow" w:hAnsi="Arial Narrow" w:cs="Times New Roman"/>
        </w:rPr>
        <w:t>.1.1. Advertência;</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w:t>
      </w:r>
      <w:r w:rsidR="00F5248A" w:rsidRPr="00EE1BCF">
        <w:rPr>
          <w:rFonts w:ascii="Arial Narrow" w:hAnsi="Arial Narrow" w:cs="Times New Roman"/>
        </w:rPr>
        <w:t>.1.2. Multa de 10% sobre o valor do Contrato;</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w:t>
      </w:r>
      <w:r w:rsidR="00F5248A" w:rsidRPr="00EE1BCF">
        <w:rPr>
          <w:rFonts w:ascii="Arial Narrow" w:hAnsi="Arial Narrow" w:cs="Times New Roman"/>
        </w:rPr>
        <w:t>.1.3. Suspensão do direito de licitar junto ao Município</w:t>
      </w:r>
      <w:r w:rsidR="00380375" w:rsidRPr="00EE1BCF">
        <w:rPr>
          <w:rFonts w:ascii="Arial Narrow" w:hAnsi="Arial Narrow" w:cs="Times New Roman"/>
        </w:rPr>
        <w:t xml:space="preserve"> de Cunhataí</w:t>
      </w:r>
      <w:r w:rsidR="00F5248A" w:rsidRPr="00EE1BCF">
        <w:rPr>
          <w:rFonts w:ascii="Arial Narrow" w:hAnsi="Arial Narrow" w:cs="Times New Roman"/>
        </w:rPr>
        <w:t xml:space="preserve"> por até dois (02) anos;</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w:t>
      </w:r>
      <w:r w:rsidR="00F5248A" w:rsidRPr="00EE1BCF">
        <w:rPr>
          <w:rFonts w:ascii="Arial Narrow" w:hAnsi="Arial Narrow" w:cs="Times New Roman"/>
        </w:rPr>
        <w:t>.1.4. Declaração de Inidoneidade para licitar ou contratar com a Administração Pública enquanto perdurarem os motivos determinantes da punição.</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w:t>
      </w:r>
      <w:r w:rsidR="00F5248A" w:rsidRPr="00EE1BCF">
        <w:rPr>
          <w:rFonts w:ascii="Arial Narrow" w:hAnsi="Arial Narrow" w:cs="Times New Roman"/>
        </w:rPr>
        <w:t>.1.5. Rescisão contratual sem que decorra do ato direito de qualquer natureza à Contratada.</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13</w:t>
      </w:r>
      <w:r w:rsidR="00F5248A" w:rsidRPr="00EE1BCF">
        <w:rPr>
          <w:rFonts w:ascii="Arial Narrow" w:hAnsi="Arial Narrow" w:cs="Times New Roman"/>
        </w:rPr>
        <w:t>.2.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033655"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14</w:t>
      </w:r>
      <w:r w:rsidR="00F5248A" w:rsidRPr="00EE1BCF">
        <w:rPr>
          <w:rFonts w:ascii="Arial Narrow" w:hAnsi="Arial Narrow" w:cs="Times New Roman"/>
          <w:b/>
          <w:bCs/>
        </w:rPr>
        <w:t xml:space="preserve"> - DAS DISPOSIÇÕES FINAIS</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.1. A licitação poderá ser revogada por razões de interesse público decorrente de fatosuperveniente devidamente comprovado, pertinente e suficiente para justificar tal conduta, ouanulada por ilegalidade, de ofício ou por provocação de terceiros, mediante parecer escrito edevidamente fundamentado.</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.2. A apresentação da proposta implica para o licitante a observância dos preceitos legais eregulamentares em vigor, bem como a integral e incondicional aceitação de todos os termos econdições deste Edital, sendo responsável pela fidelidade e legitimidade das informações e dosdocumentos apresentados em qualquer fase da licitação.</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lastRenderedPageBreak/>
        <w:t>14</w:t>
      </w:r>
      <w:r w:rsidR="00F5248A" w:rsidRPr="00EE1BCF">
        <w:rPr>
          <w:rFonts w:ascii="Arial Narrow" w:hAnsi="Arial Narrow" w:cs="Times New Roman"/>
        </w:rPr>
        <w:t xml:space="preserve">.3. Os casos omissos serão dirimidos pelo Pregoeiro, com observância da legislação regedora, em especial a Lei n. 8.666, de 21 de junho de </w:t>
      </w:r>
      <w:r w:rsidR="00A03D3A" w:rsidRPr="00EE1BCF">
        <w:rPr>
          <w:rFonts w:ascii="Arial Narrow" w:hAnsi="Arial Narrow" w:cs="Times New Roman"/>
        </w:rPr>
        <w:t>1993 consolidadas</w:t>
      </w:r>
      <w:r w:rsidR="00F5248A" w:rsidRPr="00EE1BCF">
        <w:rPr>
          <w:rFonts w:ascii="Arial Narrow" w:hAnsi="Arial Narrow" w:cs="Times New Roman"/>
        </w:rPr>
        <w:t>, Lei 10.520, de 17 de julho de 2002.</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.4. Faz parte integrante deste Edital:</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.4.1. ANEXO I – Lista de Itens com os preços máximos admitidos por item/Modelo da proposta.</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.4.2. ANEXO II – Minuta de Carta de Credenciamento;</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.4.3. ANEXO III – Minuta de Declaração Requisitos de Habilitação;</w:t>
      </w:r>
    </w:p>
    <w:p w:rsidR="00F5248A" w:rsidRPr="00EE1BCF" w:rsidRDefault="00033655" w:rsidP="00F5248A">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.4.4. ANEXO IV – DECLARAÇÃO ART. 27 - INCISO V DA LEI 8.666/93</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 xml:space="preserve">.4.5. ANEXO V – Minuta </w:t>
      </w:r>
      <w:r w:rsidR="007501BA">
        <w:rPr>
          <w:rFonts w:ascii="Arial Narrow" w:hAnsi="Arial Narrow" w:cs="Times New Roman"/>
        </w:rPr>
        <w:t>da Ata de Registro de Preços.</w:t>
      </w:r>
    </w:p>
    <w:p w:rsidR="00F5248A" w:rsidRPr="00EE1BCF" w:rsidRDefault="00033655" w:rsidP="00F5248A">
      <w:pP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14</w:t>
      </w:r>
      <w:r w:rsidR="00F5248A" w:rsidRPr="00EE1BCF">
        <w:rPr>
          <w:rFonts w:ascii="Arial Narrow" w:hAnsi="Arial Narrow" w:cs="Times New Roman"/>
          <w:b/>
        </w:rPr>
        <w:t>.5. Não havendo expediente o dia marcado no presente edital, fica estabelecido o mesmo horário e o mesmo local do primeiro dia útil subseqüente a data do presente edital.</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.6</w:t>
      </w:r>
      <w:r w:rsidR="00964407" w:rsidRPr="00EE1BCF">
        <w:rPr>
          <w:rFonts w:ascii="Arial Narrow" w:hAnsi="Arial Narrow" w:cs="Times New Roman"/>
        </w:rPr>
        <w:t xml:space="preserve">. </w:t>
      </w:r>
      <w:r w:rsidR="00F5248A" w:rsidRPr="00EE1BCF">
        <w:rPr>
          <w:rFonts w:ascii="Arial Narrow" w:hAnsi="Arial Narrow" w:cs="Times New Roman"/>
        </w:rPr>
        <w:t>Recomenda-se aos licitantes que estejam no local indicado do preâmbulo deste Edital, com antecedência de quinze (15) minutos do horário previsto.</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.7. É fundamental a presença do licitante ou de seu representante, para o exercício dos direitos de ofertar lances e manifestar intenção de recorrer.</w:t>
      </w:r>
    </w:p>
    <w:p w:rsidR="00F5248A" w:rsidRPr="00EE1BCF" w:rsidRDefault="00033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14</w:t>
      </w:r>
      <w:r w:rsidR="00F5248A" w:rsidRPr="00EE1BCF">
        <w:rPr>
          <w:rFonts w:ascii="Arial Narrow" w:hAnsi="Arial Narrow" w:cs="Times New Roman"/>
        </w:rPr>
        <w:t>.8. Maiores informações poderão ser obtidas junto à PRE</w:t>
      </w:r>
      <w:r w:rsidR="00FC6B77" w:rsidRPr="00EE1BCF">
        <w:rPr>
          <w:rFonts w:ascii="Arial Narrow" w:hAnsi="Arial Narrow" w:cs="Times New Roman"/>
        </w:rPr>
        <w:t xml:space="preserve">FEITURA MUNICIPAL DE CUNHATAÌ, </w:t>
      </w:r>
      <w:r w:rsidR="00F5248A" w:rsidRPr="00EE1BCF">
        <w:rPr>
          <w:rFonts w:ascii="Arial Narrow" w:hAnsi="Arial Narrow" w:cs="Times New Roman"/>
        </w:rPr>
        <w:t xml:space="preserve">situada à </w:t>
      </w:r>
      <w:proofErr w:type="gramStart"/>
      <w:r w:rsidR="00F5248A" w:rsidRPr="00EE1BCF">
        <w:rPr>
          <w:rFonts w:ascii="Arial Narrow" w:hAnsi="Arial Narrow" w:cs="Times New Roman"/>
        </w:rPr>
        <w:t>Av.</w:t>
      </w:r>
      <w:proofErr w:type="gramEnd"/>
      <w:r w:rsidR="00F5248A" w:rsidRPr="00EE1BCF">
        <w:rPr>
          <w:rFonts w:ascii="Arial Narrow" w:hAnsi="Arial Narrow" w:cs="Times New Roman"/>
        </w:rPr>
        <w:t xml:space="preserve"> 29 de Setembro,450, de segundas à sextas-feiras, das 08:00 às 11:30 e das 13:30 às 17:30 horas ou pelo telefone Nº (0xx49)33380010.</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CUNHATAÍ-SC, </w:t>
      </w:r>
      <w:r w:rsidR="00E70287">
        <w:rPr>
          <w:rFonts w:ascii="Arial Narrow" w:hAnsi="Arial Narrow" w:cs="Times New Roman"/>
        </w:rPr>
        <w:t>05</w:t>
      </w:r>
      <w:r w:rsidRPr="00EE1BCF">
        <w:rPr>
          <w:rFonts w:ascii="Arial Narrow" w:hAnsi="Arial Narrow" w:cs="Times New Roman"/>
        </w:rPr>
        <w:t xml:space="preserve"> de</w:t>
      </w:r>
      <w:r w:rsidR="007501BA">
        <w:rPr>
          <w:rFonts w:ascii="Arial Narrow" w:hAnsi="Arial Narrow" w:cs="Times New Roman"/>
        </w:rPr>
        <w:t xml:space="preserve"> Junho</w:t>
      </w:r>
      <w:r w:rsidRPr="00EE1BCF">
        <w:rPr>
          <w:rFonts w:ascii="Arial Narrow" w:hAnsi="Arial Narrow" w:cs="Times New Roman"/>
        </w:rPr>
        <w:t xml:space="preserve"> de 201</w:t>
      </w:r>
      <w:r w:rsidR="00E70287">
        <w:rPr>
          <w:rFonts w:ascii="Arial Narrow" w:hAnsi="Arial Narrow" w:cs="Times New Roman"/>
        </w:rPr>
        <w:t>4</w:t>
      </w:r>
      <w:r w:rsidRPr="00EE1BCF">
        <w:rPr>
          <w:rFonts w:ascii="Arial Narrow" w:hAnsi="Arial Narrow" w:cs="Times New Roman"/>
        </w:rPr>
        <w:t>.</w:t>
      </w:r>
    </w:p>
    <w:p w:rsidR="00E70287" w:rsidRDefault="00E70287" w:rsidP="00F5248A">
      <w:pPr>
        <w:autoSpaceDE w:val="0"/>
        <w:autoSpaceDN w:val="0"/>
        <w:adjustRightInd w:val="0"/>
        <w:spacing w:after="0" w:line="240" w:lineRule="auto"/>
        <w:jc w:val="both"/>
        <w:rPr>
          <w:rFonts w:ascii="Arial Narrow" w:hAnsi="Arial Narrow" w:cs="Times New Roman"/>
        </w:rPr>
      </w:pPr>
    </w:p>
    <w:p w:rsidR="00E70287" w:rsidRDefault="00E70287" w:rsidP="00F5248A">
      <w:pPr>
        <w:autoSpaceDE w:val="0"/>
        <w:autoSpaceDN w:val="0"/>
        <w:adjustRightInd w:val="0"/>
        <w:spacing w:after="0" w:line="240" w:lineRule="auto"/>
        <w:jc w:val="both"/>
        <w:rPr>
          <w:rFonts w:ascii="Arial Narrow" w:hAnsi="Arial Narrow" w:cs="Times New Roman"/>
        </w:rPr>
      </w:pPr>
    </w:p>
    <w:p w:rsidR="00E70287" w:rsidRPr="00EE1BCF" w:rsidRDefault="00E70287" w:rsidP="00F5248A">
      <w:pPr>
        <w:autoSpaceDE w:val="0"/>
        <w:autoSpaceDN w:val="0"/>
        <w:adjustRightInd w:val="0"/>
        <w:spacing w:after="0" w:line="240" w:lineRule="auto"/>
        <w:jc w:val="both"/>
        <w:rPr>
          <w:rFonts w:ascii="Arial Narrow" w:hAnsi="Arial Narrow" w:cs="Times New Roman"/>
        </w:rPr>
      </w:pP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________________________________</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r w:rsidRPr="00EE1BCF">
        <w:rPr>
          <w:rFonts w:ascii="Arial Narrow" w:hAnsi="Arial Narrow" w:cs="Times New Roman"/>
          <w:b/>
          <w:bCs/>
        </w:rPr>
        <w:t>MARCOS ANTONIO THEISEN</w:t>
      </w:r>
    </w:p>
    <w:p w:rsidR="00F5248A" w:rsidRPr="00EE1BCF" w:rsidRDefault="00F5248A" w:rsidP="00F5248A">
      <w:pPr>
        <w:autoSpaceDE w:val="0"/>
        <w:autoSpaceDN w:val="0"/>
        <w:adjustRightInd w:val="0"/>
        <w:spacing w:after="0" w:line="240" w:lineRule="auto"/>
        <w:jc w:val="both"/>
        <w:rPr>
          <w:rFonts w:ascii="Arial Narrow" w:hAnsi="Arial Narrow" w:cs="Times New Roman"/>
        </w:rPr>
      </w:pPr>
      <w:r w:rsidRPr="00EE1BCF">
        <w:rPr>
          <w:rFonts w:ascii="Arial Narrow" w:hAnsi="Arial Narrow" w:cs="Times New Roman"/>
        </w:rPr>
        <w:t xml:space="preserve">PREFEITO MUNICIPAL </w:t>
      </w:r>
    </w:p>
    <w:p w:rsidR="00F5248A" w:rsidRPr="00EE1BCF" w:rsidRDefault="00F5248A" w:rsidP="00F5248A">
      <w:pPr>
        <w:autoSpaceDE w:val="0"/>
        <w:autoSpaceDN w:val="0"/>
        <w:adjustRightInd w:val="0"/>
        <w:spacing w:after="0" w:line="240" w:lineRule="auto"/>
        <w:jc w:val="both"/>
        <w:rPr>
          <w:rFonts w:ascii="Arial Narrow" w:hAnsi="Arial Narrow" w:cs="Times New Roman"/>
          <w:b/>
          <w:bCs/>
        </w:rPr>
      </w:pPr>
    </w:p>
    <w:p w:rsidR="00380375" w:rsidRPr="00EE1BCF" w:rsidRDefault="00380375" w:rsidP="00F5248A">
      <w:pPr>
        <w:autoSpaceDE w:val="0"/>
        <w:autoSpaceDN w:val="0"/>
        <w:adjustRightInd w:val="0"/>
        <w:spacing w:after="0" w:line="240" w:lineRule="auto"/>
        <w:jc w:val="both"/>
        <w:rPr>
          <w:rFonts w:ascii="Arial Narrow" w:hAnsi="Arial Narrow" w:cs="Times New Roman"/>
          <w:b/>
          <w:bCs/>
        </w:rPr>
      </w:pPr>
    </w:p>
    <w:p w:rsidR="00380375" w:rsidRPr="00EE1BCF" w:rsidRDefault="00380375" w:rsidP="00F5248A">
      <w:pPr>
        <w:autoSpaceDE w:val="0"/>
        <w:autoSpaceDN w:val="0"/>
        <w:adjustRightInd w:val="0"/>
        <w:spacing w:after="0" w:line="240" w:lineRule="auto"/>
        <w:jc w:val="both"/>
        <w:rPr>
          <w:rFonts w:ascii="Arial Narrow" w:hAnsi="Arial Narrow" w:cs="Times New Roman"/>
          <w:b/>
          <w:bCs/>
        </w:rPr>
      </w:pPr>
    </w:p>
    <w:p w:rsidR="00380375" w:rsidRDefault="00380375"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Default="00A63921" w:rsidP="00F5248A">
      <w:pPr>
        <w:autoSpaceDE w:val="0"/>
        <w:autoSpaceDN w:val="0"/>
        <w:adjustRightInd w:val="0"/>
        <w:spacing w:after="0" w:line="240" w:lineRule="auto"/>
        <w:jc w:val="both"/>
        <w:rPr>
          <w:rFonts w:ascii="Arial Narrow" w:hAnsi="Arial Narrow" w:cs="Times New Roman"/>
          <w:b/>
          <w:bCs/>
        </w:rPr>
      </w:pPr>
    </w:p>
    <w:p w:rsidR="00A63921" w:rsidRPr="00EE1BCF" w:rsidRDefault="00A63921" w:rsidP="00F5248A">
      <w:pPr>
        <w:autoSpaceDE w:val="0"/>
        <w:autoSpaceDN w:val="0"/>
        <w:adjustRightInd w:val="0"/>
        <w:spacing w:after="0" w:line="240" w:lineRule="auto"/>
        <w:jc w:val="both"/>
        <w:rPr>
          <w:rFonts w:ascii="Arial Narrow" w:hAnsi="Arial Narrow" w:cs="Times New Roman"/>
          <w:b/>
          <w:bCs/>
        </w:rPr>
      </w:pPr>
    </w:p>
    <w:p w:rsidR="00380375" w:rsidRPr="00EE1BCF" w:rsidRDefault="00380375" w:rsidP="00F5248A">
      <w:pPr>
        <w:autoSpaceDE w:val="0"/>
        <w:autoSpaceDN w:val="0"/>
        <w:adjustRightInd w:val="0"/>
        <w:spacing w:after="0" w:line="240" w:lineRule="auto"/>
        <w:jc w:val="both"/>
        <w:rPr>
          <w:rFonts w:ascii="Arial Narrow" w:hAnsi="Arial Narrow" w:cs="Times New Roman"/>
          <w:b/>
          <w:bCs/>
        </w:rPr>
      </w:pPr>
    </w:p>
    <w:p w:rsidR="00380375" w:rsidRPr="00EE1BCF" w:rsidRDefault="00380375" w:rsidP="00F5248A">
      <w:pPr>
        <w:autoSpaceDE w:val="0"/>
        <w:autoSpaceDN w:val="0"/>
        <w:adjustRightInd w:val="0"/>
        <w:spacing w:after="0" w:line="240" w:lineRule="auto"/>
        <w:jc w:val="both"/>
        <w:rPr>
          <w:rFonts w:ascii="Arial Narrow" w:hAnsi="Arial Narrow" w:cs="Times New Roman"/>
          <w:b/>
          <w:bCs/>
        </w:rPr>
      </w:pPr>
    </w:p>
    <w:p w:rsidR="00380375" w:rsidRPr="00EE1BCF" w:rsidRDefault="00380375" w:rsidP="00F5248A">
      <w:pPr>
        <w:autoSpaceDE w:val="0"/>
        <w:autoSpaceDN w:val="0"/>
        <w:adjustRightInd w:val="0"/>
        <w:spacing w:after="0" w:line="240" w:lineRule="auto"/>
        <w:jc w:val="both"/>
        <w:rPr>
          <w:rFonts w:ascii="Arial Narrow" w:hAnsi="Arial Narrow" w:cs="Times New Roman"/>
          <w:b/>
          <w:bCs/>
        </w:rPr>
      </w:pPr>
    </w:p>
    <w:p w:rsidR="00380375" w:rsidRPr="00EE1BCF" w:rsidRDefault="00380375" w:rsidP="00F5248A">
      <w:pPr>
        <w:autoSpaceDE w:val="0"/>
        <w:autoSpaceDN w:val="0"/>
        <w:adjustRightInd w:val="0"/>
        <w:spacing w:after="0" w:line="240" w:lineRule="auto"/>
        <w:jc w:val="both"/>
        <w:rPr>
          <w:rFonts w:ascii="Arial Narrow" w:hAnsi="Arial Narrow" w:cs="Times New Roman"/>
          <w:b/>
          <w:bCs/>
        </w:rPr>
      </w:pPr>
    </w:p>
    <w:p w:rsidR="00380375" w:rsidRPr="00EE1BCF" w:rsidRDefault="00380375" w:rsidP="00F5248A">
      <w:pPr>
        <w:autoSpaceDE w:val="0"/>
        <w:autoSpaceDN w:val="0"/>
        <w:adjustRightInd w:val="0"/>
        <w:spacing w:after="0" w:line="240" w:lineRule="auto"/>
        <w:jc w:val="both"/>
        <w:rPr>
          <w:rFonts w:ascii="Arial Narrow" w:hAnsi="Arial Narrow" w:cs="Times New Roman"/>
          <w:b/>
          <w:bCs/>
        </w:rPr>
      </w:pPr>
    </w:p>
    <w:p w:rsidR="00A03D3A"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lastRenderedPageBreak/>
        <w:t>Estado de Santa Catarina</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MUNICÍPIO DE CUNHATAÍ</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ANEXO I</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LISTA DE ITENS COM PREÇO MÁXIMO</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 xml:space="preserve">PREGÃO PRESENCIAL </w:t>
      </w:r>
      <w:r w:rsidR="00380375">
        <w:rPr>
          <w:rFonts w:ascii="Arial Narrow" w:hAnsi="Arial Narrow" w:cs="Times New Roman"/>
          <w:b/>
          <w:bCs/>
        </w:rPr>
        <w:t xml:space="preserve">P/ REGISTRO DE PREÇOS </w:t>
      </w:r>
      <w:r w:rsidR="00964407" w:rsidRPr="001B1357">
        <w:rPr>
          <w:rFonts w:ascii="Arial Narrow" w:hAnsi="Arial Narrow" w:cs="Times New Roman"/>
          <w:b/>
          <w:bCs/>
        </w:rPr>
        <w:t xml:space="preserve">Nº. </w:t>
      </w:r>
      <w:r w:rsidR="007D095D">
        <w:rPr>
          <w:rFonts w:ascii="Arial Narrow" w:hAnsi="Arial Narrow" w:cs="Times New Roman"/>
          <w:b/>
          <w:bCs/>
        </w:rPr>
        <w:t>4</w:t>
      </w:r>
      <w:r w:rsidR="009B164F">
        <w:rPr>
          <w:rFonts w:ascii="Arial Narrow" w:hAnsi="Arial Narrow" w:cs="Times New Roman"/>
          <w:b/>
          <w:bCs/>
        </w:rPr>
        <w:t>5</w:t>
      </w:r>
      <w:r w:rsidRPr="001B1357">
        <w:rPr>
          <w:rFonts w:ascii="Arial Narrow" w:hAnsi="Arial Narrow" w:cs="Times New Roman"/>
          <w:b/>
          <w:bCs/>
        </w:rPr>
        <w:t>/201</w:t>
      </w:r>
      <w:r w:rsidR="007D095D">
        <w:rPr>
          <w:rFonts w:ascii="Arial Narrow" w:hAnsi="Arial Narrow" w:cs="Times New Roman"/>
          <w:b/>
          <w:bCs/>
        </w:rPr>
        <w:t>4</w:t>
      </w:r>
      <w:r w:rsidRPr="001B1357">
        <w:rPr>
          <w:rFonts w:ascii="Arial Narrow" w:hAnsi="Arial Narrow" w:cs="Times New Roman"/>
          <w:b/>
          <w:bCs/>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501BA" w:rsidRDefault="007501BA" w:rsidP="007D09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NOME DA EMPRESA</w:t>
      </w:r>
      <w:r w:rsidR="00F5248A" w:rsidRPr="007501BA">
        <w:rPr>
          <w:rFonts w:ascii="Arial Narrow" w:hAnsi="Arial Narrow" w:cs="Times New Roman"/>
          <w:b/>
          <w:sz w:val="24"/>
          <w:szCs w:val="24"/>
        </w:rPr>
        <w:t>:</w:t>
      </w:r>
    </w:p>
    <w:p w:rsidR="00F5248A" w:rsidRPr="007501BA" w:rsidRDefault="00F5248A" w:rsidP="007D09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sidRPr="007501BA">
        <w:rPr>
          <w:rFonts w:ascii="Arial Narrow" w:hAnsi="Arial Narrow" w:cs="Times New Roman"/>
          <w:b/>
          <w:sz w:val="24"/>
          <w:szCs w:val="24"/>
        </w:rPr>
        <w:t>CNPJ:</w:t>
      </w:r>
    </w:p>
    <w:p w:rsidR="00F5248A" w:rsidRPr="007501BA" w:rsidRDefault="00F5248A" w:rsidP="007D09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sidRPr="007501BA">
        <w:rPr>
          <w:rFonts w:ascii="Arial Narrow" w:hAnsi="Arial Narrow" w:cs="Times New Roman"/>
          <w:b/>
          <w:sz w:val="24"/>
          <w:szCs w:val="24"/>
        </w:rPr>
        <w:t>E</w:t>
      </w:r>
      <w:r w:rsidR="007501BA">
        <w:rPr>
          <w:rFonts w:ascii="Arial Narrow" w:hAnsi="Arial Narrow" w:cs="Times New Roman"/>
          <w:b/>
          <w:sz w:val="24"/>
          <w:szCs w:val="24"/>
        </w:rPr>
        <w:t>NDEREÇO</w:t>
      </w:r>
      <w:r w:rsidRPr="007501BA">
        <w:rPr>
          <w:rFonts w:ascii="Arial Narrow" w:hAnsi="Arial Narrow" w:cs="Times New Roman"/>
          <w:b/>
          <w:sz w:val="24"/>
          <w:szCs w:val="24"/>
        </w:rPr>
        <w:t>:</w:t>
      </w:r>
    </w:p>
    <w:p w:rsidR="00A03D3A" w:rsidRPr="007501BA" w:rsidRDefault="007501BA" w:rsidP="007D095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CIDADE</w:t>
      </w:r>
      <w:r w:rsidR="00A03D3A" w:rsidRPr="007501BA">
        <w:rPr>
          <w:rFonts w:ascii="Arial Narrow" w:hAnsi="Arial Narrow" w:cs="Times New Roman"/>
          <w:b/>
          <w:sz w:val="24"/>
          <w:szCs w:val="24"/>
        </w:rPr>
        <w:t>:                                                                                                                           C</w:t>
      </w:r>
      <w:r>
        <w:rPr>
          <w:rFonts w:ascii="Arial Narrow" w:hAnsi="Arial Narrow" w:cs="Times New Roman"/>
          <w:b/>
          <w:sz w:val="24"/>
          <w:szCs w:val="24"/>
        </w:rPr>
        <w:t>EP</w:t>
      </w:r>
      <w:r w:rsidR="00A03D3A" w:rsidRPr="007501BA">
        <w:rPr>
          <w:rFonts w:ascii="Arial Narrow" w:hAnsi="Arial Narrow" w:cs="Times New Roman"/>
          <w:b/>
          <w:sz w:val="24"/>
          <w:szCs w:val="24"/>
        </w:rPr>
        <w:t>:</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033655" w:rsidRDefault="00F5248A" w:rsidP="00F5248A">
      <w:pPr>
        <w:autoSpaceDE w:val="0"/>
        <w:autoSpaceDN w:val="0"/>
        <w:adjustRightInd w:val="0"/>
        <w:spacing w:after="0" w:line="240" w:lineRule="auto"/>
        <w:jc w:val="both"/>
        <w:rPr>
          <w:rFonts w:ascii="Arial Narrow" w:hAnsi="Arial Narrow" w:cs="Times New Roman"/>
        </w:rPr>
      </w:pPr>
      <w:r w:rsidRPr="00033655">
        <w:rPr>
          <w:rFonts w:ascii="Arial Narrow" w:hAnsi="Arial Narrow" w:cs="Times New Roman"/>
        </w:rPr>
        <w:t>Apresentamos nossa proposta para atendimento ao objet</w:t>
      </w:r>
      <w:r w:rsidR="00924FFD">
        <w:rPr>
          <w:rFonts w:ascii="Arial Narrow" w:hAnsi="Arial Narrow" w:cs="Times New Roman"/>
        </w:rPr>
        <w:t xml:space="preserve">o do presente edital referente ao </w:t>
      </w:r>
      <w:r w:rsidR="00033655" w:rsidRPr="00033655">
        <w:rPr>
          <w:rFonts w:ascii="Arial Narrow" w:hAnsi="Arial Narrow" w:cs="Times New Roman"/>
        </w:rPr>
        <w:t xml:space="preserve">objeto </w:t>
      </w:r>
      <w:r w:rsidR="00711296" w:rsidRPr="00711296">
        <w:rPr>
          <w:rFonts w:ascii="Arial Narrow" w:eastAsia="Times New Roman" w:hAnsi="Arial Narrow" w:cs="Times New Roman"/>
          <w:b/>
        </w:rPr>
        <w:t>AQUISIÇÃO DE SERVIÇOS DE CONSERTOS E MONTAGEM DE PNEUS, SERVIÇOS DE TROCA DE FILTROS E OLEOS</w:t>
      </w:r>
      <w:r w:rsidR="00565364" w:rsidRPr="00033655">
        <w:rPr>
          <w:rFonts w:ascii="Arial Narrow" w:hAnsi="Arial Narrow" w:cs="Times New Roman"/>
          <w:b/>
        </w:rPr>
        <w:t>,</w:t>
      </w:r>
      <w:r w:rsidRPr="00033655">
        <w:rPr>
          <w:rFonts w:ascii="Arial Narrow" w:hAnsi="Arial Narrow" w:cs="Times New Roman"/>
        </w:rPr>
        <w:t xml:space="preserve"> modalidade de licitação </w:t>
      </w:r>
      <w:r w:rsidRPr="00033655">
        <w:rPr>
          <w:rFonts w:ascii="Arial Narrow" w:hAnsi="Arial Narrow" w:cs="Times New Roman"/>
          <w:b/>
          <w:bCs/>
        </w:rPr>
        <w:t>Pregão Presencial</w:t>
      </w:r>
      <w:r w:rsidR="00033655" w:rsidRPr="00033655">
        <w:rPr>
          <w:rFonts w:ascii="Arial Narrow" w:hAnsi="Arial Narrow" w:cs="Times New Roman"/>
          <w:b/>
          <w:bCs/>
        </w:rPr>
        <w:t xml:space="preserve"> p/ Registro de Preços</w:t>
      </w:r>
      <w:r w:rsidRPr="00033655">
        <w:rPr>
          <w:rFonts w:ascii="Arial Narrow" w:hAnsi="Arial Narrow" w:cs="Times New Roman"/>
          <w:b/>
          <w:bCs/>
        </w:rPr>
        <w:t xml:space="preserve"> n.º</w:t>
      </w:r>
      <w:r w:rsidR="007D095D">
        <w:rPr>
          <w:rFonts w:ascii="Arial Narrow" w:hAnsi="Arial Narrow" w:cs="Times New Roman"/>
          <w:b/>
          <w:bCs/>
        </w:rPr>
        <w:t>4</w:t>
      </w:r>
      <w:r w:rsidR="009B164F">
        <w:rPr>
          <w:rFonts w:ascii="Arial Narrow" w:hAnsi="Arial Narrow" w:cs="Times New Roman"/>
          <w:b/>
          <w:bCs/>
        </w:rPr>
        <w:t>5</w:t>
      </w:r>
      <w:r w:rsidRPr="00033655">
        <w:rPr>
          <w:rFonts w:ascii="Arial Narrow" w:hAnsi="Arial Narrow" w:cs="Times New Roman"/>
          <w:b/>
          <w:bCs/>
        </w:rPr>
        <w:t>/201</w:t>
      </w:r>
      <w:r w:rsidR="007D095D">
        <w:rPr>
          <w:rFonts w:ascii="Arial Narrow" w:hAnsi="Arial Narrow" w:cs="Times New Roman"/>
          <w:b/>
          <w:bCs/>
        </w:rPr>
        <w:t>4</w:t>
      </w:r>
      <w:r w:rsidRPr="00033655">
        <w:rPr>
          <w:rFonts w:ascii="Arial Narrow" w:hAnsi="Arial Narrow" w:cs="Times New Roman"/>
        </w:rPr>
        <w:t>, acatando todas as estipulações consignadas, conforme abaixo: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eastAsia="Times New Roman" w:hAnsi="Arial Narrow" w:cs="Times New Roman"/>
          <w:b/>
          <w:sz w:val="21"/>
          <w:szCs w:val="21"/>
        </w:rPr>
      </w:pPr>
      <w:r w:rsidRPr="001B1357">
        <w:rPr>
          <w:rFonts w:ascii="Arial Narrow" w:hAnsi="Arial Narrow" w:cs="Times New Roman"/>
          <w:b/>
          <w:bCs/>
          <w:sz w:val="21"/>
          <w:szCs w:val="21"/>
        </w:rPr>
        <w:t xml:space="preserve">Objeto...: </w:t>
      </w:r>
      <w:r w:rsidR="00711296" w:rsidRPr="00711296">
        <w:rPr>
          <w:rFonts w:ascii="Arial Narrow" w:eastAsia="Times New Roman" w:hAnsi="Arial Narrow" w:cs="Times New Roman"/>
          <w:b/>
        </w:rPr>
        <w:t>AQUISIÇÃO DE SERVIÇOS DE CONSERTOS E MONTAGEM DE PNEUS, SERVIÇOS DE TROCA DE FILTROS E OLEOS</w:t>
      </w:r>
      <w:r w:rsidR="00033655">
        <w:rPr>
          <w:rFonts w:ascii="Arial Narrow" w:eastAsia="Times New Roman" w:hAnsi="Arial Narrow" w:cs="Times New Roman"/>
          <w:b/>
        </w:rPr>
        <w:t>, para</w:t>
      </w:r>
      <w:r w:rsidR="00033655" w:rsidRPr="00745025">
        <w:rPr>
          <w:rFonts w:ascii="Arial Narrow" w:eastAsia="Times New Roman" w:hAnsi="Arial Narrow" w:cs="Times New Roman"/>
          <w:b/>
        </w:rPr>
        <w:t xml:space="preserve"> MANUTENÇÃO DAS ATIVIDADES DOS VEICULOS, MÁQUINAS E EQUIPAMENTOS DOS DEPTO DE TRANSPORTES, OBRAS E SERVIÇOS URBANOS, AGRICULTURA, GABINETE, ADMINISTRAÇÃO, EDUCAÇÃO E SAÚDE</w:t>
      </w:r>
      <w:r w:rsidR="00380375">
        <w:rPr>
          <w:rFonts w:ascii="Arial Narrow" w:eastAsia="Times New Roman" w:hAnsi="Arial Narrow" w:cs="Times New Roman"/>
          <w:b/>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tbl>
      <w:tblPr>
        <w:tblpPr w:leftFromText="141" w:rightFromText="141" w:vertAnchor="text" w:horzAnchor="margin" w:tblpY="72"/>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92"/>
        <w:gridCol w:w="567"/>
        <w:gridCol w:w="4538"/>
        <w:gridCol w:w="1132"/>
        <w:gridCol w:w="1276"/>
        <w:gridCol w:w="851"/>
        <w:gridCol w:w="1134"/>
      </w:tblGrid>
      <w:tr w:rsidR="007E7BE1" w:rsidRPr="001B1357" w:rsidTr="007E7BE1">
        <w:trPr>
          <w:trHeight w:val="333"/>
        </w:trPr>
        <w:tc>
          <w:tcPr>
            <w:tcW w:w="568" w:type="dxa"/>
            <w:tcBorders>
              <w:top w:val="single" w:sz="4" w:space="0" w:color="auto"/>
              <w:left w:val="single" w:sz="4" w:space="0" w:color="auto"/>
              <w:bottom w:val="single" w:sz="4" w:space="0" w:color="auto"/>
              <w:right w:val="single" w:sz="4" w:space="0" w:color="auto"/>
            </w:tcBorders>
            <w:hideMark/>
          </w:tcPr>
          <w:p w:rsidR="007E7BE1" w:rsidRPr="006F4026" w:rsidRDefault="007E7BE1" w:rsidP="007E7BE1">
            <w:pPr>
              <w:overflowPunct w:val="0"/>
              <w:autoSpaceDE w:val="0"/>
              <w:autoSpaceDN w:val="0"/>
              <w:adjustRightInd w:val="0"/>
              <w:jc w:val="both"/>
              <w:textAlignment w:val="baseline"/>
              <w:rPr>
                <w:rFonts w:ascii="Arial Narrow" w:hAnsi="Arial Narrow"/>
                <w:sz w:val="20"/>
                <w:szCs w:val="20"/>
              </w:rPr>
            </w:pPr>
            <w:r w:rsidRPr="006F4026">
              <w:rPr>
                <w:rFonts w:ascii="Arial Narrow" w:hAnsi="Arial Narrow"/>
                <w:sz w:val="20"/>
                <w:szCs w:val="20"/>
              </w:rPr>
              <w:t>ITEM</w:t>
            </w:r>
          </w:p>
        </w:tc>
        <w:tc>
          <w:tcPr>
            <w:tcW w:w="992" w:type="dxa"/>
            <w:tcBorders>
              <w:top w:val="single" w:sz="4" w:space="0" w:color="auto"/>
              <w:left w:val="single" w:sz="4" w:space="0" w:color="auto"/>
              <w:bottom w:val="single" w:sz="4" w:space="0" w:color="auto"/>
              <w:right w:val="single" w:sz="4" w:space="0" w:color="auto"/>
            </w:tcBorders>
            <w:hideMark/>
          </w:tcPr>
          <w:p w:rsidR="007E7BE1" w:rsidRPr="006F4026" w:rsidRDefault="007E7BE1" w:rsidP="007E7BE1">
            <w:pPr>
              <w:overflowPunct w:val="0"/>
              <w:autoSpaceDE w:val="0"/>
              <w:autoSpaceDN w:val="0"/>
              <w:adjustRightInd w:val="0"/>
              <w:jc w:val="both"/>
              <w:textAlignment w:val="baseline"/>
              <w:rPr>
                <w:rFonts w:ascii="Arial Narrow" w:hAnsi="Arial Narrow"/>
                <w:sz w:val="20"/>
                <w:szCs w:val="20"/>
              </w:rPr>
            </w:pPr>
            <w:r w:rsidRPr="006F4026">
              <w:rPr>
                <w:rFonts w:ascii="Arial Narrow" w:hAnsi="Arial Narrow"/>
                <w:sz w:val="20"/>
                <w:szCs w:val="20"/>
              </w:rPr>
              <w:t>QUANT</w:t>
            </w:r>
          </w:p>
        </w:tc>
        <w:tc>
          <w:tcPr>
            <w:tcW w:w="567" w:type="dxa"/>
            <w:tcBorders>
              <w:top w:val="single" w:sz="4" w:space="0" w:color="auto"/>
              <w:left w:val="single" w:sz="4" w:space="0" w:color="auto"/>
              <w:bottom w:val="single" w:sz="4" w:space="0" w:color="auto"/>
              <w:right w:val="single" w:sz="4" w:space="0" w:color="auto"/>
            </w:tcBorders>
            <w:hideMark/>
          </w:tcPr>
          <w:p w:rsidR="007E7BE1" w:rsidRPr="006F4026" w:rsidRDefault="007E7BE1" w:rsidP="007E7BE1">
            <w:pPr>
              <w:rPr>
                <w:rFonts w:ascii="Arial Narrow" w:hAnsi="Arial Narrow"/>
                <w:sz w:val="20"/>
                <w:szCs w:val="20"/>
              </w:rPr>
            </w:pPr>
            <w:r w:rsidRPr="006F4026">
              <w:rPr>
                <w:rFonts w:ascii="Arial Narrow" w:hAnsi="Arial Narrow"/>
                <w:sz w:val="20"/>
                <w:szCs w:val="20"/>
              </w:rPr>
              <w:t>UND</w:t>
            </w:r>
          </w:p>
        </w:tc>
        <w:tc>
          <w:tcPr>
            <w:tcW w:w="4538" w:type="dxa"/>
            <w:tcBorders>
              <w:top w:val="single" w:sz="4" w:space="0" w:color="auto"/>
              <w:left w:val="single" w:sz="4" w:space="0" w:color="auto"/>
              <w:bottom w:val="single" w:sz="4" w:space="0" w:color="auto"/>
              <w:right w:val="single" w:sz="4" w:space="0" w:color="auto"/>
            </w:tcBorders>
            <w:hideMark/>
          </w:tcPr>
          <w:p w:rsidR="007E7BE1" w:rsidRPr="006F4026" w:rsidRDefault="007E7BE1" w:rsidP="007E7BE1">
            <w:pPr>
              <w:overflowPunct w:val="0"/>
              <w:autoSpaceDE w:val="0"/>
              <w:autoSpaceDN w:val="0"/>
              <w:adjustRightInd w:val="0"/>
              <w:jc w:val="both"/>
              <w:textAlignment w:val="baseline"/>
              <w:rPr>
                <w:rFonts w:ascii="Arial Narrow" w:hAnsi="Arial Narrow"/>
                <w:sz w:val="20"/>
                <w:szCs w:val="20"/>
              </w:rPr>
            </w:pPr>
            <w:r w:rsidRPr="006F4026">
              <w:rPr>
                <w:rFonts w:ascii="Arial Narrow" w:hAnsi="Arial Narrow"/>
                <w:sz w:val="20"/>
                <w:szCs w:val="20"/>
              </w:rPr>
              <w:t>DESCRIÇÃO</w:t>
            </w:r>
          </w:p>
        </w:tc>
        <w:tc>
          <w:tcPr>
            <w:tcW w:w="1132" w:type="dxa"/>
            <w:tcBorders>
              <w:top w:val="single" w:sz="4" w:space="0" w:color="auto"/>
              <w:left w:val="single" w:sz="4" w:space="0" w:color="auto"/>
              <w:bottom w:val="single" w:sz="4" w:space="0" w:color="auto"/>
              <w:right w:val="single" w:sz="4" w:space="0" w:color="auto"/>
            </w:tcBorders>
            <w:hideMark/>
          </w:tcPr>
          <w:p w:rsidR="007E7BE1" w:rsidRPr="001B1357" w:rsidRDefault="007E7BE1" w:rsidP="007E7BE1">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7E7BE1" w:rsidRPr="001B1357" w:rsidRDefault="007E7BE1" w:rsidP="007E7BE1">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7E7BE1" w:rsidRPr="001B1357" w:rsidRDefault="007E7BE1" w:rsidP="007E7BE1">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Unitário</w:t>
            </w:r>
          </w:p>
        </w:tc>
        <w:tc>
          <w:tcPr>
            <w:tcW w:w="1134" w:type="dxa"/>
            <w:tcBorders>
              <w:top w:val="single" w:sz="4" w:space="0" w:color="auto"/>
              <w:left w:val="single" w:sz="4" w:space="0" w:color="auto"/>
              <w:bottom w:val="single" w:sz="4" w:space="0" w:color="auto"/>
              <w:right w:val="single" w:sz="4" w:space="0" w:color="auto"/>
            </w:tcBorders>
            <w:hideMark/>
          </w:tcPr>
          <w:p w:rsidR="007E7BE1" w:rsidRPr="001B1357" w:rsidRDefault="007E7BE1" w:rsidP="007E7BE1">
            <w:pPr>
              <w:overflowPunct w:val="0"/>
              <w:autoSpaceDE w:val="0"/>
              <w:autoSpaceDN w:val="0"/>
              <w:adjustRightInd w:val="0"/>
              <w:jc w:val="both"/>
              <w:textAlignment w:val="baseline"/>
              <w:rPr>
                <w:rFonts w:ascii="Arial Narrow" w:hAnsi="Arial Narrow"/>
                <w:sz w:val="18"/>
                <w:szCs w:val="18"/>
              </w:rPr>
            </w:pPr>
            <w:r w:rsidRPr="001B1357">
              <w:rPr>
                <w:rFonts w:ascii="Arial Narrow" w:hAnsi="Arial Narrow"/>
                <w:sz w:val="18"/>
                <w:szCs w:val="18"/>
              </w:rPr>
              <w:t>Total</w:t>
            </w:r>
          </w:p>
        </w:tc>
      </w:tr>
      <w:tr w:rsidR="007E7BE1" w:rsidRPr="001B1357" w:rsidTr="007E7BE1">
        <w:trPr>
          <w:trHeight w:val="398"/>
        </w:trPr>
        <w:tc>
          <w:tcPr>
            <w:tcW w:w="568" w:type="dxa"/>
            <w:tcBorders>
              <w:top w:val="single" w:sz="4" w:space="0" w:color="auto"/>
              <w:left w:val="single" w:sz="4" w:space="0" w:color="auto"/>
              <w:bottom w:val="single" w:sz="4" w:space="0" w:color="auto"/>
              <w:right w:val="single" w:sz="4" w:space="0" w:color="auto"/>
            </w:tcBorders>
            <w:hideMark/>
          </w:tcPr>
          <w:p w:rsidR="007E7BE1" w:rsidRPr="006F4026" w:rsidRDefault="007E7BE1" w:rsidP="007E7BE1">
            <w:pPr>
              <w:overflowPunct w:val="0"/>
              <w:autoSpaceDE w:val="0"/>
              <w:autoSpaceDN w:val="0"/>
              <w:adjustRightInd w:val="0"/>
              <w:spacing w:after="0"/>
              <w:jc w:val="both"/>
              <w:textAlignment w:val="baseline"/>
              <w:rPr>
                <w:rFonts w:ascii="Arial Narrow" w:hAnsi="Arial Narrow"/>
                <w:sz w:val="20"/>
                <w:szCs w:val="20"/>
              </w:rPr>
            </w:pPr>
            <w:r w:rsidRPr="006F4026">
              <w:rPr>
                <w:rFonts w:ascii="Arial Narrow" w:hAnsi="Arial Narrow"/>
                <w:sz w:val="20"/>
                <w:szCs w:val="20"/>
              </w:rPr>
              <w:t>01</w:t>
            </w:r>
          </w:p>
        </w:tc>
        <w:tc>
          <w:tcPr>
            <w:tcW w:w="992" w:type="dxa"/>
            <w:tcBorders>
              <w:top w:val="single" w:sz="4" w:space="0" w:color="auto"/>
              <w:left w:val="single" w:sz="4" w:space="0" w:color="auto"/>
              <w:bottom w:val="single" w:sz="4" w:space="0" w:color="auto"/>
              <w:right w:val="single" w:sz="4" w:space="0" w:color="auto"/>
            </w:tcBorders>
            <w:hideMark/>
          </w:tcPr>
          <w:p w:rsidR="007E7BE1" w:rsidRPr="006F4026"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7E7BE1" w:rsidRPr="006F4026" w:rsidRDefault="007E7BE1" w:rsidP="007E7BE1">
            <w:pPr>
              <w:spacing w:after="0"/>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Pr="007D4B15" w:rsidRDefault="007E7BE1" w:rsidP="007E7BE1">
            <w:pPr>
              <w:spacing w:after="0"/>
              <w:jc w:val="both"/>
              <w:rPr>
                <w:rStyle w:val="Forte"/>
                <w:rFonts w:ascii="Arial Narrow" w:hAnsi="Arial Narrow" w:cs="Tahoma"/>
                <w:color w:val="2E2E2E"/>
                <w:sz w:val="20"/>
                <w:szCs w:val="20"/>
                <w:u w:val="single"/>
              </w:rPr>
            </w:pPr>
            <w:r w:rsidRPr="007D4B15">
              <w:rPr>
                <w:rStyle w:val="Forte"/>
                <w:rFonts w:ascii="Arial Narrow" w:hAnsi="Arial Narrow" w:cs="Tahoma"/>
                <w:color w:val="2E2E2E"/>
                <w:sz w:val="20"/>
                <w:szCs w:val="20"/>
                <w:u w:val="single"/>
              </w:rPr>
              <w:t>CONSERTO DE PNEU DE VEÍCULO DE PASSEIO</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r>
              <w:rPr>
                <w:rFonts w:ascii="Arial Narrow" w:hAnsi="Arial Narrow"/>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339"/>
        </w:trPr>
        <w:tc>
          <w:tcPr>
            <w:tcW w:w="568" w:type="dxa"/>
            <w:tcBorders>
              <w:top w:val="single" w:sz="4" w:space="0" w:color="auto"/>
              <w:left w:val="single" w:sz="4" w:space="0" w:color="auto"/>
              <w:bottom w:val="single" w:sz="4" w:space="0" w:color="auto"/>
              <w:right w:val="single" w:sz="4" w:space="0" w:color="auto"/>
            </w:tcBorders>
            <w:hideMark/>
          </w:tcPr>
          <w:p w:rsidR="007E7BE1" w:rsidRPr="006F4026"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02</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CONSERTO DE PNEU 1000X20</w:t>
            </w:r>
          </w:p>
        </w:tc>
        <w:tc>
          <w:tcPr>
            <w:tcW w:w="1132" w:type="dxa"/>
            <w:tcBorders>
              <w:top w:val="single" w:sz="4" w:space="0" w:color="auto"/>
              <w:left w:val="single" w:sz="4" w:space="0" w:color="auto"/>
              <w:bottom w:val="single" w:sz="4" w:space="0" w:color="auto"/>
              <w:right w:val="single" w:sz="4" w:space="0" w:color="auto"/>
            </w:tcBorders>
            <w:hideMark/>
          </w:tcPr>
          <w:p w:rsidR="007E7BE1" w:rsidRPr="00E57EFD" w:rsidRDefault="007E7BE1" w:rsidP="007E7BE1">
            <w:pPr>
              <w:spacing w:after="0"/>
              <w:rPr>
                <w:rFonts w:ascii="Arial Narrow" w:hAnsi="Arial Narrow"/>
                <w:sz w:val="20"/>
                <w:szCs w:val="20"/>
              </w:rPr>
            </w:pPr>
            <w:r>
              <w:rPr>
                <w:rFonts w:ascii="Arial Narrow" w:hAnsi="Arial Narrow"/>
                <w:sz w:val="20"/>
                <w:szCs w:val="20"/>
              </w:rPr>
              <w:t>R$30,00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10"/>
        </w:trPr>
        <w:tc>
          <w:tcPr>
            <w:tcW w:w="568" w:type="dxa"/>
            <w:tcBorders>
              <w:top w:val="single" w:sz="4" w:space="0" w:color="auto"/>
              <w:left w:val="single" w:sz="4" w:space="0" w:color="auto"/>
              <w:bottom w:val="single" w:sz="4" w:space="0" w:color="auto"/>
              <w:right w:val="single" w:sz="4" w:space="0" w:color="auto"/>
            </w:tcBorders>
            <w:hideMark/>
          </w:tcPr>
          <w:p w:rsidR="007E7BE1" w:rsidRPr="006F4026"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03</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CONSERTO DE PNEU 12.5/80X18</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45,00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324"/>
        </w:trPr>
        <w:tc>
          <w:tcPr>
            <w:tcW w:w="568" w:type="dxa"/>
            <w:tcBorders>
              <w:top w:val="single" w:sz="4" w:space="0" w:color="auto"/>
              <w:left w:val="single" w:sz="4" w:space="0" w:color="auto"/>
              <w:bottom w:val="single" w:sz="4" w:space="0" w:color="auto"/>
              <w:right w:val="single" w:sz="4" w:space="0" w:color="auto"/>
            </w:tcBorders>
            <w:hideMark/>
          </w:tcPr>
          <w:p w:rsidR="007E7BE1" w:rsidRPr="006F4026"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04</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CONSERTO DE PNEU 1400X24 MOTONIVELADORA</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07"/>
        </w:trPr>
        <w:tc>
          <w:tcPr>
            <w:tcW w:w="568" w:type="dxa"/>
            <w:tcBorders>
              <w:top w:val="single" w:sz="4" w:space="0" w:color="auto"/>
              <w:left w:val="single" w:sz="4" w:space="0" w:color="auto"/>
              <w:bottom w:val="single" w:sz="4" w:space="0" w:color="auto"/>
              <w:right w:val="single" w:sz="4" w:space="0" w:color="auto"/>
            </w:tcBorders>
            <w:hideMark/>
          </w:tcPr>
          <w:p w:rsidR="007E7BE1" w:rsidRPr="006F4026"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05</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CONSERTO DE PNEU 750X16</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350"/>
        </w:trPr>
        <w:tc>
          <w:tcPr>
            <w:tcW w:w="568" w:type="dxa"/>
            <w:tcBorders>
              <w:top w:val="single" w:sz="4" w:space="0" w:color="auto"/>
              <w:left w:val="single" w:sz="4" w:space="0" w:color="auto"/>
              <w:bottom w:val="single" w:sz="4" w:space="0" w:color="auto"/>
              <w:right w:val="single" w:sz="4" w:space="0" w:color="auto"/>
            </w:tcBorders>
            <w:hideMark/>
          </w:tcPr>
          <w:p w:rsidR="007E7BE1" w:rsidRPr="006F4026"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06</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15</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CONSERTO DE PNEU 900X20</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19"/>
        </w:trPr>
        <w:tc>
          <w:tcPr>
            <w:tcW w:w="568" w:type="dxa"/>
            <w:tcBorders>
              <w:top w:val="single" w:sz="4" w:space="0" w:color="auto"/>
              <w:left w:val="single" w:sz="4" w:space="0" w:color="auto"/>
              <w:bottom w:val="single" w:sz="4" w:space="0" w:color="auto"/>
              <w:right w:val="single" w:sz="4" w:space="0" w:color="auto"/>
            </w:tcBorders>
            <w:hideMark/>
          </w:tcPr>
          <w:p w:rsidR="007E7BE1" w:rsidRPr="006F4026"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07</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 xml:space="preserve">CONSERTO DE PNEU 18.4X34 </w:t>
            </w:r>
            <w:proofErr w:type="gramStart"/>
            <w:r>
              <w:rPr>
                <w:rFonts w:ascii="Arial Narrow" w:hAnsi="Arial Narrow" w:cs="Andalus"/>
                <w:b/>
                <w:sz w:val="20"/>
                <w:szCs w:val="20"/>
                <w:u w:val="single"/>
              </w:rPr>
              <w:t>–AGRICOLA</w:t>
            </w:r>
            <w:proofErr w:type="gramEnd"/>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348"/>
        </w:trPr>
        <w:tc>
          <w:tcPr>
            <w:tcW w:w="568" w:type="dxa"/>
            <w:tcBorders>
              <w:top w:val="single" w:sz="4" w:space="0" w:color="auto"/>
              <w:left w:val="single" w:sz="4" w:space="0" w:color="auto"/>
              <w:bottom w:val="single" w:sz="4" w:space="0" w:color="auto"/>
              <w:right w:val="single" w:sz="4" w:space="0" w:color="auto"/>
            </w:tcBorders>
            <w:hideMark/>
          </w:tcPr>
          <w:p w:rsidR="007E7BE1" w:rsidRPr="006F4026"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08</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 xml:space="preserve">CONSERTO DE PNEU </w:t>
            </w:r>
            <w:proofErr w:type="gramStart"/>
            <w:r>
              <w:rPr>
                <w:rFonts w:ascii="Arial Narrow" w:hAnsi="Arial Narrow" w:cs="Andalus"/>
                <w:b/>
                <w:sz w:val="20"/>
                <w:szCs w:val="20"/>
                <w:u w:val="single"/>
              </w:rPr>
              <w:t>19.5 L</w:t>
            </w:r>
            <w:proofErr w:type="gramEnd"/>
            <w:r>
              <w:rPr>
                <w:rFonts w:ascii="Arial Narrow" w:hAnsi="Arial Narrow" w:cs="Andalus"/>
                <w:b/>
                <w:sz w:val="20"/>
                <w:szCs w:val="20"/>
                <w:u w:val="single"/>
              </w:rPr>
              <w:t xml:space="preserve"> 24 L-2</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55,00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283"/>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09</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CONSERTO DE PNEU 17.5X25</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55,00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339"/>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CONSERTO DE PNEU 12.5X80X18</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45,00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22"/>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CONSERTO DE PNEU 12.4X24</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42,00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208"/>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12</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 xml:space="preserve">CONSERTO DE PNEU 215/75 </w:t>
            </w:r>
            <w:proofErr w:type="gramStart"/>
            <w:r>
              <w:rPr>
                <w:rFonts w:ascii="Arial Narrow" w:hAnsi="Arial Narrow" w:cs="Andalus"/>
                <w:b/>
                <w:sz w:val="20"/>
                <w:szCs w:val="20"/>
                <w:u w:val="single"/>
              </w:rPr>
              <w:t>R17,</w:t>
            </w:r>
            <w:proofErr w:type="gramEnd"/>
            <w:r>
              <w:rPr>
                <w:rFonts w:ascii="Arial Narrow" w:hAnsi="Arial Narrow" w:cs="Andalus"/>
                <w:b/>
                <w:sz w:val="20"/>
                <w:szCs w:val="20"/>
                <w:u w:val="single"/>
              </w:rPr>
              <w:t>5</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277"/>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CONSERTO DE PNEU 23.1X26 AGRICOLA</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90"/>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14</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SERVIÇO DE MONTAGEM DE PNEUS VEÍCULOS DE PASSEIO</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8,00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32"/>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SERVIÇOS DE MONTAGEM DE PNEUS AGRÍCOLA</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40,00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501"/>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16</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SERVIÇOS DE MONTAGEM DE PNEUS 750/16, 900/20, 1000/20, 215/75, 275/80.</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23,00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572"/>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17</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 xml:space="preserve">SERVIÇOS DE MONTAGEM DE PNEUS DA CERREGADEIRA MICHIGAM, </w:t>
            </w:r>
            <w:proofErr w:type="gramStart"/>
            <w:r>
              <w:rPr>
                <w:rFonts w:ascii="Arial Narrow" w:hAnsi="Arial Narrow" w:cs="Andalus"/>
                <w:b/>
                <w:sz w:val="20"/>
                <w:szCs w:val="20"/>
                <w:u w:val="single"/>
              </w:rPr>
              <w:t>MOTONIVELADORAS</w:t>
            </w:r>
            <w:proofErr w:type="gramEnd"/>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40,00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24"/>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18</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CONSERTO DE PNEU 14.9X24 C/ TIP TOPO Nº05</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65,00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42"/>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19</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CONSERTO DE PNEU 12.5/80X18 C/ TIP TOP Nº04</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55,00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512"/>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SERVIÇOS DE CONSERTOS COM TIP TOP Nº03</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25,00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39"/>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21</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SERVIÇOS DE CONSERTOS COM TIP TOP Nº02</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17"/>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22</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proofErr w:type="spellStart"/>
            <w:proofErr w:type="gramStart"/>
            <w:r w:rsidRPr="0021058D">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Pr>
                <w:rFonts w:ascii="Arial Narrow" w:hAnsi="Arial Narrow" w:cs="Andalus"/>
                <w:b/>
                <w:sz w:val="20"/>
                <w:szCs w:val="20"/>
                <w:u w:val="single"/>
              </w:rPr>
              <w:t>SERVIÇOS DE CONSERTOS COM TIP TOP Nº04</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17"/>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lastRenderedPageBreak/>
              <w:t>23</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roofErr w:type="spellStart"/>
            <w:proofErr w:type="gramStart"/>
            <w:r w:rsidRPr="00112C8B">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sidRPr="001E5188">
              <w:rPr>
                <w:rFonts w:ascii="Arial Narrow" w:hAnsi="Arial Narrow" w:cs="Andalus"/>
                <w:b/>
                <w:sz w:val="20"/>
                <w:szCs w:val="20"/>
                <w:u w:val="single"/>
              </w:rPr>
              <w:t>CONSERTO DE PNEU 14.9X24</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17"/>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24</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roofErr w:type="spellStart"/>
            <w:proofErr w:type="gramStart"/>
            <w:r w:rsidRPr="00112C8B">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sidRPr="001E5188">
              <w:rPr>
                <w:rFonts w:ascii="Arial Narrow" w:hAnsi="Arial Narrow" w:cs="Andalus"/>
                <w:b/>
                <w:sz w:val="20"/>
                <w:szCs w:val="20"/>
                <w:u w:val="single"/>
              </w:rPr>
              <w:t>CONSERTO DE PNEU 18.4X30</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17"/>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roofErr w:type="spellStart"/>
            <w:proofErr w:type="gramStart"/>
            <w:r w:rsidRPr="00112C8B">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sidRPr="001E5188">
              <w:rPr>
                <w:rFonts w:ascii="Arial Narrow" w:hAnsi="Arial Narrow" w:cs="Andalus"/>
                <w:b/>
                <w:sz w:val="20"/>
                <w:szCs w:val="20"/>
                <w:u w:val="single"/>
              </w:rPr>
              <w:t>CONSERTO DE PNEU 600X16</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18,00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17"/>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26</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roofErr w:type="spellStart"/>
            <w:proofErr w:type="gramStart"/>
            <w:r w:rsidRPr="00112C8B">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sidRPr="001E5188">
              <w:rPr>
                <w:rFonts w:ascii="Arial Narrow" w:hAnsi="Arial Narrow" w:cs="Andalus"/>
                <w:b/>
                <w:sz w:val="20"/>
                <w:szCs w:val="20"/>
                <w:u w:val="single"/>
              </w:rPr>
              <w:t>SERVIÇOS DE TROCA DE OLEO DO DIFERENCIAL</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23,00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17"/>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27</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roofErr w:type="spellStart"/>
            <w:proofErr w:type="gramStart"/>
            <w:r w:rsidRPr="00112C8B">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sidRPr="001E5188">
              <w:rPr>
                <w:rFonts w:ascii="Arial Narrow" w:hAnsi="Arial Narrow" w:cs="Andalus"/>
                <w:b/>
                <w:sz w:val="20"/>
                <w:szCs w:val="20"/>
                <w:u w:val="single"/>
              </w:rPr>
              <w:t>SERVIÇOS DE TROCA DE OLEO DO MOTOR</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17"/>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28</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roofErr w:type="spellStart"/>
            <w:proofErr w:type="gramStart"/>
            <w:r w:rsidRPr="00112C8B">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sidRPr="001E5188">
              <w:rPr>
                <w:rFonts w:ascii="Arial Narrow" w:hAnsi="Arial Narrow" w:cs="Andalus"/>
                <w:b/>
                <w:sz w:val="20"/>
                <w:szCs w:val="20"/>
                <w:u w:val="single"/>
              </w:rPr>
              <w:t>SERVIÇOS DE TROCA DE OLEO DA CAIXA</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35,00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r w:rsidR="007E7BE1" w:rsidRPr="001B1357" w:rsidTr="007E7BE1">
        <w:trPr>
          <w:trHeight w:val="417"/>
        </w:trPr>
        <w:tc>
          <w:tcPr>
            <w:tcW w:w="568"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29</w:t>
            </w:r>
          </w:p>
        </w:tc>
        <w:tc>
          <w:tcPr>
            <w:tcW w:w="992" w:type="dxa"/>
            <w:tcBorders>
              <w:top w:val="single" w:sz="4" w:space="0" w:color="auto"/>
              <w:left w:val="single" w:sz="4" w:space="0" w:color="auto"/>
              <w:bottom w:val="single" w:sz="4" w:space="0" w:color="auto"/>
              <w:right w:val="single" w:sz="4" w:space="0" w:color="auto"/>
            </w:tcBorders>
            <w:hideMark/>
          </w:tcPr>
          <w:p w:rsidR="007E7BE1" w:rsidRDefault="007E7BE1" w:rsidP="007E7BE1">
            <w:pPr>
              <w:overflowPunct w:val="0"/>
              <w:autoSpaceDE w:val="0"/>
              <w:autoSpaceDN w:val="0"/>
              <w:adjustRightInd w:val="0"/>
              <w:spacing w:after="0"/>
              <w:jc w:val="both"/>
              <w:textAlignment w:val="baseline"/>
              <w:rPr>
                <w:rFonts w:ascii="Arial Narrow" w:hAnsi="Arial Narrow"/>
                <w:sz w:val="20"/>
                <w:szCs w:val="20"/>
              </w:rPr>
            </w:pPr>
            <w:r>
              <w:rPr>
                <w:rFonts w:ascii="Arial Narrow" w:hAnsi="Arial Narrow"/>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7E7BE1" w:rsidRDefault="007E7BE1" w:rsidP="007E7BE1">
            <w:proofErr w:type="spellStart"/>
            <w:proofErr w:type="gramStart"/>
            <w:r w:rsidRPr="00112C8B">
              <w:rPr>
                <w:rFonts w:ascii="Arial Narrow" w:hAnsi="Arial Narrow"/>
                <w:sz w:val="20"/>
                <w:szCs w:val="20"/>
              </w:rPr>
              <w:t>und</w:t>
            </w:r>
            <w:proofErr w:type="spellEnd"/>
            <w:proofErr w:type="gramEnd"/>
          </w:p>
        </w:tc>
        <w:tc>
          <w:tcPr>
            <w:tcW w:w="4538"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jc w:val="both"/>
              <w:rPr>
                <w:rFonts w:ascii="Arial Narrow" w:hAnsi="Arial Narrow" w:cs="Andalus"/>
                <w:b/>
                <w:sz w:val="20"/>
                <w:szCs w:val="20"/>
                <w:u w:val="single"/>
              </w:rPr>
            </w:pPr>
            <w:r w:rsidRPr="001E5188">
              <w:rPr>
                <w:rFonts w:ascii="Arial Narrow" w:hAnsi="Arial Narrow" w:cs="Andalus"/>
                <w:b/>
                <w:sz w:val="20"/>
                <w:szCs w:val="20"/>
                <w:u w:val="single"/>
              </w:rPr>
              <w:t>SERVIÇOS DE TROCA DE FILTROS</w:t>
            </w:r>
          </w:p>
        </w:tc>
        <w:tc>
          <w:tcPr>
            <w:tcW w:w="1132"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9C1D5A">
              <w:rPr>
                <w:rFonts w:ascii="Arial Narrow" w:hAnsi="Arial Narrow"/>
                <w:sz w:val="20"/>
                <w:szCs w:val="20"/>
              </w:rPr>
              <w:t>R$</w:t>
            </w:r>
            <w:r>
              <w:rPr>
                <w:rFonts w:ascii="Arial Narrow" w:hAnsi="Arial Narrow"/>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7E7BE1" w:rsidRDefault="007E7BE1" w:rsidP="007E7BE1">
            <w:pPr>
              <w:spacing w:after="0"/>
            </w:pPr>
          </w:p>
        </w:tc>
        <w:tc>
          <w:tcPr>
            <w:tcW w:w="851"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7E7BE1" w:rsidRDefault="007E7BE1" w:rsidP="007E7BE1">
            <w:pPr>
              <w:spacing w:after="0"/>
            </w:pPr>
            <w:r w:rsidRPr="00E57EFD">
              <w:rPr>
                <w:rFonts w:ascii="Arial Narrow" w:hAnsi="Arial Narrow"/>
                <w:sz w:val="20"/>
                <w:szCs w:val="20"/>
              </w:rPr>
              <w:t>R$</w:t>
            </w:r>
          </w:p>
        </w:tc>
      </w:tr>
    </w:tbl>
    <w:p w:rsidR="00F5248A" w:rsidRPr="001B1357" w:rsidRDefault="00F5248A" w:rsidP="00F5248A">
      <w:pPr>
        <w:autoSpaceDE w:val="0"/>
        <w:autoSpaceDN w:val="0"/>
        <w:adjustRightInd w:val="0"/>
        <w:spacing w:after="0" w:line="240" w:lineRule="auto"/>
        <w:jc w:val="right"/>
        <w:rPr>
          <w:rFonts w:ascii="Arial Narrow" w:hAnsi="Arial Narrow" w:cs="Times New Roman"/>
          <w:b/>
          <w:bCs/>
          <w:sz w:val="21"/>
          <w:szCs w:val="21"/>
        </w:rPr>
      </w:pPr>
      <w:r w:rsidRPr="001B1357">
        <w:rPr>
          <w:rFonts w:ascii="Arial Narrow" w:hAnsi="Arial Narrow" w:cs="Times New Roman"/>
          <w:b/>
          <w:bCs/>
          <w:sz w:val="21"/>
          <w:szCs w:val="21"/>
        </w:rPr>
        <w:t>***Os valores deverão ser cotados por preços unitários***</w:t>
      </w:r>
    </w:p>
    <w:p w:rsidR="00F5248A" w:rsidRPr="00154637" w:rsidRDefault="00F5248A" w:rsidP="00F5248A">
      <w:pPr>
        <w:autoSpaceDE w:val="0"/>
        <w:autoSpaceDN w:val="0"/>
        <w:adjustRightInd w:val="0"/>
        <w:spacing w:after="0" w:line="240" w:lineRule="auto"/>
        <w:jc w:val="both"/>
        <w:rPr>
          <w:rFonts w:ascii="Arial Narrow" w:hAnsi="Arial Narrow" w:cs="Times New Roman"/>
          <w:b/>
          <w:bCs/>
        </w:rPr>
      </w:pPr>
    </w:p>
    <w:p w:rsidR="00F5248A" w:rsidRPr="00154637" w:rsidRDefault="00F5248A" w:rsidP="00F5248A">
      <w:pPr>
        <w:autoSpaceDE w:val="0"/>
        <w:autoSpaceDN w:val="0"/>
        <w:adjustRightInd w:val="0"/>
        <w:spacing w:after="0" w:line="240" w:lineRule="auto"/>
        <w:jc w:val="both"/>
        <w:rPr>
          <w:rFonts w:ascii="Arial Narrow" w:hAnsi="Arial Narrow" w:cs="Times New Roman"/>
        </w:rPr>
      </w:pPr>
      <w:r w:rsidRPr="00154637">
        <w:rPr>
          <w:rFonts w:ascii="Arial Narrow" w:hAnsi="Arial Narrow" w:cs="Times New Roman"/>
          <w:b/>
          <w:bCs/>
        </w:rPr>
        <w:t>Valor total da proposta (por extenso): R$</w:t>
      </w:r>
      <w:r w:rsidRPr="00154637">
        <w:rPr>
          <w:rFonts w:ascii="Arial Narrow" w:hAnsi="Arial Narrow" w:cs="Times New Roman"/>
        </w:rPr>
        <w:t>_____________________</w:t>
      </w:r>
      <w:proofErr w:type="gramStart"/>
      <w:r w:rsidRPr="00154637">
        <w:rPr>
          <w:rFonts w:ascii="Arial Narrow" w:hAnsi="Arial Narrow" w:cs="Times New Roman"/>
        </w:rPr>
        <w:t>(</w:t>
      </w:r>
      <w:proofErr w:type="gramEnd"/>
      <w:r w:rsidRPr="00154637">
        <w:rPr>
          <w:rFonts w:ascii="Arial Narrow" w:hAnsi="Arial Narrow" w:cs="Times New Roman"/>
        </w:rPr>
        <w:t>____________________________________________________________________________________________________________________________________).</w:t>
      </w:r>
    </w:p>
    <w:p w:rsidR="00F5248A" w:rsidRPr="00154637" w:rsidRDefault="00F5248A" w:rsidP="00F5248A">
      <w:pPr>
        <w:autoSpaceDE w:val="0"/>
        <w:autoSpaceDN w:val="0"/>
        <w:adjustRightInd w:val="0"/>
        <w:spacing w:after="0" w:line="240" w:lineRule="auto"/>
        <w:jc w:val="both"/>
        <w:rPr>
          <w:rFonts w:ascii="Arial Narrow" w:hAnsi="Arial Narrow" w:cs="Times New Roman"/>
        </w:rPr>
      </w:pPr>
      <w:proofErr w:type="spellStart"/>
      <w:r w:rsidRPr="00154637">
        <w:rPr>
          <w:rFonts w:ascii="Arial Narrow" w:hAnsi="Arial Narrow" w:cs="Times New Roman"/>
        </w:rPr>
        <w:t>Obs</w:t>
      </w:r>
      <w:proofErr w:type="spellEnd"/>
      <w:r w:rsidRPr="00154637">
        <w:rPr>
          <w:rFonts w:ascii="Arial Narrow" w:hAnsi="Arial Narrow" w:cs="Times New Roman"/>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Pr="00154637" w:rsidRDefault="00F5248A" w:rsidP="00F5248A">
      <w:pPr>
        <w:autoSpaceDE w:val="0"/>
        <w:autoSpaceDN w:val="0"/>
        <w:adjustRightInd w:val="0"/>
        <w:spacing w:after="0" w:line="240" w:lineRule="auto"/>
        <w:jc w:val="both"/>
        <w:rPr>
          <w:rFonts w:ascii="Arial Narrow" w:hAnsi="Arial Narrow" w:cs="Times New Roman"/>
          <w:b/>
          <w:bCs/>
        </w:rPr>
      </w:pPr>
      <w:r w:rsidRPr="00154637">
        <w:rPr>
          <w:rFonts w:ascii="Arial Narrow" w:hAnsi="Arial Narrow" w:cs="Times New Roman"/>
          <w:b/>
          <w:bCs/>
        </w:rPr>
        <w:t>Declaramos que os itens ofertados atendem a todas as especificações descritas no edital.</w:t>
      </w:r>
    </w:p>
    <w:p w:rsidR="00565364" w:rsidRPr="00154637" w:rsidRDefault="00565364" w:rsidP="00F5248A">
      <w:pPr>
        <w:autoSpaceDE w:val="0"/>
        <w:autoSpaceDN w:val="0"/>
        <w:adjustRightInd w:val="0"/>
        <w:spacing w:after="0" w:line="240" w:lineRule="auto"/>
        <w:jc w:val="both"/>
        <w:rPr>
          <w:rFonts w:ascii="Arial Narrow" w:hAnsi="Arial Narrow" w:cs="Times New Roman"/>
          <w:b/>
          <w:bCs/>
        </w:rPr>
      </w:pPr>
    </w:p>
    <w:p w:rsidR="00F5248A" w:rsidRPr="00154637" w:rsidRDefault="00F5248A" w:rsidP="00F5248A">
      <w:pPr>
        <w:autoSpaceDE w:val="0"/>
        <w:autoSpaceDN w:val="0"/>
        <w:adjustRightInd w:val="0"/>
        <w:spacing w:after="0" w:line="240" w:lineRule="auto"/>
        <w:jc w:val="both"/>
        <w:rPr>
          <w:rFonts w:ascii="Arial Narrow" w:hAnsi="Arial Narrow" w:cs="Times New Roman"/>
        </w:rPr>
      </w:pPr>
      <w:r w:rsidRPr="00154637">
        <w:rPr>
          <w:rFonts w:ascii="Arial Narrow" w:hAnsi="Arial Narrow" w:cs="Times New Roman"/>
          <w:b/>
          <w:bCs/>
        </w:rPr>
        <w:t>VALIDADE DA PROPOSTA COMERCIAL</w:t>
      </w:r>
      <w:r w:rsidRPr="00154637">
        <w:rPr>
          <w:rFonts w:ascii="Arial Narrow" w:hAnsi="Arial Narrow" w:cs="Times New Roman"/>
        </w:rPr>
        <w:t>: 60 dias da data de entrega dos envelopes.</w:t>
      </w:r>
    </w:p>
    <w:p w:rsidR="00565364" w:rsidRPr="00154637" w:rsidRDefault="00565364" w:rsidP="00F5248A">
      <w:pPr>
        <w:autoSpaceDE w:val="0"/>
        <w:autoSpaceDN w:val="0"/>
        <w:adjustRightInd w:val="0"/>
        <w:spacing w:after="0" w:line="240" w:lineRule="auto"/>
        <w:jc w:val="both"/>
        <w:rPr>
          <w:rFonts w:ascii="Arial Narrow" w:hAnsi="Arial Narrow" w:cs="Times New Roman"/>
        </w:rPr>
      </w:pPr>
    </w:p>
    <w:p w:rsidR="000D1D9B" w:rsidRPr="00154637" w:rsidRDefault="00F5248A" w:rsidP="00F5248A">
      <w:pPr>
        <w:autoSpaceDE w:val="0"/>
        <w:autoSpaceDN w:val="0"/>
        <w:adjustRightInd w:val="0"/>
        <w:spacing w:after="0" w:line="240" w:lineRule="auto"/>
        <w:jc w:val="both"/>
        <w:rPr>
          <w:rFonts w:ascii="Arial Narrow" w:hAnsi="Arial Narrow" w:cs="Times New Roman"/>
        </w:rPr>
      </w:pPr>
      <w:r w:rsidRPr="00154637">
        <w:rPr>
          <w:rFonts w:ascii="Arial Narrow" w:hAnsi="Arial Narrow" w:cs="Times New Roman"/>
          <w:b/>
          <w:bCs/>
        </w:rPr>
        <w:t>PRAZO DE ENTREGA</w:t>
      </w:r>
      <w:r w:rsidRPr="00154637">
        <w:rPr>
          <w:rFonts w:ascii="Arial Narrow" w:hAnsi="Arial Narrow" w:cs="Times New Roman"/>
        </w:rPr>
        <w:t xml:space="preserve">: </w:t>
      </w:r>
      <w:r w:rsidR="000D1D9B" w:rsidRPr="00154637">
        <w:rPr>
          <w:rFonts w:ascii="Arial Narrow" w:hAnsi="Arial Narrow" w:cs="Times New Roman"/>
        </w:rPr>
        <w:t>IMEDIATO.</w:t>
      </w:r>
    </w:p>
    <w:p w:rsidR="00F5248A" w:rsidRPr="00154637" w:rsidRDefault="00F5248A" w:rsidP="00F5248A">
      <w:pPr>
        <w:autoSpaceDE w:val="0"/>
        <w:autoSpaceDN w:val="0"/>
        <w:adjustRightInd w:val="0"/>
        <w:spacing w:after="0" w:line="240" w:lineRule="auto"/>
        <w:jc w:val="both"/>
        <w:rPr>
          <w:rFonts w:ascii="Arial Narrow" w:hAnsi="Arial Narrow" w:cs="Times New Roman"/>
          <w:b/>
          <w:bCs/>
        </w:rPr>
      </w:pPr>
      <w:r w:rsidRPr="00154637">
        <w:rPr>
          <w:rFonts w:ascii="Arial Narrow" w:hAnsi="Arial Narrow" w:cs="Times New Roman"/>
          <w:b/>
          <w:bCs/>
        </w:rPr>
        <w:t>___________________________________________________</w:t>
      </w:r>
    </w:p>
    <w:p w:rsidR="000D1D9B" w:rsidRPr="00154637" w:rsidRDefault="000D1D9B" w:rsidP="00F5248A">
      <w:pPr>
        <w:autoSpaceDE w:val="0"/>
        <w:autoSpaceDN w:val="0"/>
        <w:adjustRightInd w:val="0"/>
        <w:spacing w:after="0" w:line="240" w:lineRule="auto"/>
        <w:jc w:val="both"/>
        <w:rPr>
          <w:rFonts w:ascii="Arial Narrow" w:hAnsi="Arial Narrow" w:cs="Times New Roman"/>
          <w:b/>
          <w:bCs/>
        </w:rPr>
      </w:pPr>
    </w:p>
    <w:p w:rsidR="000D1D9B" w:rsidRPr="00154637" w:rsidRDefault="00F5248A" w:rsidP="00F5248A">
      <w:pPr>
        <w:autoSpaceDE w:val="0"/>
        <w:autoSpaceDN w:val="0"/>
        <w:adjustRightInd w:val="0"/>
        <w:spacing w:after="0" w:line="240" w:lineRule="auto"/>
        <w:jc w:val="both"/>
        <w:rPr>
          <w:rFonts w:ascii="Arial Narrow" w:hAnsi="Arial Narrow" w:cs="Times New Roman"/>
        </w:rPr>
      </w:pPr>
      <w:r w:rsidRPr="00154637">
        <w:rPr>
          <w:rFonts w:ascii="Arial Narrow" w:hAnsi="Arial Narrow" w:cs="Times New Roman"/>
        </w:rPr>
        <w:t>Local e Data</w:t>
      </w:r>
    </w:p>
    <w:p w:rsidR="00F5248A" w:rsidRPr="00154637" w:rsidRDefault="00F5248A" w:rsidP="00F5248A">
      <w:pPr>
        <w:autoSpaceDE w:val="0"/>
        <w:autoSpaceDN w:val="0"/>
        <w:adjustRightInd w:val="0"/>
        <w:spacing w:after="0" w:line="240" w:lineRule="auto"/>
        <w:jc w:val="both"/>
        <w:rPr>
          <w:rFonts w:ascii="Arial Narrow" w:hAnsi="Arial Narrow" w:cs="Times New Roman"/>
        </w:rPr>
      </w:pPr>
    </w:p>
    <w:p w:rsidR="00F5248A" w:rsidRPr="00154637" w:rsidRDefault="00F5248A" w:rsidP="00F5248A">
      <w:pPr>
        <w:autoSpaceDE w:val="0"/>
        <w:autoSpaceDN w:val="0"/>
        <w:adjustRightInd w:val="0"/>
        <w:spacing w:after="0" w:line="240" w:lineRule="auto"/>
        <w:jc w:val="center"/>
        <w:rPr>
          <w:rFonts w:ascii="Arial Narrow" w:hAnsi="Arial Narrow" w:cs="Times New Roman"/>
        </w:rPr>
      </w:pPr>
      <w:r w:rsidRPr="00154637">
        <w:rPr>
          <w:rFonts w:ascii="Arial Narrow" w:hAnsi="Arial Narrow" w:cs="Times New Roman"/>
        </w:rPr>
        <w:t>___________________________________________</w:t>
      </w:r>
    </w:p>
    <w:p w:rsidR="00F5248A" w:rsidRPr="00154637" w:rsidRDefault="00F5248A" w:rsidP="00F5248A">
      <w:pPr>
        <w:autoSpaceDE w:val="0"/>
        <w:autoSpaceDN w:val="0"/>
        <w:adjustRightInd w:val="0"/>
        <w:spacing w:after="0" w:line="240" w:lineRule="auto"/>
        <w:jc w:val="center"/>
        <w:rPr>
          <w:rFonts w:ascii="Arial Narrow" w:hAnsi="Arial Narrow" w:cs="Times New Roman"/>
          <w:b/>
          <w:bCs/>
        </w:rPr>
      </w:pPr>
      <w:r w:rsidRPr="00154637">
        <w:rPr>
          <w:rFonts w:ascii="Arial Narrow" w:hAnsi="Arial Narrow" w:cs="Times New Roman"/>
          <w:b/>
          <w:bCs/>
        </w:rPr>
        <w:t>NOME E ASSINATURA</w:t>
      </w:r>
    </w:p>
    <w:p w:rsidR="00F5248A" w:rsidRPr="00154637" w:rsidRDefault="00F5248A" w:rsidP="00F5248A">
      <w:pPr>
        <w:autoSpaceDE w:val="0"/>
        <w:autoSpaceDN w:val="0"/>
        <w:adjustRightInd w:val="0"/>
        <w:spacing w:after="0" w:line="240" w:lineRule="auto"/>
        <w:jc w:val="center"/>
        <w:rPr>
          <w:rFonts w:ascii="Arial Narrow" w:hAnsi="Arial Narrow" w:cs="Times New Roman"/>
        </w:rPr>
      </w:pPr>
      <w:r w:rsidRPr="00154637">
        <w:rPr>
          <w:rFonts w:ascii="Arial Narrow" w:hAnsi="Arial Narrow" w:cs="Times New Roman"/>
        </w:rPr>
        <w:t>REPRESENTANTE LEGAL E CARIMBO DA EMPRESA</w:t>
      </w: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5E5C76" w:rsidRDefault="005E5C76"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436D9" w:rsidRDefault="00F436D9"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4A2E4A" w:rsidRDefault="004A2E4A" w:rsidP="00F5248A">
      <w:pPr>
        <w:autoSpaceDE w:val="0"/>
        <w:autoSpaceDN w:val="0"/>
        <w:adjustRightInd w:val="0"/>
        <w:spacing w:after="0" w:line="240" w:lineRule="auto"/>
        <w:jc w:val="both"/>
        <w:rPr>
          <w:rFonts w:ascii="Arial Narrow" w:hAnsi="Arial Narrow" w:cs="Times New Roman"/>
          <w:b/>
          <w:bCs/>
        </w:rPr>
      </w:pPr>
    </w:p>
    <w:p w:rsidR="004A2E4A" w:rsidRDefault="004A2E4A" w:rsidP="00F5248A">
      <w:pPr>
        <w:autoSpaceDE w:val="0"/>
        <w:autoSpaceDN w:val="0"/>
        <w:adjustRightInd w:val="0"/>
        <w:spacing w:after="0" w:line="240" w:lineRule="auto"/>
        <w:jc w:val="both"/>
        <w:rPr>
          <w:rFonts w:ascii="Arial Narrow" w:hAnsi="Arial Narrow" w:cs="Times New Roman"/>
          <w:b/>
          <w:bCs/>
        </w:rPr>
      </w:pPr>
    </w:p>
    <w:p w:rsidR="004A2E4A" w:rsidRDefault="004A2E4A" w:rsidP="00F5248A">
      <w:pPr>
        <w:autoSpaceDE w:val="0"/>
        <w:autoSpaceDN w:val="0"/>
        <w:adjustRightInd w:val="0"/>
        <w:spacing w:after="0" w:line="240" w:lineRule="auto"/>
        <w:jc w:val="both"/>
        <w:rPr>
          <w:rFonts w:ascii="Arial Narrow" w:hAnsi="Arial Narrow" w:cs="Times New Roman"/>
          <w:b/>
          <w:bCs/>
        </w:rPr>
      </w:pPr>
    </w:p>
    <w:p w:rsidR="004A2E4A" w:rsidRDefault="004A2E4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center"/>
        <w:rPr>
          <w:rFonts w:ascii="Arial Narrow" w:hAnsi="Arial Narrow" w:cs="Times New Roman"/>
          <w:b/>
          <w:bCs/>
        </w:rPr>
      </w:pP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924FFD">
        <w:rPr>
          <w:rFonts w:ascii="Arial Narrow" w:hAnsi="Arial Narrow" w:cs="Times New Roman"/>
          <w:b/>
          <w:bCs/>
        </w:rPr>
        <w:t>4</w:t>
      </w:r>
      <w:r w:rsidR="009B164F">
        <w:rPr>
          <w:rFonts w:ascii="Arial Narrow" w:hAnsi="Arial Narrow" w:cs="Times New Roman"/>
          <w:b/>
          <w:bCs/>
        </w:rPr>
        <w:t>5</w:t>
      </w:r>
      <w:r>
        <w:rPr>
          <w:rFonts w:ascii="Arial Narrow" w:hAnsi="Arial Narrow" w:cs="Times New Roman"/>
          <w:b/>
          <w:bCs/>
        </w:rPr>
        <w:t>/201</w:t>
      </w:r>
      <w:r w:rsidR="00924FFD">
        <w:rPr>
          <w:rFonts w:ascii="Arial Narrow" w:hAnsi="Arial Narrow" w:cs="Times New Roman"/>
          <w:b/>
          <w:bCs/>
        </w:rPr>
        <w:t>4</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711296" w:rsidRPr="00711296">
        <w:rPr>
          <w:rFonts w:ascii="Arial Narrow" w:eastAsia="Times New Roman" w:hAnsi="Arial Narrow" w:cs="Times New Roman"/>
          <w:b/>
        </w:rPr>
        <w:t>AQUISIÇÃO DE SERVIÇOS DE CONSERTOS</w:t>
      </w:r>
      <w:r w:rsidR="00C952B9" w:rsidRPr="00711296">
        <w:rPr>
          <w:rFonts w:ascii="Arial Narrow" w:eastAsia="Times New Roman" w:hAnsi="Arial Narrow" w:cs="Times New Roman"/>
          <w:b/>
        </w:rPr>
        <w:t xml:space="preserve"> </w:t>
      </w:r>
      <w:r w:rsidR="00711296" w:rsidRPr="00711296">
        <w:rPr>
          <w:rFonts w:ascii="Arial Narrow" w:eastAsia="Times New Roman" w:hAnsi="Arial Narrow" w:cs="Times New Roman"/>
          <w:b/>
        </w:rPr>
        <w:t>E MONTAGEM DE PNEUS, SERVIÇOS DE TROCA DE FILTROS E OLEOS</w:t>
      </w:r>
      <w:r w:rsidR="00924FFD">
        <w:rPr>
          <w:rFonts w:ascii="Arial Narrow" w:eastAsia="Times New Roman" w:hAnsi="Arial Narrow" w:cs="Times New Roman"/>
          <w:b/>
        </w:rPr>
        <w:t>, para</w:t>
      </w:r>
      <w:r w:rsidR="00924FFD" w:rsidRPr="00745025">
        <w:rPr>
          <w:rFonts w:ascii="Arial Narrow" w:eastAsia="Times New Roman" w:hAnsi="Arial Narrow" w:cs="Times New Roman"/>
          <w:b/>
        </w:rPr>
        <w:t xml:space="preserve"> MANUTENÇÃO DAS ATIVIDADES DOS VEICULOS, MÁQUINAS E EQUIPAMENTOS DOS DEPTO DE TRANSPORTES, OBRAS E SERVIÇOS URBANOS, AGRICULTURA, GABINETE, ADMINISTRAÇÃO, EDUCAÇÃO E SAÚDE</w:t>
      </w:r>
      <w:r w:rsidR="00924FFD">
        <w:rPr>
          <w:rFonts w:ascii="Arial Narrow" w:eastAsia="Times New Roman" w:hAnsi="Arial Narrow" w:cs="Times New Roman"/>
          <w:b/>
          <w:sz w:val="21"/>
          <w:szCs w:val="21"/>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w:t>
      </w:r>
      <w:r w:rsidR="00C952B9">
        <w:rPr>
          <w:rFonts w:ascii="Arial Narrow" w:hAnsi="Arial Narrow" w:cs="Times New Roman"/>
          <w:b/>
          <w:bCs/>
        </w:rPr>
        <w:t>23</w:t>
      </w:r>
      <w:r>
        <w:rPr>
          <w:rFonts w:ascii="Arial Narrow" w:hAnsi="Arial Narrow" w:cs="Times New Roman"/>
          <w:b/>
          <w:bCs/>
        </w:rPr>
        <w:t xml:space="preserve"> de </w:t>
      </w:r>
      <w:r w:rsidR="00327270">
        <w:rPr>
          <w:rFonts w:ascii="Arial Narrow" w:hAnsi="Arial Narrow" w:cs="Times New Roman"/>
          <w:b/>
          <w:bCs/>
        </w:rPr>
        <w:t>Ju</w:t>
      </w:r>
      <w:r w:rsidR="00924FFD">
        <w:rPr>
          <w:rFonts w:ascii="Arial Narrow" w:hAnsi="Arial Narrow" w:cs="Times New Roman"/>
          <w:b/>
          <w:bCs/>
        </w:rPr>
        <w:t>n</w:t>
      </w:r>
      <w:r w:rsidR="00327270">
        <w:rPr>
          <w:rFonts w:ascii="Arial Narrow" w:hAnsi="Arial Narrow" w:cs="Times New Roman"/>
          <w:b/>
          <w:bCs/>
        </w:rPr>
        <w:t>ho</w:t>
      </w:r>
      <w:r w:rsidR="00924FFD">
        <w:rPr>
          <w:rFonts w:ascii="Arial Narrow" w:hAnsi="Arial Narrow" w:cs="Times New Roman"/>
          <w:b/>
          <w:bCs/>
        </w:rPr>
        <w:t xml:space="preserve"> de 2014</w:t>
      </w:r>
      <w:r w:rsidR="000D1D9B">
        <w:rPr>
          <w:rFonts w:ascii="Arial Narrow" w:hAnsi="Arial Narrow" w:cs="Times New Roman"/>
          <w:b/>
          <w:bCs/>
        </w:rPr>
        <w:t xml:space="preserve"> - </w:t>
      </w:r>
      <w:proofErr w:type="gramStart"/>
      <w:r w:rsidR="000D1D9B">
        <w:rPr>
          <w:rFonts w:ascii="Arial Narrow" w:hAnsi="Arial Narrow" w:cs="Times New Roman"/>
          <w:b/>
          <w:bCs/>
        </w:rPr>
        <w:t>09</w:t>
      </w:r>
      <w:r>
        <w:rPr>
          <w:rFonts w:ascii="Arial Narrow" w:hAnsi="Arial Narrow" w:cs="Times New Roman"/>
          <w:b/>
          <w:bCs/>
        </w:rPr>
        <w:t>:00</w:t>
      </w:r>
      <w:proofErr w:type="gramEnd"/>
      <w:r>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F5248A" w:rsidRDefault="00F5248A" w:rsidP="00F5248A">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924FFD">
        <w:rPr>
          <w:rFonts w:ascii="Arial Narrow" w:hAnsi="Arial Narrow" w:cs="Times New Roman"/>
        </w:rPr>
        <w:t>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7E7E60" w:rsidRDefault="007E7E60" w:rsidP="00F5248A">
      <w:pPr>
        <w:autoSpaceDE w:val="0"/>
        <w:autoSpaceDN w:val="0"/>
        <w:adjustRightInd w:val="0"/>
        <w:spacing w:after="0" w:line="240" w:lineRule="auto"/>
        <w:jc w:val="both"/>
        <w:rPr>
          <w:rFonts w:ascii="Arial Narrow" w:hAnsi="Arial Narrow" w:cs="Times New Roman"/>
          <w:b/>
          <w:bCs/>
        </w:rPr>
      </w:pPr>
    </w:p>
    <w:p w:rsidR="004A2E4A" w:rsidRDefault="004A2E4A" w:rsidP="00F5248A">
      <w:pPr>
        <w:autoSpaceDE w:val="0"/>
        <w:autoSpaceDN w:val="0"/>
        <w:adjustRightInd w:val="0"/>
        <w:spacing w:after="0" w:line="240" w:lineRule="auto"/>
        <w:jc w:val="both"/>
        <w:rPr>
          <w:rFonts w:ascii="Arial Narrow" w:hAnsi="Arial Narrow" w:cs="Times New Roman"/>
          <w:b/>
          <w:bCs/>
        </w:rPr>
      </w:pPr>
    </w:p>
    <w:p w:rsidR="00924FFD" w:rsidRDefault="00924FFD"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PREGÃO PRESENCIAL</w:t>
      </w:r>
      <w:r w:rsidR="00FA04CA">
        <w:rPr>
          <w:rFonts w:ascii="Arial Narrow" w:hAnsi="Arial Narrow" w:cs="Times New Roman"/>
          <w:b/>
          <w:bCs/>
        </w:rPr>
        <w:t>P/ REGISTRO DE PREÇOS</w:t>
      </w:r>
      <w:r w:rsidR="004A2E4A">
        <w:rPr>
          <w:rFonts w:ascii="Arial Narrow" w:hAnsi="Arial Narrow" w:cs="Times New Roman"/>
          <w:b/>
          <w:bCs/>
        </w:rPr>
        <w:t xml:space="preserve"> </w:t>
      </w:r>
      <w:proofErr w:type="gramStart"/>
      <w:r>
        <w:rPr>
          <w:rFonts w:ascii="Arial Narrow" w:hAnsi="Arial Narrow" w:cs="Times New Roman"/>
          <w:b/>
          <w:bCs/>
        </w:rPr>
        <w:t>Nº.</w:t>
      </w:r>
      <w:proofErr w:type="gramEnd"/>
      <w:r w:rsidR="00924FFD">
        <w:rPr>
          <w:rFonts w:ascii="Arial Narrow" w:hAnsi="Arial Narrow" w:cs="Times New Roman"/>
          <w:b/>
          <w:bCs/>
        </w:rPr>
        <w:t>4</w:t>
      </w:r>
      <w:r w:rsidR="009B164F">
        <w:rPr>
          <w:rFonts w:ascii="Arial Narrow" w:hAnsi="Arial Narrow" w:cs="Times New Roman"/>
          <w:b/>
          <w:bCs/>
        </w:rPr>
        <w:t>5</w:t>
      </w:r>
      <w:r>
        <w:rPr>
          <w:rFonts w:ascii="Arial Narrow" w:hAnsi="Arial Narrow" w:cs="Times New Roman"/>
          <w:b/>
          <w:bCs/>
        </w:rPr>
        <w:t>/201</w:t>
      </w:r>
      <w:r w:rsidR="00924FFD">
        <w:rPr>
          <w:rFonts w:ascii="Arial Narrow" w:hAnsi="Arial Narrow" w:cs="Times New Roman"/>
          <w:b/>
          <w:bCs/>
        </w:rPr>
        <w:t>4</w:t>
      </w:r>
      <w:r>
        <w:rPr>
          <w:rFonts w:ascii="Arial Narrow" w:hAnsi="Arial Narrow" w:cs="Times New Roman"/>
          <w:b/>
          <w:bCs/>
        </w:rPr>
        <w:t>.</w:t>
      </w:r>
    </w:p>
    <w:p w:rsidR="00485397" w:rsidRPr="00485397" w:rsidRDefault="00F5248A" w:rsidP="00F5248A">
      <w:pPr>
        <w:autoSpaceDE w:val="0"/>
        <w:autoSpaceDN w:val="0"/>
        <w:adjustRightInd w:val="0"/>
        <w:spacing w:after="0" w:line="360" w:lineRule="auto"/>
        <w:jc w:val="both"/>
        <w:rPr>
          <w:rFonts w:ascii="Arial Narrow" w:hAnsi="Arial Narrow" w:cs="Times New Roman"/>
          <w:b/>
          <w:sz w:val="21"/>
          <w:szCs w:val="21"/>
        </w:rPr>
      </w:pPr>
      <w:r>
        <w:rPr>
          <w:rFonts w:ascii="Arial Narrow" w:hAnsi="Arial Narrow" w:cs="Times New Roman"/>
          <w:b/>
          <w:bCs/>
        </w:rPr>
        <w:t xml:space="preserve">OBJETO: </w:t>
      </w:r>
      <w:r w:rsidR="00711296" w:rsidRPr="00711296">
        <w:rPr>
          <w:rFonts w:ascii="Arial Narrow" w:eastAsia="Times New Roman" w:hAnsi="Arial Narrow" w:cs="Times New Roman"/>
          <w:b/>
        </w:rPr>
        <w:t>AQUISIÇÃO DE SERVIÇOS DE CONSERTOS E MONTAGEM DE PNEUS, SERVIÇOS DE TROCA DE FILTROS E OLEOS</w:t>
      </w:r>
      <w:r w:rsidR="00924FFD">
        <w:rPr>
          <w:rFonts w:ascii="Arial Narrow" w:eastAsia="Times New Roman" w:hAnsi="Arial Narrow" w:cs="Times New Roman"/>
          <w:b/>
        </w:rPr>
        <w:t>, para</w:t>
      </w:r>
      <w:r w:rsidR="00924FFD" w:rsidRPr="00745025">
        <w:rPr>
          <w:rFonts w:ascii="Arial Narrow" w:eastAsia="Times New Roman" w:hAnsi="Arial Narrow" w:cs="Times New Roman"/>
          <w:b/>
        </w:rPr>
        <w:t xml:space="preserve"> MANUTENÇÃO DAS ATIVIDADES DOS VEICULOS, MÁQUINAS E EQUIPAMENTOS DOS DEPTO DE TRANSPORTES, OBRAS E SERVIÇOS URBANOS, AGRICULTURA, GABINETE, ADMINISTRAÇÃO, EDUCAÇÃO E SAÚDE</w:t>
      </w:r>
      <w:r w:rsidR="00924FFD">
        <w:rPr>
          <w:rFonts w:ascii="Arial Narrow" w:eastAsia="Times New Roman" w:hAnsi="Arial Narrow" w:cs="Times New Roman"/>
          <w:b/>
          <w:sz w:val="21"/>
          <w:szCs w:val="21"/>
        </w:rPr>
        <w:t>.</w:t>
      </w: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seurepresentante legal, inscrita no CNPJ sob nº ____________________________, com sede à___________________________________,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CE3FBB">
        <w:rPr>
          <w:rFonts w:ascii="Arial Narrow" w:hAnsi="Arial Narrow" w:cs="Times New Roman"/>
        </w:rPr>
        <w:t>1</w:t>
      </w:r>
      <w:r w:rsidR="00924FFD">
        <w:rPr>
          <w:rFonts w:ascii="Arial Narrow" w:hAnsi="Arial Narrow" w:cs="Times New Roman"/>
        </w:rPr>
        <w:t>4</w:t>
      </w:r>
      <w:r w:rsidR="00CE3FBB">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513A42" w:rsidRDefault="00513A42" w:rsidP="00F5248A">
      <w:pPr>
        <w:autoSpaceDE w:val="0"/>
        <w:autoSpaceDN w:val="0"/>
        <w:adjustRightInd w:val="0"/>
        <w:spacing w:after="0" w:line="360" w:lineRule="auto"/>
        <w:jc w:val="center"/>
        <w:rPr>
          <w:rFonts w:ascii="Arial Narrow" w:hAnsi="Arial Narrow" w:cs="Times New Roman"/>
        </w:rPr>
      </w:pPr>
    </w:p>
    <w:p w:rsidR="00513A42" w:rsidRDefault="00513A42" w:rsidP="00F5248A">
      <w:pPr>
        <w:autoSpaceDE w:val="0"/>
        <w:autoSpaceDN w:val="0"/>
        <w:adjustRightInd w:val="0"/>
        <w:spacing w:after="0" w:line="360" w:lineRule="auto"/>
        <w:jc w:val="center"/>
        <w:rPr>
          <w:rFonts w:ascii="Arial Narrow" w:hAnsi="Arial Narrow" w:cs="Times New Roman"/>
        </w:rPr>
      </w:pPr>
    </w:p>
    <w:p w:rsidR="00513A42" w:rsidRDefault="00513A42" w:rsidP="00F5248A">
      <w:pPr>
        <w:autoSpaceDE w:val="0"/>
        <w:autoSpaceDN w:val="0"/>
        <w:adjustRightInd w:val="0"/>
        <w:spacing w:after="0" w:line="360" w:lineRule="auto"/>
        <w:jc w:val="center"/>
        <w:rPr>
          <w:rFonts w:ascii="Arial Narrow" w:hAnsi="Arial Narrow" w:cs="Times New Roman"/>
        </w:rPr>
      </w:pPr>
    </w:p>
    <w:p w:rsidR="00513A42" w:rsidRDefault="00513A42" w:rsidP="00F5248A">
      <w:pPr>
        <w:autoSpaceDE w:val="0"/>
        <w:autoSpaceDN w:val="0"/>
        <w:adjustRightInd w:val="0"/>
        <w:spacing w:after="0" w:line="360" w:lineRule="auto"/>
        <w:jc w:val="center"/>
        <w:rPr>
          <w:rFonts w:ascii="Arial Narrow" w:hAnsi="Arial Narrow" w:cs="Times New Roman"/>
        </w:rPr>
      </w:pPr>
    </w:p>
    <w:p w:rsidR="00513A42" w:rsidRDefault="00513A42" w:rsidP="00F5248A">
      <w:pPr>
        <w:autoSpaceDE w:val="0"/>
        <w:autoSpaceDN w:val="0"/>
        <w:adjustRightInd w:val="0"/>
        <w:spacing w:after="0" w:line="360" w:lineRule="auto"/>
        <w:jc w:val="center"/>
        <w:rPr>
          <w:rFonts w:ascii="Arial Narrow" w:hAnsi="Arial Narrow" w:cs="Times New Roman"/>
        </w:rPr>
      </w:pPr>
    </w:p>
    <w:p w:rsidR="00513A42" w:rsidRDefault="00513A42" w:rsidP="00F5248A">
      <w:pPr>
        <w:autoSpaceDE w:val="0"/>
        <w:autoSpaceDN w:val="0"/>
        <w:adjustRightInd w:val="0"/>
        <w:spacing w:after="0" w:line="360" w:lineRule="auto"/>
        <w:jc w:val="center"/>
        <w:rPr>
          <w:rFonts w:ascii="Arial Narrow" w:hAnsi="Arial Narrow" w:cs="Times New Roman"/>
        </w:rPr>
      </w:pPr>
    </w:p>
    <w:p w:rsidR="00EE1BCF" w:rsidRDefault="00EE1BCF"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7E7E60" w:rsidRDefault="007E7E60"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5248A" w:rsidRDefault="00CE3FBB" w:rsidP="00F5248A">
      <w:pPr>
        <w:suppressAutoHyphens/>
        <w:spacing w:line="360" w:lineRule="auto"/>
        <w:jc w:val="both"/>
        <w:rPr>
          <w:rFonts w:ascii="Arial Narrow" w:hAnsi="Arial Narrow"/>
          <w:b/>
        </w:rPr>
      </w:pPr>
      <w:r>
        <w:rPr>
          <w:rFonts w:ascii="Arial Narrow" w:hAnsi="Arial Narrow"/>
          <w:b/>
        </w:rPr>
        <w:t xml:space="preserve">Ref.: Processo Licitatório nº. </w:t>
      </w:r>
      <w:r w:rsidR="00924FFD">
        <w:rPr>
          <w:rFonts w:ascii="Arial Narrow" w:hAnsi="Arial Narrow"/>
          <w:b/>
        </w:rPr>
        <w:t>4</w:t>
      </w:r>
      <w:r w:rsidR="009B164F">
        <w:rPr>
          <w:rFonts w:ascii="Arial Narrow" w:hAnsi="Arial Narrow"/>
          <w:b/>
        </w:rPr>
        <w:t>5</w:t>
      </w:r>
      <w:r w:rsidR="00F5248A">
        <w:rPr>
          <w:rFonts w:ascii="Arial Narrow" w:hAnsi="Arial Narrow"/>
          <w:b/>
          <w:noProof/>
        </w:rPr>
        <w:t>/201</w:t>
      </w:r>
      <w:r w:rsidR="00924FFD">
        <w:rPr>
          <w:rFonts w:ascii="Arial Narrow" w:hAnsi="Arial Narrow"/>
          <w:b/>
          <w:noProof/>
        </w:rPr>
        <w:t>4</w:t>
      </w:r>
    </w:p>
    <w:p w:rsidR="00F436D9" w:rsidRDefault="00F5248A" w:rsidP="00F5248A">
      <w:pPr>
        <w:suppressAutoHyphens/>
        <w:spacing w:line="360" w:lineRule="auto"/>
        <w:jc w:val="both"/>
        <w:rPr>
          <w:rFonts w:ascii="Arial Narrow" w:hAnsi="Arial Narrow"/>
          <w:b/>
        </w:rPr>
      </w:pPr>
      <w:r>
        <w:rPr>
          <w:rFonts w:ascii="Arial Narrow" w:hAnsi="Arial Narrow"/>
          <w:b/>
        </w:rPr>
        <w:t>Pregão Presencial</w:t>
      </w:r>
      <w:r w:rsidR="00FA04CA">
        <w:rPr>
          <w:rFonts w:ascii="Arial Narrow" w:hAnsi="Arial Narrow"/>
          <w:b/>
        </w:rPr>
        <w:t xml:space="preserve"> P/ Registro de Preços</w:t>
      </w:r>
      <w:r>
        <w:rPr>
          <w:rFonts w:ascii="Arial Narrow" w:hAnsi="Arial Narrow"/>
          <w:b/>
        </w:rPr>
        <w:t xml:space="preserve">nº. </w:t>
      </w:r>
      <w:r w:rsidR="00924FFD">
        <w:rPr>
          <w:rFonts w:ascii="Arial Narrow" w:hAnsi="Arial Narrow"/>
          <w:b/>
        </w:rPr>
        <w:t>4</w:t>
      </w:r>
      <w:r w:rsidR="009B164F">
        <w:rPr>
          <w:rFonts w:ascii="Arial Narrow" w:hAnsi="Arial Narrow"/>
          <w:b/>
        </w:rPr>
        <w:t>5</w:t>
      </w:r>
      <w:r>
        <w:rPr>
          <w:rFonts w:ascii="Arial Narrow" w:hAnsi="Arial Narrow"/>
          <w:b/>
          <w:noProof/>
        </w:rPr>
        <w:t>/201</w:t>
      </w:r>
      <w:r w:rsidR="00924FFD">
        <w:rPr>
          <w:rFonts w:ascii="Arial Narrow" w:hAnsi="Arial Narrow"/>
          <w:b/>
          <w:noProof/>
        </w:rPr>
        <w:t>4</w:t>
      </w:r>
      <w:r>
        <w:rPr>
          <w:rFonts w:ascii="Arial Narrow" w:hAnsi="Arial Narrow"/>
          <w:b/>
        </w:rPr>
        <w:t>.</w:t>
      </w: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bookmarkEnd w:id="0"/>
    <w:p w:rsidR="00F5248A" w:rsidRDefault="00F5248A" w:rsidP="007B46BC">
      <w:pPr>
        <w:suppressAutoHyphens/>
        <w:spacing w:line="480" w:lineRule="auto"/>
        <w:rPr>
          <w:rFonts w:ascii="Arial Narrow" w:hAnsi="Arial Narrow"/>
          <w:b/>
        </w:rPr>
      </w:pPr>
    </w:p>
    <w:p w:rsidR="00924FFD" w:rsidRDefault="00924FFD" w:rsidP="007B46BC">
      <w:pPr>
        <w:suppressAutoHyphens/>
        <w:spacing w:line="480" w:lineRule="auto"/>
        <w:rPr>
          <w:rFonts w:ascii="Arial Narrow" w:hAnsi="Arial Narrow"/>
          <w:b/>
        </w:rPr>
      </w:pPr>
    </w:p>
    <w:p w:rsidR="00565364" w:rsidRDefault="00565364" w:rsidP="007B46BC">
      <w:pPr>
        <w:suppressAutoHyphens/>
        <w:spacing w:line="480" w:lineRule="auto"/>
        <w:rPr>
          <w:rFonts w:ascii="Arial Narrow" w:hAnsi="Arial Narrow"/>
          <w:b/>
        </w:rPr>
      </w:pPr>
    </w:p>
    <w:p w:rsidR="00CE3FBB" w:rsidRPr="007B46BC" w:rsidRDefault="00CE3FBB" w:rsidP="007B46BC">
      <w:pPr>
        <w:overflowPunct w:val="0"/>
        <w:autoSpaceDE w:val="0"/>
        <w:autoSpaceDN w:val="0"/>
        <w:adjustRightInd w:val="0"/>
        <w:spacing w:line="240" w:lineRule="auto"/>
        <w:ind w:right="-234"/>
        <w:jc w:val="center"/>
        <w:rPr>
          <w:rFonts w:ascii="Arial Narrow" w:hAnsi="Arial Narrow"/>
          <w:sz w:val="21"/>
          <w:szCs w:val="21"/>
        </w:rPr>
      </w:pPr>
    </w:p>
    <w:sectPr w:rsidR="00CE3FBB" w:rsidRPr="007B46BC" w:rsidSect="00E70287">
      <w:pgSz w:w="11906" w:h="16838"/>
      <w:pgMar w:top="1417"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6680662"/>
    <w:multiLevelType w:val="multilevel"/>
    <w:tmpl w:val="3D183784"/>
    <w:lvl w:ilvl="0">
      <w:start w:val="1"/>
      <w:numFmt w:val="decimal"/>
      <w:lvlText w:val="%1"/>
      <w:lvlJc w:val="left"/>
      <w:pPr>
        <w:ind w:left="360" w:hanging="360"/>
      </w:pPr>
      <w:rPr>
        <w:rFonts w:cstheme="minorBidi" w:hint="default"/>
        <w:b w:val="0"/>
        <w:sz w:val="22"/>
      </w:rPr>
    </w:lvl>
    <w:lvl w:ilvl="1">
      <w:start w:val="1"/>
      <w:numFmt w:val="decimal"/>
      <w:lvlText w:val="%1.%2"/>
      <w:lvlJc w:val="left"/>
      <w:pPr>
        <w:ind w:left="360" w:hanging="360"/>
      </w:pPr>
      <w:rPr>
        <w:rFonts w:cstheme="minorBidi" w:hint="default"/>
        <w:b w:val="0"/>
        <w:sz w:val="22"/>
      </w:rPr>
    </w:lvl>
    <w:lvl w:ilvl="2">
      <w:start w:val="1"/>
      <w:numFmt w:val="decimal"/>
      <w:lvlText w:val="%1.%2.%3"/>
      <w:lvlJc w:val="left"/>
      <w:pPr>
        <w:ind w:left="720" w:hanging="720"/>
      </w:pPr>
      <w:rPr>
        <w:rFonts w:cstheme="minorBidi" w:hint="default"/>
        <w:b w:val="0"/>
        <w:sz w:val="22"/>
      </w:rPr>
    </w:lvl>
    <w:lvl w:ilvl="3">
      <w:start w:val="1"/>
      <w:numFmt w:val="decimal"/>
      <w:lvlText w:val="%1.%2.%3.%4"/>
      <w:lvlJc w:val="left"/>
      <w:pPr>
        <w:ind w:left="720" w:hanging="720"/>
      </w:pPr>
      <w:rPr>
        <w:rFonts w:cstheme="minorBidi" w:hint="default"/>
        <w:b w:val="0"/>
        <w:sz w:val="22"/>
      </w:rPr>
    </w:lvl>
    <w:lvl w:ilvl="4">
      <w:start w:val="1"/>
      <w:numFmt w:val="decimal"/>
      <w:lvlText w:val="%1.%2.%3.%4.%5"/>
      <w:lvlJc w:val="left"/>
      <w:pPr>
        <w:ind w:left="720" w:hanging="720"/>
      </w:pPr>
      <w:rPr>
        <w:rFonts w:cstheme="minorBidi" w:hint="default"/>
        <w:b w:val="0"/>
        <w:sz w:val="22"/>
      </w:rPr>
    </w:lvl>
    <w:lvl w:ilvl="5">
      <w:start w:val="1"/>
      <w:numFmt w:val="decimal"/>
      <w:lvlText w:val="%1.%2.%3.%4.%5.%6"/>
      <w:lvlJc w:val="left"/>
      <w:pPr>
        <w:ind w:left="1080" w:hanging="1080"/>
      </w:pPr>
      <w:rPr>
        <w:rFonts w:cstheme="minorBidi" w:hint="default"/>
        <w:b w:val="0"/>
        <w:sz w:val="22"/>
      </w:rPr>
    </w:lvl>
    <w:lvl w:ilvl="6">
      <w:start w:val="1"/>
      <w:numFmt w:val="decimal"/>
      <w:lvlText w:val="%1.%2.%3.%4.%5.%6.%7"/>
      <w:lvlJc w:val="left"/>
      <w:pPr>
        <w:ind w:left="1080" w:hanging="1080"/>
      </w:pPr>
      <w:rPr>
        <w:rFonts w:cstheme="minorBidi" w:hint="default"/>
        <w:b w:val="0"/>
        <w:sz w:val="22"/>
      </w:rPr>
    </w:lvl>
    <w:lvl w:ilvl="7">
      <w:start w:val="1"/>
      <w:numFmt w:val="decimal"/>
      <w:lvlText w:val="%1.%2.%3.%4.%5.%6.%7.%8"/>
      <w:lvlJc w:val="left"/>
      <w:pPr>
        <w:ind w:left="1440" w:hanging="1440"/>
      </w:pPr>
      <w:rPr>
        <w:rFonts w:cstheme="minorBidi" w:hint="default"/>
        <w:b w:val="0"/>
        <w:sz w:val="22"/>
      </w:rPr>
    </w:lvl>
    <w:lvl w:ilvl="8">
      <w:start w:val="1"/>
      <w:numFmt w:val="decimal"/>
      <w:lvlText w:val="%1.%2.%3.%4.%5.%6.%7.%8.%9"/>
      <w:lvlJc w:val="left"/>
      <w:pPr>
        <w:ind w:left="1440" w:hanging="1440"/>
      </w:pPr>
      <w:rPr>
        <w:rFonts w:cstheme="minorBidi" w:hint="default"/>
        <w:b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05960"/>
    <w:rsid w:val="00033655"/>
    <w:rsid w:val="00064868"/>
    <w:rsid w:val="0007749B"/>
    <w:rsid w:val="000C1B84"/>
    <w:rsid w:val="000D1D9B"/>
    <w:rsid w:val="000E5EFA"/>
    <w:rsid w:val="00154637"/>
    <w:rsid w:val="00164EC2"/>
    <w:rsid w:val="00195019"/>
    <w:rsid w:val="001B1357"/>
    <w:rsid w:val="001B6BAC"/>
    <w:rsid w:val="001C147B"/>
    <w:rsid w:val="001E5188"/>
    <w:rsid w:val="002842A4"/>
    <w:rsid w:val="00327270"/>
    <w:rsid w:val="00354378"/>
    <w:rsid w:val="0037099F"/>
    <w:rsid w:val="00380375"/>
    <w:rsid w:val="003A283D"/>
    <w:rsid w:val="003E71D4"/>
    <w:rsid w:val="0044728E"/>
    <w:rsid w:val="00485397"/>
    <w:rsid w:val="004A2E4A"/>
    <w:rsid w:val="00513958"/>
    <w:rsid w:val="00513A42"/>
    <w:rsid w:val="00565364"/>
    <w:rsid w:val="005E5C76"/>
    <w:rsid w:val="006E5A89"/>
    <w:rsid w:val="006F4026"/>
    <w:rsid w:val="00711296"/>
    <w:rsid w:val="0072181F"/>
    <w:rsid w:val="00745025"/>
    <w:rsid w:val="007501BA"/>
    <w:rsid w:val="007A2041"/>
    <w:rsid w:val="007B46BC"/>
    <w:rsid w:val="007D095D"/>
    <w:rsid w:val="007D4B15"/>
    <w:rsid w:val="007D795E"/>
    <w:rsid w:val="007E7BE1"/>
    <w:rsid w:val="007E7E60"/>
    <w:rsid w:val="007F04AE"/>
    <w:rsid w:val="007F3D2F"/>
    <w:rsid w:val="00891CE2"/>
    <w:rsid w:val="008B5EDE"/>
    <w:rsid w:val="008C375D"/>
    <w:rsid w:val="008E7461"/>
    <w:rsid w:val="00924FFD"/>
    <w:rsid w:val="0093525E"/>
    <w:rsid w:val="00964407"/>
    <w:rsid w:val="009B164F"/>
    <w:rsid w:val="009F5274"/>
    <w:rsid w:val="009F6509"/>
    <w:rsid w:val="00A03D3A"/>
    <w:rsid w:val="00A63921"/>
    <w:rsid w:val="00AF2E39"/>
    <w:rsid w:val="00B736DF"/>
    <w:rsid w:val="00C4514F"/>
    <w:rsid w:val="00C952B9"/>
    <w:rsid w:val="00CD0083"/>
    <w:rsid w:val="00CE3FBB"/>
    <w:rsid w:val="00CE417E"/>
    <w:rsid w:val="00D048AD"/>
    <w:rsid w:val="00D5026D"/>
    <w:rsid w:val="00E134A2"/>
    <w:rsid w:val="00E15C97"/>
    <w:rsid w:val="00E70287"/>
    <w:rsid w:val="00EE1BCF"/>
    <w:rsid w:val="00F436D9"/>
    <w:rsid w:val="00F5248A"/>
    <w:rsid w:val="00F537EA"/>
    <w:rsid w:val="00FA04CA"/>
    <w:rsid w:val="00FC6B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485397"/>
    <w:pPr>
      <w:ind w:left="720"/>
      <w:contextualSpacing/>
    </w:pPr>
  </w:style>
  <w:style w:type="paragraph" w:customStyle="1" w:styleId="Corpodetexto31">
    <w:name w:val="Corpo de texto 31"/>
    <w:basedOn w:val="Normal"/>
    <w:rsid w:val="007D4B15"/>
    <w:pPr>
      <w:suppressAutoHyphens/>
      <w:spacing w:before="120" w:after="12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D048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4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PargrafodaLista">
    <w:name w:val="List Paragraph"/>
    <w:basedOn w:val="Normal"/>
    <w:uiPriority w:val="34"/>
    <w:qFormat/>
    <w:rsid w:val="00485397"/>
    <w:pPr>
      <w:ind w:left="720"/>
      <w:contextualSpacing/>
    </w:pPr>
  </w:style>
  <w:style w:type="paragraph" w:customStyle="1" w:styleId="Corpodetexto31">
    <w:name w:val="Corpo de texto 31"/>
    <w:basedOn w:val="Normal"/>
    <w:rsid w:val="007D4B15"/>
    <w:pPr>
      <w:suppressAutoHyphens/>
      <w:spacing w:before="120" w:after="120" w:line="240" w:lineRule="auto"/>
      <w:jc w:val="both"/>
    </w:pPr>
    <w:rPr>
      <w:rFonts w:ascii="Arial" w:eastAsia="Times New Roman" w:hAnsi="Arial" w:cs="Times New Roman"/>
      <w:sz w:val="20"/>
      <w:szCs w:val="20"/>
      <w:lang w:eastAsia="ar-SA"/>
    </w:rPr>
  </w:style>
  <w:style w:type="paragraph" w:styleId="Textodebalo">
    <w:name w:val="Balloon Text"/>
    <w:basedOn w:val="Normal"/>
    <w:link w:val="TextodebaloChar"/>
    <w:uiPriority w:val="99"/>
    <w:semiHidden/>
    <w:unhideWhenUsed/>
    <w:rsid w:val="00D048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4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4828</Words>
  <Characters>26077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10</cp:revision>
  <cp:lastPrinted>2014-06-05T16:19:00Z</cp:lastPrinted>
  <dcterms:created xsi:type="dcterms:W3CDTF">2014-06-05T14:00:00Z</dcterms:created>
  <dcterms:modified xsi:type="dcterms:W3CDTF">2014-06-05T16:24:00Z</dcterms:modified>
</cp:coreProperties>
</file>