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66CC" w:rsidRPr="006F66CC" w:rsidRDefault="006F66CC" w:rsidP="006F66CC">
      <w:pPr>
        <w:rPr>
          <w:rFonts w:ascii="Arial Narrow" w:hAnsi="Arial Narrow"/>
          <w:b/>
          <w:sz w:val="22"/>
          <w:szCs w:val="22"/>
          <w:lang w:val="es-ES_tradnl"/>
        </w:rPr>
      </w:pPr>
      <w:r w:rsidRPr="006F66CC">
        <w:rPr>
          <w:rFonts w:ascii="Arial Narrow" w:hAnsi="Arial Narrow"/>
          <w:b/>
          <w:sz w:val="22"/>
          <w:szCs w:val="22"/>
          <w:lang w:val="es-ES_tradnl"/>
        </w:rPr>
        <w:t>ESTADO DE SANTA CATARINA</w:t>
      </w:r>
    </w:p>
    <w:p w:rsidR="006F66CC" w:rsidRPr="006F66CC" w:rsidRDefault="006F66CC" w:rsidP="006F66CC">
      <w:pPr>
        <w:rPr>
          <w:rFonts w:ascii="Arial Narrow" w:hAnsi="Arial Narrow"/>
          <w:b/>
          <w:sz w:val="22"/>
          <w:szCs w:val="22"/>
          <w:lang w:val="es-ES_tradnl"/>
        </w:rPr>
      </w:pPr>
      <w:r w:rsidRPr="006F66CC">
        <w:rPr>
          <w:rFonts w:ascii="Arial Narrow" w:hAnsi="Arial Narrow"/>
          <w:b/>
          <w:sz w:val="22"/>
          <w:szCs w:val="22"/>
          <w:lang w:val="es-ES_tradnl"/>
        </w:rPr>
        <w:t>MUNICÍPIO DE CUNHATAÍ</w:t>
      </w:r>
    </w:p>
    <w:p w:rsidR="006F66CC" w:rsidRPr="006F66CC" w:rsidRDefault="006F66CC" w:rsidP="006F66CC">
      <w:pPr>
        <w:rPr>
          <w:rFonts w:ascii="Arial Narrow" w:hAnsi="Arial Narrow"/>
          <w:b/>
          <w:sz w:val="22"/>
          <w:szCs w:val="22"/>
          <w:lang w:val="es-ES_tradnl"/>
        </w:rPr>
      </w:pPr>
      <w:r w:rsidRPr="006F66CC">
        <w:rPr>
          <w:rFonts w:ascii="Arial Narrow" w:hAnsi="Arial Narrow"/>
          <w:b/>
          <w:sz w:val="22"/>
          <w:szCs w:val="22"/>
          <w:lang w:val="es-ES_tradnl"/>
        </w:rPr>
        <w:t>EDITAL DE LICITAÇÃO - PREGÃO PRESENCIAL</w:t>
      </w:r>
    </w:p>
    <w:p w:rsidR="006F66CC" w:rsidRPr="006F66CC" w:rsidRDefault="006F66CC" w:rsidP="006F66CC">
      <w:pPr>
        <w:rPr>
          <w:rFonts w:ascii="Arial Narrow" w:hAnsi="Arial Narrow"/>
          <w:b/>
          <w:sz w:val="22"/>
          <w:szCs w:val="22"/>
          <w:lang w:val="es-ES_tradnl"/>
        </w:rPr>
      </w:pPr>
    </w:p>
    <w:p w:rsidR="006F66CC" w:rsidRPr="003D52D4" w:rsidRDefault="006F66CC" w:rsidP="006F66CC">
      <w:pPr>
        <w:rPr>
          <w:rFonts w:ascii="Arial Narrow" w:hAnsi="Arial Narrow"/>
          <w:sz w:val="22"/>
          <w:szCs w:val="22"/>
          <w:lang w:val="es-ES_tradnl"/>
        </w:rPr>
      </w:pPr>
      <w:r w:rsidRPr="003D52D4">
        <w:rPr>
          <w:rFonts w:ascii="Arial Narrow" w:hAnsi="Arial Narrow"/>
          <w:sz w:val="22"/>
          <w:szCs w:val="22"/>
          <w:lang w:val="es-ES_tradnl"/>
        </w:rPr>
        <w:t>Processo Nº.</w:t>
      </w:r>
      <w:r w:rsidR="00201F0F">
        <w:rPr>
          <w:rFonts w:ascii="Arial Narrow" w:hAnsi="Arial Narrow"/>
          <w:sz w:val="22"/>
          <w:szCs w:val="22"/>
          <w:lang w:val="es-ES_tradnl"/>
        </w:rPr>
        <w:t>31</w:t>
      </w:r>
      <w:r w:rsidRPr="003D52D4">
        <w:rPr>
          <w:rFonts w:ascii="Arial Narrow" w:hAnsi="Arial Narrow"/>
          <w:sz w:val="22"/>
          <w:szCs w:val="22"/>
          <w:lang w:val="es-ES_tradnl"/>
        </w:rPr>
        <w:t>/2014</w:t>
      </w:r>
      <w:r w:rsidRPr="003D52D4">
        <w:rPr>
          <w:rFonts w:ascii="Arial Narrow" w:hAnsi="Arial Narrow"/>
          <w:sz w:val="22"/>
          <w:szCs w:val="22"/>
          <w:lang w:val="es-ES_tradnl"/>
        </w:rPr>
        <w:tab/>
      </w:r>
      <w:r w:rsidR="003D52D4" w:rsidRPr="003D52D4">
        <w:rPr>
          <w:rFonts w:ascii="Arial Narrow" w:hAnsi="Arial Narrow"/>
          <w:sz w:val="22"/>
          <w:szCs w:val="22"/>
          <w:lang w:val="es-ES_tradnl"/>
        </w:rPr>
        <w:t xml:space="preserve">                                                                              </w:t>
      </w:r>
      <w:r w:rsidR="00201F0F">
        <w:rPr>
          <w:rFonts w:ascii="Arial Narrow" w:hAnsi="Arial Narrow"/>
          <w:sz w:val="22"/>
          <w:szCs w:val="22"/>
          <w:lang w:val="es-ES_tradnl"/>
        </w:rPr>
        <w:t>Pregão Presencial Nº. 31</w:t>
      </w:r>
      <w:r w:rsidRPr="003D52D4">
        <w:rPr>
          <w:rFonts w:ascii="Arial Narrow" w:hAnsi="Arial Narrow"/>
          <w:sz w:val="22"/>
          <w:szCs w:val="22"/>
          <w:lang w:val="es-ES_tradnl"/>
        </w:rPr>
        <w:t>/2014</w:t>
      </w:r>
    </w:p>
    <w:p w:rsidR="006F66CC" w:rsidRPr="003D52D4" w:rsidRDefault="006F66CC" w:rsidP="003D52D4">
      <w:pPr>
        <w:jc w:val="both"/>
        <w:rPr>
          <w:rFonts w:ascii="Arial Narrow" w:hAnsi="Arial Narrow"/>
          <w:sz w:val="22"/>
          <w:szCs w:val="22"/>
          <w:lang w:val="es-ES_tradnl"/>
        </w:rPr>
      </w:pPr>
    </w:p>
    <w:p w:rsidR="006F66CC" w:rsidRPr="003D52D4" w:rsidRDefault="006F66CC" w:rsidP="003D52D4">
      <w:pPr>
        <w:jc w:val="both"/>
        <w:rPr>
          <w:rFonts w:ascii="Arial Narrow" w:hAnsi="Arial Narrow"/>
          <w:b/>
          <w:sz w:val="22"/>
          <w:szCs w:val="22"/>
          <w:lang w:val="es-ES_tradnl"/>
        </w:rPr>
      </w:pPr>
      <w:r w:rsidRPr="003D52D4">
        <w:rPr>
          <w:rFonts w:ascii="Arial Narrow" w:hAnsi="Arial Narrow"/>
          <w:b/>
          <w:sz w:val="22"/>
          <w:szCs w:val="22"/>
          <w:lang w:val="es-ES_tradnl"/>
        </w:rPr>
        <w:t>1 - DA LICITAÇÃO</w:t>
      </w:r>
    </w:p>
    <w:p w:rsidR="006F66CC" w:rsidRPr="003D52D4" w:rsidRDefault="006F66CC" w:rsidP="003D52D4">
      <w:pPr>
        <w:jc w:val="both"/>
        <w:rPr>
          <w:rFonts w:ascii="Arial Narrow" w:hAnsi="Arial Narrow"/>
          <w:sz w:val="22"/>
          <w:szCs w:val="22"/>
          <w:lang w:val="es-ES_tradnl"/>
        </w:rPr>
      </w:pPr>
      <w:r w:rsidRPr="003D52D4">
        <w:rPr>
          <w:rFonts w:ascii="Arial Narrow" w:hAnsi="Arial Narrow"/>
          <w:sz w:val="22"/>
          <w:szCs w:val="22"/>
          <w:lang w:val="es-ES_tradnl"/>
        </w:rPr>
        <w:t>O MUNICÍPIO DE CUNHATAÍ, ESTADO DE SANTA CATARINA, com sede à av. 29 de S</w:t>
      </w:r>
      <w:r w:rsidR="00201F0F">
        <w:rPr>
          <w:rFonts w:ascii="Arial Narrow" w:hAnsi="Arial Narrow"/>
          <w:sz w:val="22"/>
          <w:szCs w:val="22"/>
          <w:lang w:val="es-ES_tradnl"/>
        </w:rPr>
        <w:t>e</w:t>
      </w:r>
      <w:r w:rsidRPr="003D52D4">
        <w:rPr>
          <w:rFonts w:ascii="Arial Narrow" w:hAnsi="Arial Narrow"/>
          <w:sz w:val="22"/>
          <w:szCs w:val="22"/>
          <w:lang w:val="es-ES_tradnl"/>
        </w:rPr>
        <w:t xml:space="preserve">tembro,450, CUNHATAÍ, SC - CEP 89886-000, através de seu PREGOEIRO, designado pelo Decreto Nº 004/2013, comunica aos interessados que está realizando o Processo Licitatório de nº </w:t>
      </w:r>
      <w:r w:rsidR="00201F0F">
        <w:rPr>
          <w:rFonts w:ascii="Arial Narrow" w:hAnsi="Arial Narrow"/>
          <w:sz w:val="22"/>
          <w:szCs w:val="22"/>
          <w:lang w:val="es-ES_tradnl"/>
        </w:rPr>
        <w:t>31</w:t>
      </w:r>
      <w:r w:rsidRPr="003D52D4">
        <w:rPr>
          <w:rFonts w:ascii="Arial Narrow" w:hAnsi="Arial Narrow"/>
          <w:sz w:val="22"/>
          <w:szCs w:val="22"/>
          <w:lang w:val="es-ES_tradnl"/>
        </w:rPr>
        <w:t xml:space="preserve">/2014, </w:t>
      </w:r>
      <w:r w:rsidR="00201F0F">
        <w:rPr>
          <w:rFonts w:ascii="Arial Narrow" w:hAnsi="Arial Narrow"/>
          <w:sz w:val="22"/>
          <w:szCs w:val="22"/>
          <w:lang w:val="es-ES_tradnl"/>
        </w:rPr>
        <w:t>na modalidade Pregão Presencial</w:t>
      </w:r>
      <w:r w:rsidRPr="003D52D4">
        <w:rPr>
          <w:rFonts w:ascii="Arial Narrow" w:hAnsi="Arial Narrow"/>
          <w:sz w:val="22"/>
          <w:szCs w:val="22"/>
          <w:lang w:val="es-ES_tradnl"/>
        </w:rPr>
        <w:t>, do tipo Menor Preço/Por Item, de conformidade com a Lei 10.520 de 17 de julho de 2002, Lei 8.666 de 21 de Junho de 1993, Lei Complementar 123/2006 e Lei Orgânica Municipal e suas alterações, com vencimento previsto para a entrega dos envelopes nº01, contendo os documentos para proposta e envelope nº0</w:t>
      </w:r>
      <w:r w:rsidR="00201F0F">
        <w:rPr>
          <w:rFonts w:ascii="Arial Narrow" w:hAnsi="Arial Narrow"/>
          <w:sz w:val="22"/>
          <w:szCs w:val="22"/>
          <w:lang w:val="es-ES_tradnl"/>
        </w:rPr>
        <w:t>2 para habilitação, para o dia 16</w:t>
      </w:r>
      <w:r w:rsidRPr="003D52D4">
        <w:rPr>
          <w:rFonts w:ascii="Arial Narrow" w:hAnsi="Arial Narrow"/>
          <w:sz w:val="22"/>
          <w:szCs w:val="22"/>
          <w:lang w:val="es-ES_tradnl"/>
        </w:rPr>
        <w:t xml:space="preserve"> de </w:t>
      </w:r>
      <w:r w:rsidR="00201F0F">
        <w:rPr>
          <w:rFonts w:ascii="Arial Narrow" w:hAnsi="Arial Narrow"/>
          <w:sz w:val="22"/>
          <w:szCs w:val="22"/>
          <w:lang w:val="es-ES_tradnl"/>
        </w:rPr>
        <w:t>Abril</w:t>
      </w:r>
      <w:r w:rsidRPr="003D52D4">
        <w:rPr>
          <w:rFonts w:ascii="Arial Narrow" w:hAnsi="Arial Narrow"/>
          <w:sz w:val="22"/>
          <w:szCs w:val="22"/>
          <w:lang w:val="es-ES_tradnl"/>
        </w:rPr>
        <w:t xml:space="preserve"> de 2014, às 08:45 horas, inicia</w:t>
      </w:r>
      <w:r w:rsidR="00201F0F">
        <w:rPr>
          <w:rFonts w:ascii="Arial Narrow" w:hAnsi="Arial Narrow"/>
          <w:sz w:val="22"/>
          <w:szCs w:val="22"/>
          <w:lang w:val="es-ES_tradnl"/>
        </w:rPr>
        <w:t>ndo-se a sessão pública no dia 16</w:t>
      </w:r>
      <w:r w:rsidRPr="003D52D4">
        <w:rPr>
          <w:rFonts w:ascii="Arial Narrow" w:hAnsi="Arial Narrow"/>
          <w:sz w:val="22"/>
          <w:szCs w:val="22"/>
          <w:lang w:val="es-ES_tradnl"/>
        </w:rPr>
        <w:t xml:space="preserve"> de </w:t>
      </w:r>
      <w:r w:rsidR="00201F0F">
        <w:rPr>
          <w:rFonts w:ascii="Arial Narrow" w:hAnsi="Arial Narrow"/>
          <w:sz w:val="22"/>
          <w:szCs w:val="22"/>
          <w:lang w:val="es-ES_tradnl"/>
        </w:rPr>
        <w:t>Abril</w:t>
      </w:r>
      <w:r w:rsidRPr="003D52D4">
        <w:rPr>
          <w:rFonts w:ascii="Arial Narrow" w:hAnsi="Arial Narrow"/>
          <w:sz w:val="22"/>
          <w:szCs w:val="22"/>
          <w:lang w:val="es-ES_tradnl"/>
        </w:rPr>
        <w:t xml:space="preserve"> de 2014 às 09:00 horas, no Centro Administrativo Municipal, Sala do Setor de Compras sito à Av. 29 de Setembro, 450,  nesta cidade de CUNHATAÍ-SC.</w:t>
      </w:r>
    </w:p>
    <w:p w:rsidR="006F66CC" w:rsidRPr="003D52D4" w:rsidRDefault="006F66CC" w:rsidP="003D52D4">
      <w:pPr>
        <w:jc w:val="both"/>
        <w:rPr>
          <w:rFonts w:ascii="Arial Narrow" w:hAnsi="Arial Narrow"/>
          <w:sz w:val="22"/>
          <w:szCs w:val="22"/>
          <w:lang w:val="es-ES_tradnl"/>
        </w:rPr>
      </w:pPr>
    </w:p>
    <w:p w:rsidR="006F66CC" w:rsidRPr="003D52D4" w:rsidRDefault="006F66CC" w:rsidP="003D52D4">
      <w:pPr>
        <w:jc w:val="both"/>
        <w:rPr>
          <w:rFonts w:ascii="Arial Narrow" w:hAnsi="Arial Narrow"/>
          <w:b/>
          <w:sz w:val="22"/>
          <w:szCs w:val="22"/>
          <w:lang w:val="es-ES_tradnl"/>
        </w:rPr>
      </w:pPr>
      <w:r w:rsidRPr="003D52D4">
        <w:rPr>
          <w:rFonts w:ascii="Arial Narrow" w:hAnsi="Arial Narrow"/>
          <w:b/>
          <w:sz w:val="22"/>
          <w:szCs w:val="22"/>
          <w:lang w:val="es-ES_tradnl"/>
        </w:rPr>
        <w:t>2 - DO OBJETO</w:t>
      </w:r>
    </w:p>
    <w:p w:rsidR="006F66CC" w:rsidRDefault="006F66CC" w:rsidP="003D52D4">
      <w:pPr>
        <w:jc w:val="both"/>
        <w:rPr>
          <w:rFonts w:ascii="Arial Narrow" w:hAnsi="Arial Narrow"/>
          <w:sz w:val="22"/>
          <w:szCs w:val="22"/>
          <w:lang w:val="es-ES_tradnl"/>
        </w:rPr>
      </w:pPr>
      <w:r w:rsidRPr="003D52D4">
        <w:rPr>
          <w:rFonts w:ascii="Arial Narrow" w:hAnsi="Arial Narrow"/>
          <w:sz w:val="22"/>
          <w:szCs w:val="22"/>
          <w:lang w:val="es-ES_tradnl"/>
        </w:rPr>
        <w:t xml:space="preserve">A presente licitação tem por objeto </w:t>
      </w:r>
      <w:r w:rsidRPr="008431AF">
        <w:rPr>
          <w:rFonts w:ascii="Arial Narrow" w:hAnsi="Arial Narrow"/>
          <w:b/>
          <w:sz w:val="22"/>
          <w:szCs w:val="22"/>
          <w:lang w:val="es-ES_tradnl"/>
        </w:rPr>
        <w:t>SERVIÇOS DE TRANSPORTE ESCOLAR PARA O ANO DE 2014</w:t>
      </w:r>
      <w:r w:rsidR="00EC4A32">
        <w:rPr>
          <w:rFonts w:ascii="Arial Narrow" w:hAnsi="Arial Narrow"/>
          <w:sz w:val="22"/>
          <w:szCs w:val="22"/>
          <w:lang w:val="es-ES_tradnl"/>
        </w:rPr>
        <w:t xml:space="preserve"> </w:t>
      </w:r>
      <w:r w:rsidR="00EC4A32" w:rsidRPr="00EC4A32">
        <w:rPr>
          <w:rFonts w:ascii="Arial Narrow" w:hAnsi="Arial Narrow"/>
          <w:b/>
          <w:sz w:val="22"/>
          <w:szCs w:val="22"/>
          <w:lang w:val="es-ES_tradnl"/>
        </w:rPr>
        <w:t>LINHA “D</w:t>
      </w:r>
      <w:r w:rsidR="00EC4A32">
        <w:rPr>
          <w:rFonts w:ascii="Arial Narrow" w:hAnsi="Arial Narrow"/>
          <w:b/>
          <w:sz w:val="22"/>
          <w:szCs w:val="22"/>
          <w:lang w:val="es-ES_tradnl"/>
        </w:rPr>
        <w:t xml:space="preserve">”, </w:t>
      </w:r>
      <w:r w:rsidRPr="00EC4A32">
        <w:rPr>
          <w:rFonts w:ascii="Arial Narrow" w:hAnsi="Arial Narrow"/>
          <w:sz w:val="22"/>
          <w:szCs w:val="22"/>
          <w:lang w:val="es-ES_tradnl"/>
        </w:rPr>
        <w:t xml:space="preserve"> </w:t>
      </w:r>
      <w:r w:rsidRPr="003D52D4">
        <w:rPr>
          <w:rFonts w:ascii="Arial Narrow" w:hAnsi="Arial Narrow"/>
          <w:sz w:val="22"/>
          <w:szCs w:val="22"/>
          <w:lang w:val="es-ES_tradnl"/>
        </w:rPr>
        <w:t>de acordo com as especificações e quantidades constantes no Anexo I - Lista de Itens, do presente Edital. 2.1. O valor máximo a ser pago por Km rodado será de R$ 3,</w:t>
      </w:r>
      <w:r w:rsidR="00201F0F">
        <w:rPr>
          <w:rFonts w:ascii="Arial Narrow" w:hAnsi="Arial Narrow"/>
          <w:sz w:val="22"/>
          <w:szCs w:val="22"/>
          <w:lang w:val="es-ES_tradnl"/>
        </w:rPr>
        <w:t>3</w:t>
      </w:r>
      <w:r w:rsidRPr="003D52D4">
        <w:rPr>
          <w:rFonts w:ascii="Arial Narrow" w:hAnsi="Arial Narrow"/>
          <w:sz w:val="22"/>
          <w:szCs w:val="22"/>
          <w:lang w:val="es-ES_tradnl"/>
        </w:rPr>
        <w:t xml:space="preserve">0 (três reais e </w:t>
      </w:r>
      <w:r w:rsidR="00201F0F">
        <w:rPr>
          <w:rFonts w:ascii="Arial Narrow" w:hAnsi="Arial Narrow"/>
          <w:sz w:val="22"/>
          <w:szCs w:val="22"/>
          <w:lang w:val="es-ES_tradnl"/>
        </w:rPr>
        <w:t>trinta</w:t>
      </w:r>
      <w:r w:rsidRPr="003D52D4">
        <w:rPr>
          <w:rFonts w:ascii="Arial Narrow" w:hAnsi="Arial Narrow"/>
          <w:sz w:val="22"/>
          <w:szCs w:val="22"/>
          <w:lang w:val="es-ES_tradnl"/>
        </w:rPr>
        <w:t xml:space="preserve"> centavos). O transporte, objeto da presente Licitação, será para estudantes, O proponente vencedor deverá apresentar LAUDO DE VISTORIA - ORGANISMO DE INSPEÇÃO VEICULAR ACREDITADO PELO INMETRO BEM COMO APÓLICE DE SEGURO DO VEÍCULO E DOS PASSAGEIROS NO ATO DE ASSINATURA DO CONTRATO, a vistoria será RECEBIDA  pelo depto de educação e atenderá os requisitos dos Arts. 136 a 139 da Lei Federal Nº 9.503 de 23 </w:t>
      </w:r>
      <w:r w:rsidR="00201F0F">
        <w:rPr>
          <w:rFonts w:ascii="Arial Narrow" w:hAnsi="Arial Narrow"/>
          <w:sz w:val="22"/>
          <w:szCs w:val="22"/>
          <w:lang w:val="es-ES_tradnl"/>
        </w:rPr>
        <w:t xml:space="preserve">de Setembro de 1997 (em anexo), </w:t>
      </w:r>
      <w:r w:rsidRPr="003D52D4">
        <w:rPr>
          <w:rFonts w:ascii="Arial Narrow" w:hAnsi="Arial Narrow"/>
          <w:sz w:val="22"/>
          <w:szCs w:val="22"/>
          <w:lang w:val="es-ES_tradnl"/>
        </w:rPr>
        <w:t xml:space="preserve"> As normas do código de trânsito serão de responsabilidade do proponente vencedor.</w:t>
      </w:r>
    </w:p>
    <w:p w:rsidR="003D52D4" w:rsidRDefault="003D52D4" w:rsidP="003D52D4">
      <w:pPr>
        <w:jc w:val="both"/>
        <w:rPr>
          <w:rFonts w:ascii="Arial Narrow" w:hAnsi="Arial Narrow"/>
          <w:sz w:val="22"/>
          <w:szCs w:val="22"/>
          <w:lang w:val="es-ES_tradnl"/>
        </w:rPr>
      </w:pPr>
    </w:p>
    <w:tbl>
      <w:tblPr>
        <w:tblW w:w="10485" w:type="dxa"/>
        <w:tblInd w:w="-72"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CellMar>
          <w:left w:w="70" w:type="dxa"/>
          <w:right w:w="70" w:type="dxa"/>
        </w:tblCellMar>
        <w:tblLook w:val="04A0" w:firstRow="1" w:lastRow="0" w:firstColumn="1" w:lastColumn="0" w:noHBand="0" w:noVBand="1"/>
      </w:tblPr>
      <w:tblGrid>
        <w:gridCol w:w="708"/>
        <w:gridCol w:w="851"/>
        <w:gridCol w:w="567"/>
        <w:gridCol w:w="6659"/>
        <w:gridCol w:w="1700"/>
      </w:tblGrid>
      <w:tr w:rsidR="003D52D4" w:rsidTr="00201F0F">
        <w:tc>
          <w:tcPr>
            <w:tcW w:w="708" w:type="dxa"/>
            <w:tcBorders>
              <w:top w:val="dashSmallGap" w:sz="4" w:space="0" w:color="auto"/>
              <w:left w:val="dashSmallGap" w:sz="4" w:space="0" w:color="auto"/>
              <w:bottom w:val="dashSmallGap" w:sz="4" w:space="0" w:color="auto"/>
              <w:right w:val="dashSmallGap" w:sz="4" w:space="0" w:color="auto"/>
            </w:tcBorders>
            <w:hideMark/>
          </w:tcPr>
          <w:p w:rsidR="003D52D4" w:rsidRDefault="003D52D4" w:rsidP="00201F0F">
            <w:pPr>
              <w:jc w:val="both"/>
              <w:rPr>
                <w:rFonts w:ascii="Arial Narrow" w:hAnsi="Arial Narrow"/>
              </w:rPr>
            </w:pPr>
            <w:r>
              <w:rPr>
                <w:rFonts w:ascii="Arial Narrow" w:hAnsi="Arial Narrow"/>
              </w:rPr>
              <w:t>ITEM</w:t>
            </w:r>
          </w:p>
        </w:tc>
        <w:tc>
          <w:tcPr>
            <w:tcW w:w="851" w:type="dxa"/>
            <w:tcBorders>
              <w:top w:val="dashSmallGap" w:sz="4" w:space="0" w:color="auto"/>
              <w:left w:val="dashSmallGap" w:sz="4" w:space="0" w:color="auto"/>
              <w:bottom w:val="dashSmallGap" w:sz="4" w:space="0" w:color="auto"/>
              <w:right w:val="dashSmallGap" w:sz="4" w:space="0" w:color="auto"/>
            </w:tcBorders>
            <w:hideMark/>
          </w:tcPr>
          <w:p w:rsidR="003D52D4" w:rsidRDefault="003D52D4" w:rsidP="00201F0F">
            <w:pPr>
              <w:jc w:val="both"/>
              <w:rPr>
                <w:rFonts w:ascii="Arial Narrow" w:hAnsi="Arial Narrow"/>
              </w:rPr>
            </w:pPr>
            <w:r>
              <w:rPr>
                <w:rFonts w:ascii="Arial Narrow" w:hAnsi="Arial Narrow"/>
              </w:rPr>
              <w:t xml:space="preserve">QUANT </w:t>
            </w:r>
          </w:p>
        </w:tc>
        <w:tc>
          <w:tcPr>
            <w:tcW w:w="567" w:type="dxa"/>
            <w:tcBorders>
              <w:top w:val="dashSmallGap" w:sz="4" w:space="0" w:color="auto"/>
              <w:left w:val="dashSmallGap" w:sz="4" w:space="0" w:color="auto"/>
              <w:bottom w:val="dashSmallGap" w:sz="4" w:space="0" w:color="auto"/>
              <w:right w:val="dashSmallGap" w:sz="4" w:space="0" w:color="auto"/>
            </w:tcBorders>
            <w:hideMark/>
          </w:tcPr>
          <w:p w:rsidR="003D52D4" w:rsidRDefault="003D52D4" w:rsidP="00201F0F">
            <w:pPr>
              <w:jc w:val="both"/>
              <w:rPr>
                <w:rFonts w:ascii="Arial Narrow" w:hAnsi="Arial Narrow"/>
              </w:rPr>
            </w:pPr>
            <w:r>
              <w:rPr>
                <w:rFonts w:ascii="Arial Narrow" w:hAnsi="Arial Narrow"/>
              </w:rPr>
              <w:t>UND</w:t>
            </w:r>
          </w:p>
        </w:tc>
        <w:tc>
          <w:tcPr>
            <w:tcW w:w="6659" w:type="dxa"/>
            <w:tcBorders>
              <w:top w:val="dashSmallGap" w:sz="4" w:space="0" w:color="auto"/>
              <w:left w:val="dashSmallGap" w:sz="4" w:space="0" w:color="auto"/>
              <w:bottom w:val="dashSmallGap" w:sz="4" w:space="0" w:color="auto"/>
              <w:right w:val="dashSmallGap" w:sz="4" w:space="0" w:color="auto"/>
            </w:tcBorders>
            <w:hideMark/>
          </w:tcPr>
          <w:p w:rsidR="003D52D4" w:rsidRDefault="003D52D4" w:rsidP="00201F0F">
            <w:pPr>
              <w:jc w:val="both"/>
              <w:rPr>
                <w:rFonts w:ascii="Arial Narrow" w:hAnsi="Arial Narrow"/>
              </w:rPr>
            </w:pPr>
            <w:r>
              <w:rPr>
                <w:rFonts w:ascii="Arial Narrow" w:hAnsi="Arial Narrow"/>
              </w:rPr>
              <w:t>DESCRIÇÃO</w:t>
            </w:r>
          </w:p>
        </w:tc>
        <w:tc>
          <w:tcPr>
            <w:tcW w:w="1700" w:type="dxa"/>
            <w:tcBorders>
              <w:top w:val="dashSmallGap" w:sz="4" w:space="0" w:color="auto"/>
              <w:left w:val="dashSmallGap" w:sz="4" w:space="0" w:color="auto"/>
              <w:bottom w:val="dashSmallGap" w:sz="4" w:space="0" w:color="auto"/>
              <w:right w:val="dashSmallGap" w:sz="4" w:space="0" w:color="auto"/>
            </w:tcBorders>
            <w:hideMark/>
          </w:tcPr>
          <w:p w:rsidR="003D52D4" w:rsidRDefault="003D52D4" w:rsidP="00201F0F">
            <w:pPr>
              <w:jc w:val="both"/>
              <w:rPr>
                <w:rFonts w:ascii="Arial Narrow" w:hAnsi="Arial Narrow"/>
              </w:rPr>
            </w:pPr>
            <w:r>
              <w:rPr>
                <w:rFonts w:ascii="Arial Narrow" w:hAnsi="Arial Narrow"/>
              </w:rPr>
              <w:t xml:space="preserve">Valor maximo </w:t>
            </w:r>
          </w:p>
        </w:tc>
      </w:tr>
      <w:tr w:rsidR="003D52D4" w:rsidTr="00201F0F">
        <w:tc>
          <w:tcPr>
            <w:tcW w:w="708" w:type="dxa"/>
            <w:tcBorders>
              <w:top w:val="dashSmallGap" w:sz="4" w:space="0" w:color="auto"/>
              <w:left w:val="dashSmallGap" w:sz="4" w:space="0" w:color="auto"/>
              <w:bottom w:val="dashSmallGap" w:sz="4" w:space="0" w:color="auto"/>
              <w:right w:val="dashSmallGap" w:sz="4" w:space="0" w:color="auto"/>
            </w:tcBorders>
            <w:hideMark/>
          </w:tcPr>
          <w:p w:rsidR="003D52D4" w:rsidRDefault="003D52D4" w:rsidP="00201F0F">
            <w:pPr>
              <w:jc w:val="both"/>
              <w:rPr>
                <w:rFonts w:ascii="Arial Narrow" w:hAnsi="Arial Narrow"/>
                <w:sz w:val="20"/>
                <w:szCs w:val="20"/>
              </w:rPr>
            </w:pPr>
            <w:r>
              <w:rPr>
                <w:rFonts w:ascii="Arial Narrow" w:hAnsi="Arial Narrow"/>
                <w:sz w:val="20"/>
                <w:szCs w:val="20"/>
              </w:rPr>
              <w:t>01</w:t>
            </w:r>
          </w:p>
        </w:tc>
        <w:tc>
          <w:tcPr>
            <w:tcW w:w="851" w:type="dxa"/>
            <w:tcBorders>
              <w:top w:val="dashSmallGap" w:sz="4" w:space="0" w:color="auto"/>
              <w:left w:val="dashSmallGap" w:sz="4" w:space="0" w:color="auto"/>
              <w:bottom w:val="dashSmallGap" w:sz="4" w:space="0" w:color="auto"/>
              <w:right w:val="dashSmallGap" w:sz="4" w:space="0" w:color="auto"/>
            </w:tcBorders>
            <w:hideMark/>
          </w:tcPr>
          <w:p w:rsidR="003D52D4" w:rsidRDefault="00201F0F" w:rsidP="00201F0F">
            <w:pPr>
              <w:jc w:val="both"/>
              <w:rPr>
                <w:rFonts w:ascii="Arial Narrow" w:hAnsi="Arial Narrow"/>
                <w:sz w:val="20"/>
                <w:szCs w:val="20"/>
              </w:rPr>
            </w:pPr>
            <w:r>
              <w:rPr>
                <w:rFonts w:ascii="Arial Narrow" w:hAnsi="Arial Narrow"/>
                <w:sz w:val="20"/>
                <w:szCs w:val="20"/>
              </w:rPr>
              <w:t>62</w:t>
            </w:r>
          </w:p>
        </w:tc>
        <w:tc>
          <w:tcPr>
            <w:tcW w:w="567" w:type="dxa"/>
            <w:tcBorders>
              <w:top w:val="dashSmallGap" w:sz="4" w:space="0" w:color="auto"/>
              <w:left w:val="dashSmallGap" w:sz="4" w:space="0" w:color="auto"/>
              <w:bottom w:val="dashSmallGap" w:sz="4" w:space="0" w:color="auto"/>
              <w:right w:val="dashSmallGap" w:sz="4" w:space="0" w:color="auto"/>
            </w:tcBorders>
            <w:hideMark/>
          </w:tcPr>
          <w:p w:rsidR="003D52D4" w:rsidRDefault="003D52D4" w:rsidP="00201F0F">
            <w:pPr>
              <w:jc w:val="both"/>
              <w:rPr>
                <w:rFonts w:ascii="Arial Narrow" w:hAnsi="Arial Narrow"/>
                <w:sz w:val="20"/>
                <w:szCs w:val="20"/>
              </w:rPr>
            </w:pPr>
            <w:r>
              <w:rPr>
                <w:rFonts w:ascii="Arial Narrow" w:hAnsi="Arial Narrow"/>
                <w:sz w:val="20"/>
                <w:szCs w:val="20"/>
              </w:rPr>
              <w:t>km</w:t>
            </w:r>
          </w:p>
        </w:tc>
        <w:tc>
          <w:tcPr>
            <w:tcW w:w="6659" w:type="dxa"/>
            <w:tcBorders>
              <w:top w:val="dashSmallGap" w:sz="4" w:space="0" w:color="auto"/>
              <w:left w:val="dashSmallGap" w:sz="4" w:space="0" w:color="auto"/>
              <w:bottom w:val="dashSmallGap" w:sz="4" w:space="0" w:color="auto"/>
              <w:right w:val="dashSmallGap" w:sz="4" w:space="0" w:color="auto"/>
            </w:tcBorders>
            <w:hideMark/>
          </w:tcPr>
          <w:p w:rsidR="005B50AC" w:rsidRPr="005B50AC" w:rsidRDefault="005B50AC" w:rsidP="005B50AC">
            <w:pPr>
              <w:jc w:val="both"/>
              <w:rPr>
                <w:rFonts w:ascii="Arial Narrow" w:hAnsi="Arial Narrow"/>
                <w:sz w:val="20"/>
                <w:szCs w:val="20"/>
              </w:rPr>
            </w:pPr>
            <w:r w:rsidRPr="005B50AC">
              <w:rPr>
                <w:rFonts w:ascii="Arial Narrow" w:hAnsi="Arial Narrow"/>
                <w:sz w:val="20"/>
                <w:szCs w:val="20"/>
              </w:rPr>
              <w:t>TRANSPORTE ESCOLAR LINHA D) MATUTINO:Saída da escola de Linha São Roque até a residência de Rogerio Knorst, Alberto Knorst (linha Três Rosas) voltando à escola de Linha São Roque duas vezes no período;</w:t>
            </w:r>
          </w:p>
          <w:p w:rsidR="005B50AC" w:rsidRPr="005B50AC" w:rsidRDefault="005B50AC" w:rsidP="005B50AC">
            <w:pPr>
              <w:jc w:val="both"/>
              <w:rPr>
                <w:rFonts w:ascii="Arial Narrow" w:hAnsi="Arial Narrow"/>
                <w:sz w:val="20"/>
                <w:szCs w:val="20"/>
              </w:rPr>
            </w:pPr>
          </w:p>
          <w:p w:rsidR="005B50AC" w:rsidRPr="005B50AC" w:rsidRDefault="005B50AC" w:rsidP="005B50AC">
            <w:pPr>
              <w:jc w:val="both"/>
              <w:rPr>
                <w:rFonts w:ascii="Arial Narrow" w:hAnsi="Arial Narrow"/>
                <w:sz w:val="20"/>
                <w:szCs w:val="20"/>
              </w:rPr>
            </w:pPr>
            <w:r w:rsidRPr="005B50AC">
              <w:rPr>
                <w:rFonts w:ascii="Arial Narrow" w:hAnsi="Arial Narrow"/>
                <w:sz w:val="20"/>
                <w:szCs w:val="20"/>
              </w:rPr>
              <w:t>VESPERTINO: Saída da escola de Linha São Roque até a residencia  de Eder Feil, volta até a residência de Danilo Franken e a parada de onibus de Linha São Roque, Volta até a residência de Leandro HUbler, faz a volta por Linha Três Rosas até a residencia de Vilmar Câmara, Sadi Kerbe</w:t>
            </w:r>
            <w:r w:rsidR="002141C7">
              <w:rPr>
                <w:rFonts w:ascii="Arial Narrow" w:hAnsi="Arial Narrow"/>
                <w:sz w:val="20"/>
                <w:szCs w:val="20"/>
              </w:rPr>
              <w:t>r</w:t>
            </w:r>
            <w:r w:rsidRPr="005B50AC">
              <w:rPr>
                <w:rFonts w:ascii="Arial Narrow" w:hAnsi="Arial Narrow"/>
                <w:sz w:val="20"/>
                <w:szCs w:val="20"/>
              </w:rPr>
              <w:t xml:space="preserve"> até a escola de Linha São Roque duas vezes no período.</w:t>
            </w:r>
          </w:p>
          <w:p w:rsidR="005B50AC" w:rsidRPr="005B50AC" w:rsidRDefault="005B50AC" w:rsidP="005B50AC">
            <w:pPr>
              <w:jc w:val="both"/>
              <w:rPr>
                <w:rFonts w:ascii="Arial Narrow" w:hAnsi="Arial Narrow"/>
                <w:sz w:val="20"/>
                <w:szCs w:val="20"/>
              </w:rPr>
            </w:pPr>
            <w:r w:rsidRPr="005B50AC">
              <w:rPr>
                <w:rFonts w:ascii="Arial Narrow" w:hAnsi="Arial Narrow"/>
                <w:sz w:val="20"/>
                <w:szCs w:val="20"/>
              </w:rPr>
              <w:t>Perfazendo um total de 6</w:t>
            </w:r>
            <w:r w:rsidRPr="005B50AC">
              <w:rPr>
                <w:rFonts w:ascii="Arial Narrow" w:hAnsi="Arial Narrow"/>
                <w:sz w:val="20"/>
                <w:szCs w:val="20"/>
              </w:rPr>
              <w:t>2</w:t>
            </w:r>
            <w:r w:rsidRPr="005B50AC">
              <w:rPr>
                <w:rFonts w:ascii="Arial Narrow" w:hAnsi="Arial Narrow"/>
                <w:sz w:val="20"/>
                <w:szCs w:val="20"/>
              </w:rPr>
              <w:t>km dia</w:t>
            </w:r>
            <w:r w:rsidRPr="005B50AC">
              <w:rPr>
                <w:rFonts w:ascii="Arial Narrow" w:hAnsi="Arial Narrow"/>
                <w:sz w:val="20"/>
                <w:szCs w:val="20"/>
              </w:rPr>
              <w:t>rios</w:t>
            </w:r>
            <w:r w:rsidRPr="005B50AC">
              <w:rPr>
                <w:rFonts w:ascii="Arial Narrow" w:hAnsi="Arial Narrow"/>
                <w:sz w:val="20"/>
                <w:szCs w:val="20"/>
              </w:rPr>
              <w:t xml:space="preserve">. </w:t>
            </w:r>
          </w:p>
          <w:p w:rsidR="003D52D4" w:rsidRPr="005B50AC" w:rsidRDefault="003D52D4" w:rsidP="002141C7">
            <w:pPr>
              <w:jc w:val="both"/>
              <w:rPr>
                <w:rFonts w:ascii="Arial Narrow" w:hAnsi="Arial Narrow"/>
                <w:sz w:val="20"/>
                <w:szCs w:val="20"/>
              </w:rPr>
            </w:pPr>
            <w:r w:rsidRPr="005B50AC">
              <w:rPr>
                <w:rFonts w:ascii="Arial Narrow" w:hAnsi="Arial Narrow"/>
                <w:sz w:val="20"/>
                <w:szCs w:val="20"/>
              </w:rPr>
              <w:t xml:space="preserve"> Numero aproximado de alunos:</w:t>
            </w:r>
            <w:r w:rsidR="002141C7" w:rsidRPr="002141C7">
              <w:rPr>
                <w:rFonts w:ascii="Arial Narrow" w:hAnsi="Arial Narrow"/>
                <w:sz w:val="20"/>
                <w:szCs w:val="20"/>
              </w:rPr>
              <w:t>14</w:t>
            </w:r>
            <w:r w:rsidRPr="002141C7">
              <w:rPr>
                <w:rFonts w:ascii="Arial Narrow" w:hAnsi="Arial Narrow"/>
                <w:sz w:val="20"/>
                <w:szCs w:val="20"/>
              </w:rPr>
              <w:t>(</w:t>
            </w:r>
            <w:r w:rsidR="002141C7" w:rsidRPr="002141C7">
              <w:rPr>
                <w:rFonts w:ascii="Arial Narrow" w:hAnsi="Arial Narrow"/>
                <w:sz w:val="20"/>
                <w:szCs w:val="20"/>
              </w:rPr>
              <w:t>quatorze</w:t>
            </w:r>
            <w:r w:rsidRPr="002141C7">
              <w:rPr>
                <w:rFonts w:ascii="Arial Narrow" w:hAnsi="Arial Narrow"/>
                <w:sz w:val="20"/>
                <w:szCs w:val="20"/>
              </w:rPr>
              <w:t>).</w:t>
            </w:r>
          </w:p>
        </w:tc>
        <w:tc>
          <w:tcPr>
            <w:tcW w:w="1700" w:type="dxa"/>
            <w:tcBorders>
              <w:top w:val="dashSmallGap" w:sz="4" w:space="0" w:color="auto"/>
              <w:left w:val="dashSmallGap" w:sz="4" w:space="0" w:color="auto"/>
              <w:bottom w:val="dashSmallGap" w:sz="4" w:space="0" w:color="auto"/>
              <w:right w:val="dashSmallGap" w:sz="4" w:space="0" w:color="auto"/>
            </w:tcBorders>
            <w:hideMark/>
          </w:tcPr>
          <w:p w:rsidR="003D52D4" w:rsidRDefault="00201F0F" w:rsidP="00201F0F">
            <w:pPr>
              <w:jc w:val="both"/>
              <w:rPr>
                <w:rFonts w:ascii="Arial Narrow" w:hAnsi="Arial Narrow"/>
                <w:sz w:val="20"/>
                <w:szCs w:val="20"/>
              </w:rPr>
            </w:pPr>
            <w:r>
              <w:rPr>
                <w:rFonts w:ascii="Arial Narrow" w:hAnsi="Arial Narrow"/>
                <w:sz w:val="20"/>
                <w:szCs w:val="20"/>
              </w:rPr>
              <w:t xml:space="preserve">      R$3,30</w:t>
            </w:r>
          </w:p>
        </w:tc>
      </w:tr>
    </w:tbl>
    <w:p w:rsidR="006F66CC" w:rsidRPr="003D52D4" w:rsidRDefault="006F66CC" w:rsidP="003D52D4">
      <w:pPr>
        <w:jc w:val="both"/>
        <w:rPr>
          <w:rFonts w:ascii="Arial Narrow" w:hAnsi="Arial Narrow"/>
          <w:sz w:val="22"/>
          <w:szCs w:val="22"/>
          <w:lang w:val="es-ES_tradnl"/>
        </w:rPr>
      </w:pPr>
    </w:p>
    <w:p w:rsidR="006F66CC" w:rsidRPr="003D52D4" w:rsidRDefault="006F66CC" w:rsidP="003D52D4">
      <w:pPr>
        <w:jc w:val="both"/>
        <w:rPr>
          <w:rFonts w:ascii="Arial Narrow" w:hAnsi="Arial Narrow"/>
          <w:b/>
          <w:sz w:val="22"/>
          <w:szCs w:val="22"/>
          <w:lang w:val="es-ES_tradnl"/>
        </w:rPr>
      </w:pPr>
      <w:r w:rsidRPr="003D52D4">
        <w:rPr>
          <w:rFonts w:ascii="Arial Narrow" w:hAnsi="Arial Narrow"/>
          <w:b/>
          <w:sz w:val="22"/>
          <w:szCs w:val="22"/>
          <w:lang w:val="es-ES_tradnl"/>
        </w:rPr>
        <w:t>3. DA APRESENTAÇÃO DOS ENVELOPES E DO CREDENCIAMENTO</w:t>
      </w:r>
    </w:p>
    <w:p w:rsidR="006F66CC" w:rsidRPr="003D52D4" w:rsidRDefault="006F66CC" w:rsidP="003D52D4">
      <w:pPr>
        <w:jc w:val="both"/>
        <w:rPr>
          <w:rFonts w:ascii="Arial Narrow" w:hAnsi="Arial Narrow"/>
          <w:sz w:val="22"/>
          <w:szCs w:val="22"/>
          <w:lang w:val="es-ES_tradnl"/>
        </w:rPr>
      </w:pPr>
      <w:r w:rsidRPr="003D52D4">
        <w:rPr>
          <w:rFonts w:ascii="Arial Narrow" w:hAnsi="Arial Narrow"/>
          <w:sz w:val="22"/>
          <w:szCs w:val="22"/>
          <w:lang w:val="es-ES_tradnl"/>
        </w:rPr>
        <w:t>3.1. Os envelopes contendo as propostas e os documentos exigidos para habilitação deverão ser apresentados ao pregoeiro no dia, hora e local da sessão pública designados no preâmbulo deste Edital, em envelopes distintos e fechados.</w:t>
      </w:r>
    </w:p>
    <w:p w:rsidR="006F66CC" w:rsidRPr="003D52D4" w:rsidRDefault="006F66CC" w:rsidP="003D52D4">
      <w:pPr>
        <w:jc w:val="both"/>
        <w:rPr>
          <w:rFonts w:ascii="Arial Narrow" w:hAnsi="Arial Narrow"/>
          <w:sz w:val="22"/>
          <w:szCs w:val="22"/>
          <w:lang w:val="es-ES_tradnl"/>
        </w:rPr>
      </w:pPr>
      <w:r w:rsidRPr="003D52D4">
        <w:rPr>
          <w:rFonts w:ascii="Arial Narrow" w:hAnsi="Arial Narrow"/>
          <w:sz w:val="22"/>
          <w:szCs w:val="22"/>
          <w:lang w:val="es-ES_tradnl"/>
        </w:rPr>
        <w:t xml:space="preserve">3.2. O credenciamento dos licitantes deverá ser feito através de </w:t>
      </w:r>
      <w:r w:rsidRPr="00201F0F">
        <w:rPr>
          <w:rFonts w:ascii="Arial Narrow" w:hAnsi="Arial Narrow"/>
          <w:b/>
          <w:sz w:val="22"/>
          <w:szCs w:val="22"/>
          <w:lang w:val="es-ES_tradnl"/>
        </w:rPr>
        <w:t>apresentação de procuração ou carta de credenciamento dos representan</w:t>
      </w:r>
      <w:r w:rsidR="00201F0F">
        <w:rPr>
          <w:rFonts w:ascii="Arial Narrow" w:hAnsi="Arial Narrow"/>
          <w:b/>
          <w:sz w:val="22"/>
          <w:szCs w:val="22"/>
          <w:lang w:val="es-ES_tradnl"/>
        </w:rPr>
        <w:t xml:space="preserve">tes conforme modelo (Anexo II) ou </w:t>
      </w:r>
      <w:r w:rsidRPr="00201F0F">
        <w:rPr>
          <w:rFonts w:ascii="Arial Narrow" w:hAnsi="Arial Narrow"/>
          <w:b/>
          <w:sz w:val="22"/>
          <w:szCs w:val="22"/>
          <w:lang w:val="es-ES_tradnl"/>
        </w:rPr>
        <w:t>cópia autenticada do contrato social ou documento constitutivo do licitante e apresentação de documento de identificação do representante (original e com foto).</w:t>
      </w:r>
      <w:r w:rsidRPr="003D52D4">
        <w:rPr>
          <w:rFonts w:ascii="Arial Narrow" w:hAnsi="Arial Narrow"/>
          <w:sz w:val="22"/>
          <w:szCs w:val="22"/>
          <w:lang w:val="es-ES_tradnl"/>
        </w:rPr>
        <w:t xml:space="preserve"> Os referidos documentos deverão ser entregues ao Pregoeiro fora dos envelopes sendo que os dois primeiros serão</w:t>
      </w:r>
    </w:p>
    <w:p w:rsidR="006F66CC" w:rsidRPr="003D52D4" w:rsidRDefault="006F66CC" w:rsidP="003D52D4">
      <w:pPr>
        <w:jc w:val="both"/>
        <w:rPr>
          <w:rFonts w:ascii="Arial Narrow" w:hAnsi="Arial Narrow"/>
          <w:sz w:val="22"/>
          <w:szCs w:val="22"/>
          <w:lang w:val="es-ES_tradnl"/>
        </w:rPr>
      </w:pPr>
      <w:r w:rsidRPr="003D52D4">
        <w:rPr>
          <w:rFonts w:ascii="Arial Narrow" w:hAnsi="Arial Narrow"/>
          <w:sz w:val="22"/>
          <w:szCs w:val="22"/>
          <w:lang w:val="es-ES_tradnl"/>
        </w:rPr>
        <w:t>arquivados no processo e o documento de identificação será devolvido ao licitante.</w:t>
      </w:r>
    </w:p>
    <w:p w:rsidR="006F66CC" w:rsidRPr="003D52D4" w:rsidRDefault="006F66CC" w:rsidP="003D52D4">
      <w:pPr>
        <w:jc w:val="both"/>
        <w:rPr>
          <w:rFonts w:ascii="Arial Narrow" w:hAnsi="Arial Narrow"/>
          <w:sz w:val="22"/>
          <w:szCs w:val="22"/>
          <w:lang w:val="es-ES_tradnl"/>
        </w:rPr>
      </w:pPr>
      <w:r w:rsidRPr="003D52D4">
        <w:rPr>
          <w:rFonts w:ascii="Arial Narrow" w:hAnsi="Arial Narrow"/>
          <w:sz w:val="22"/>
          <w:szCs w:val="22"/>
          <w:lang w:val="es-ES_tradnl"/>
        </w:rPr>
        <w:t>3.3 A autenticação da cópia do contrato social ou documento constitutivo do licitante, de que trata o item anterior, poderá ser feita por Servidor Público do Município de Cunhataí, mediante apresentação do original ou cópia autenticada por cartório, NÃO O FAZENDO NO DIA DA SEÇÃO, SEMPRE COM ANTECEDÊNCIA PARA NÃO HAVER ATRASO NA ABERTURA DO CERTAME.</w:t>
      </w:r>
    </w:p>
    <w:p w:rsidR="006F66CC" w:rsidRPr="003D52D4" w:rsidRDefault="006F66CC" w:rsidP="003D52D4">
      <w:pPr>
        <w:jc w:val="both"/>
        <w:rPr>
          <w:rFonts w:ascii="Arial Narrow" w:hAnsi="Arial Narrow"/>
          <w:sz w:val="22"/>
          <w:szCs w:val="22"/>
          <w:lang w:val="es-ES_tradnl"/>
        </w:rPr>
      </w:pPr>
      <w:r w:rsidRPr="003D52D4">
        <w:rPr>
          <w:rFonts w:ascii="Arial Narrow" w:hAnsi="Arial Narrow"/>
          <w:sz w:val="22"/>
          <w:szCs w:val="22"/>
          <w:lang w:val="es-ES_tradnl"/>
        </w:rPr>
        <w:t>3.4. A não apresentação dos documentos para o credenciamento, não inabilitará o licitante, mas o impedirá de ofertar lances verbais, lavrando-se, em ata, o impedimento.</w:t>
      </w:r>
    </w:p>
    <w:p w:rsidR="006F66CC" w:rsidRPr="003D52D4" w:rsidRDefault="006F66CC" w:rsidP="003D52D4">
      <w:pPr>
        <w:jc w:val="both"/>
        <w:rPr>
          <w:rFonts w:ascii="Arial Narrow" w:hAnsi="Arial Narrow"/>
          <w:sz w:val="22"/>
          <w:szCs w:val="22"/>
          <w:lang w:val="es-ES_tradnl"/>
        </w:rPr>
      </w:pPr>
      <w:r w:rsidRPr="003D52D4">
        <w:rPr>
          <w:rFonts w:ascii="Arial Narrow" w:hAnsi="Arial Narrow"/>
          <w:sz w:val="22"/>
          <w:szCs w:val="22"/>
          <w:lang w:val="es-ES_tradnl"/>
        </w:rPr>
        <w:t>3.5. Cada representante poderá representar um único licitante.</w:t>
      </w:r>
    </w:p>
    <w:p w:rsidR="006F66CC" w:rsidRPr="003D52D4" w:rsidRDefault="006F66CC" w:rsidP="003D52D4">
      <w:pPr>
        <w:jc w:val="both"/>
        <w:rPr>
          <w:rFonts w:ascii="Arial Narrow" w:hAnsi="Arial Narrow"/>
          <w:sz w:val="22"/>
          <w:szCs w:val="22"/>
          <w:lang w:val="es-ES_tradnl"/>
        </w:rPr>
      </w:pPr>
      <w:r w:rsidRPr="003D52D4">
        <w:rPr>
          <w:rFonts w:ascii="Arial Narrow" w:hAnsi="Arial Narrow"/>
          <w:sz w:val="22"/>
          <w:szCs w:val="22"/>
          <w:lang w:val="es-ES_tradnl"/>
        </w:rPr>
        <w:t>3.6. As Microempresas ou Empresas de Pequeno Porte, enquadradas de acordo com a Lei Complementar Federal n°.123/2006, que tiverem interesse de gozar dos direitos constantes nos artigos 42 a 49 da referida Lei, deverão apresentar, fora dos envelopes n°.01 e 02, Para comprovação da condição de Microempresa ou Empresa de Pequeno Porte (se for o caso): Certidão expedida pela Junta Comercial, na forma do art. 8º da IN nº 103/2007 do Departamento Nacional de Registro do Comércio (DNRC) ou, em se tratando de Sociedade Simples, deverá apresentar Documento expedido pelo Registro Civil de Pessoas Jurídicas, sob pena de ser desconsiderada a condição de ME ou EPP.</w:t>
      </w:r>
    </w:p>
    <w:p w:rsidR="006F66CC" w:rsidRPr="003D52D4" w:rsidRDefault="006F66CC" w:rsidP="003D52D4">
      <w:pPr>
        <w:jc w:val="both"/>
        <w:rPr>
          <w:rFonts w:ascii="Arial Narrow" w:hAnsi="Arial Narrow"/>
          <w:sz w:val="22"/>
          <w:szCs w:val="22"/>
          <w:lang w:val="es-ES_tradnl"/>
        </w:rPr>
      </w:pPr>
      <w:r w:rsidRPr="003D52D4">
        <w:rPr>
          <w:rFonts w:ascii="Arial Narrow" w:hAnsi="Arial Narrow"/>
          <w:sz w:val="22"/>
          <w:szCs w:val="22"/>
          <w:lang w:val="es-ES_tradnl"/>
        </w:rPr>
        <w:lastRenderedPageBreak/>
        <w:t>3.7. O não comparecimento do titular e/ou do representante credenciado não enseja a inabilitação, nem a desclassificação do Licitante. A empresa que não se fizer representar participará do certame apenas com a sua proposta escrita.</w:t>
      </w:r>
    </w:p>
    <w:p w:rsidR="006F66CC" w:rsidRPr="003D52D4" w:rsidRDefault="006F66CC" w:rsidP="003D52D4">
      <w:pPr>
        <w:jc w:val="both"/>
        <w:rPr>
          <w:rFonts w:ascii="Arial Narrow" w:hAnsi="Arial Narrow"/>
          <w:sz w:val="22"/>
          <w:szCs w:val="22"/>
          <w:lang w:val="es-ES_tradnl"/>
        </w:rPr>
      </w:pPr>
      <w:r w:rsidRPr="003D52D4">
        <w:rPr>
          <w:rFonts w:ascii="Arial Narrow" w:hAnsi="Arial Narrow"/>
          <w:sz w:val="22"/>
          <w:szCs w:val="22"/>
          <w:lang w:val="es-ES_tradnl"/>
        </w:rPr>
        <w:t>3.8. A empresa que não se fizer representar fica automaticamente impedida de participar da fase de competição com lances verbais, da negociação de preços e de se manifestar motivadamente sobre os atos da Administração, decaindo, em conseqüência do direito de interpor recurso.</w:t>
      </w:r>
    </w:p>
    <w:p w:rsidR="006F66CC" w:rsidRPr="003D52D4" w:rsidRDefault="006F66CC" w:rsidP="003D52D4">
      <w:pPr>
        <w:jc w:val="both"/>
        <w:rPr>
          <w:rFonts w:ascii="Arial Narrow" w:hAnsi="Arial Narrow"/>
          <w:sz w:val="22"/>
          <w:szCs w:val="22"/>
          <w:lang w:val="es-ES_tradnl"/>
        </w:rPr>
      </w:pPr>
      <w:r w:rsidRPr="003D52D4">
        <w:rPr>
          <w:rFonts w:ascii="Arial Narrow" w:hAnsi="Arial Narrow"/>
          <w:sz w:val="22"/>
          <w:szCs w:val="22"/>
          <w:lang w:val="es-ES_tradnl"/>
        </w:rPr>
        <w:t xml:space="preserve">3.9. O credenciamento dos interessados em participar do certame, assim como, o recebimento da proposta de preços e dos documentos de habilitação ocorrerá até o horário marcado para início da sessão de processamento do pregão e no local indicados no preâmbulo deste Edital. </w:t>
      </w:r>
    </w:p>
    <w:p w:rsidR="006F66CC" w:rsidRPr="003D52D4" w:rsidRDefault="006F66CC" w:rsidP="003D52D4">
      <w:pPr>
        <w:jc w:val="both"/>
        <w:rPr>
          <w:rFonts w:ascii="Arial Narrow" w:hAnsi="Arial Narrow"/>
          <w:sz w:val="22"/>
          <w:szCs w:val="22"/>
          <w:lang w:val="es-ES_tradnl"/>
        </w:rPr>
      </w:pPr>
      <w:r w:rsidRPr="003D52D4">
        <w:rPr>
          <w:rFonts w:ascii="Arial Narrow" w:hAnsi="Arial Narrow"/>
          <w:sz w:val="22"/>
          <w:szCs w:val="22"/>
          <w:lang w:val="es-ES_tradnl"/>
        </w:rPr>
        <w:t>3.10. Ultrapassado o prazo previsto acima estará encerrado o credenciamento, bem como o recebimento dos envelopes e, por conseqüência, a possibilidade de admissão de novos participantes no certame.</w:t>
      </w:r>
    </w:p>
    <w:p w:rsidR="006F66CC" w:rsidRPr="003D52D4" w:rsidRDefault="006F66CC" w:rsidP="003D52D4">
      <w:pPr>
        <w:jc w:val="both"/>
        <w:rPr>
          <w:rFonts w:ascii="Arial Narrow" w:hAnsi="Arial Narrow"/>
          <w:sz w:val="22"/>
          <w:szCs w:val="22"/>
          <w:lang w:val="es-ES_tradnl"/>
        </w:rPr>
      </w:pPr>
    </w:p>
    <w:p w:rsidR="006F66CC" w:rsidRPr="003D52D4" w:rsidRDefault="006F66CC" w:rsidP="003D52D4">
      <w:pPr>
        <w:jc w:val="both"/>
        <w:rPr>
          <w:rFonts w:ascii="Arial Narrow" w:hAnsi="Arial Narrow"/>
          <w:b/>
          <w:sz w:val="22"/>
          <w:szCs w:val="22"/>
          <w:lang w:val="es-ES_tradnl"/>
        </w:rPr>
      </w:pPr>
      <w:r w:rsidRPr="003D52D4">
        <w:rPr>
          <w:rFonts w:ascii="Arial Narrow" w:hAnsi="Arial Narrow"/>
          <w:b/>
          <w:sz w:val="22"/>
          <w:szCs w:val="22"/>
          <w:lang w:val="es-ES_tradnl"/>
        </w:rPr>
        <w:t>4 - DA PROPOSTA (ENVELOPE N°01)</w:t>
      </w:r>
    </w:p>
    <w:p w:rsidR="006F66CC" w:rsidRPr="003D52D4" w:rsidRDefault="006F66CC" w:rsidP="003D52D4">
      <w:pPr>
        <w:jc w:val="both"/>
        <w:rPr>
          <w:rFonts w:ascii="Arial Narrow" w:hAnsi="Arial Narrow"/>
          <w:sz w:val="22"/>
          <w:szCs w:val="22"/>
          <w:lang w:val="es-ES_tradnl"/>
        </w:rPr>
      </w:pPr>
      <w:r w:rsidRPr="003D52D4">
        <w:rPr>
          <w:rFonts w:ascii="Arial Narrow" w:hAnsi="Arial Narrow"/>
          <w:sz w:val="22"/>
          <w:szCs w:val="22"/>
          <w:lang w:val="es-ES_tradnl"/>
        </w:rPr>
        <w:t>44.1. A proposta deverá ser apresentada por item em papel timbrado da Empresa, datilografada ou por impressão em sistema eletrônico de processamento de dados, podendo ainda ser utilizado o formulário pré impresso-anexo I do presente edital, datada, carimbada e assinada, sem emendas, rasuras ou estrelinhas, em envelope opaco e fechado, de forma a não permitir sua violação, constando na parte externa as seguintes indicações:</w:t>
      </w:r>
    </w:p>
    <w:p w:rsidR="006F66CC" w:rsidRPr="003D52D4" w:rsidRDefault="006F66CC" w:rsidP="003D52D4">
      <w:pPr>
        <w:jc w:val="both"/>
        <w:rPr>
          <w:rFonts w:ascii="Arial Narrow" w:hAnsi="Arial Narrow"/>
          <w:sz w:val="22"/>
          <w:szCs w:val="22"/>
          <w:lang w:val="es-ES_tradnl"/>
        </w:rPr>
      </w:pPr>
      <w:r w:rsidRPr="003D52D4">
        <w:rPr>
          <w:rFonts w:ascii="Arial Narrow" w:hAnsi="Arial Narrow"/>
          <w:sz w:val="22"/>
          <w:szCs w:val="22"/>
          <w:lang w:val="es-ES_tradnl"/>
        </w:rPr>
        <w:t>ENVELOPE N°.01</w:t>
      </w:r>
    </w:p>
    <w:p w:rsidR="006F66CC" w:rsidRPr="003D52D4" w:rsidRDefault="006F66CC" w:rsidP="003D52D4">
      <w:pPr>
        <w:jc w:val="both"/>
        <w:rPr>
          <w:rFonts w:ascii="Arial Narrow" w:hAnsi="Arial Narrow"/>
          <w:sz w:val="22"/>
          <w:szCs w:val="22"/>
          <w:lang w:val="es-ES_tradnl"/>
        </w:rPr>
      </w:pPr>
      <w:r w:rsidRPr="003D52D4">
        <w:rPr>
          <w:rFonts w:ascii="Arial Narrow" w:hAnsi="Arial Narrow"/>
          <w:sz w:val="22"/>
          <w:szCs w:val="22"/>
          <w:lang w:val="es-ES_tradnl"/>
        </w:rPr>
        <w:t>DA: (EMPRESA)</w:t>
      </w:r>
    </w:p>
    <w:p w:rsidR="006F66CC" w:rsidRPr="003D52D4" w:rsidRDefault="006F66CC" w:rsidP="003D52D4">
      <w:pPr>
        <w:jc w:val="both"/>
        <w:rPr>
          <w:rFonts w:ascii="Arial Narrow" w:hAnsi="Arial Narrow"/>
          <w:sz w:val="22"/>
          <w:szCs w:val="22"/>
          <w:lang w:val="es-ES_tradnl"/>
        </w:rPr>
      </w:pPr>
      <w:r w:rsidRPr="003D52D4">
        <w:rPr>
          <w:rFonts w:ascii="Arial Narrow" w:hAnsi="Arial Narrow"/>
          <w:sz w:val="22"/>
          <w:szCs w:val="22"/>
          <w:lang w:val="es-ES_tradnl"/>
        </w:rPr>
        <w:t>AO MUNICÍPIO DE CUNHATAÍ.</w:t>
      </w:r>
    </w:p>
    <w:p w:rsidR="006F66CC" w:rsidRPr="003D52D4" w:rsidRDefault="00DE3A5B" w:rsidP="003D52D4">
      <w:pPr>
        <w:jc w:val="both"/>
        <w:rPr>
          <w:rFonts w:ascii="Arial Narrow" w:hAnsi="Arial Narrow"/>
          <w:sz w:val="22"/>
          <w:szCs w:val="22"/>
          <w:lang w:val="es-ES_tradnl"/>
        </w:rPr>
      </w:pPr>
      <w:r>
        <w:rPr>
          <w:rFonts w:ascii="Arial Narrow" w:hAnsi="Arial Narrow"/>
          <w:sz w:val="22"/>
          <w:szCs w:val="22"/>
          <w:lang w:val="es-ES_tradnl"/>
        </w:rPr>
        <w:t>PROCESSO Nº.31</w:t>
      </w:r>
      <w:r w:rsidR="006F66CC" w:rsidRPr="003D52D4">
        <w:rPr>
          <w:rFonts w:ascii="Arial Narrow" w:hAnsi="Arial Narrow"/>
          <w:sz w:val="22"/>
          <w:szCs w:val="22"/>
          <w:lang w:val="es-ES_tradnl"/>
        </w:rPr>
        <w:t>/2014 - LICITAÇÃO Nº.</w:t>
      </w:r>
      <w:r>
        <w:rPr>
          <w:rFonts w:ascii="Arial Narrow" w:hAnsi="Arial Narrow"/>
          <w:sz w:val="22"/>
          <w:szCs w:val="22"/>
          <w:lang w:val="es-ES_tradnl"/>
        </w:rPr>
        <w:t>31</w:t>
      </w:r>
      <w:r w:rsidR="006F66CC" w:rsidRPr="003D52D4">
        <w:rPr>
          <w:rFonts w:ascii="Arial Narrow" w:hAnsi="Arial Narrow"/>
          <w:sz w:val="22"/>
          <w:szCs w:val="22"/>
          <w:lang w:val="es-ES_tradnl"/>
        </w:rPr>
        <w:t>/2014.</w:t>
      </w:r>
    </w:p>
    <w:p w:rsidR="006F66CC" w:rsidRPr="003D52D4" w:rsidRDefault="006F66CC" w:rsidP="003D52D4">
      <w:pPr>
        <w:jc w:val="both"/>
        <w:rPr>
          <w:rFonts w:ascii="Arial Narrow" w:hAnsi="Arial Narrow"/>
          <w:sz w:val="22"/>
          <w:szCs w:val="22"/>
          <w:lang w:val="es-ES_tradnl"/>
        </w:rPr>
      </w:pPr>
      <w:r w:rsidRPr="003D52D4">
        <w:rPr>
          <w:rFonts w:ascii="Arial Narrow" w:hAnsi="Arial Narrow"/>
          <w:sz w:val="22"/>
          <w:szCs w:val="22"/>
          <w:lang w:val="es-ES_tradnl"/>
        </w:rPr>
        <w:t xml:space="preserve">ABERTURA: às 09:00 horas do dia </w:t>
      </w:r>
      <w:r w:rsidR="00DE3A5B">
        <w:rPr>
          <w:rFonts w:ascii="Arial Narrow" w:hAnsi="Arial Narrow"/>
          <w:sz w:val="22"/>
          <w:szCs w:val="22"/>
          <w:lang w:val="es-ES_tradnl"/>
        </w:rPr>
        <w:t>16</w:t>
      </w:r>
      <w:r w:rsidRPr="003D52D4">
        <w:rPr>
          <w:rFonts w:ascii="Arial Narrow" w:hAnsi="Arial Narrow"/>
          <w:sz w:val="22"/>
          <w:szCs w:val="22"/>
          <w:lang w:val="es-ES_tradnl"/>
        </w:rPr>
        <w:t xml:space="preserve"> de </w:t>
      </w:r>
      <w:r w:rsidR="00DE3A5B">
        <w:rPr>
          <w:rFonts w:ascii="Arial Narrow" w:hAnsi="Arial Narrow"/>
          <w:sz w:val="22"/>
          <w:szCs w:val="22"/>
          <w:lang w:val="es-ES_tradnl"/>
        </w:rPr>
        <w:t>Abril</w:t>
      </w:r>
      <w:r w:rsidRPr="003D52D4">
        <w:rPr>
          <w:rFonts w:ascii="Arial Narrow" w:hAnsi="Arial Narrow"/>
          <w:sz w:val="22"/>
          <w:szCs w:val="22"/>
          <w:lang w:val="es-ES_tradnl"/>
        </w:rPr>
        <w:t xml:space="preserve"> de 2014.</w:t>
      </w:r>
    </w:p>
    <w:p w:rsidR="006F66CC" w:rsidRPr="003D52D4" w:rsidRDefault="006F66CC" w:rsidP="003D52D4">
      <w:pPr>
        <w:jc w:val="both"/>
        <w:rPr>
          <w:rFonts w:ascii="Arial Narrow" w:hAnsi="Arial Narrow"/>
          <w:sz w:val="22"/>
          <w:szCs w:val="22"/>
          <w:lang w:val="es-ES_tradnl"/>
        </w:rPr>
      </w:pPr>
      <w:r w:rsidRPr="003D52D4">
        <w:rPr>
          <w:rFonts w:ascii="Arial Narrow" w:hAnsi="Arial Narrow"/>
          <w:sz w:val="22"/>
          <w:szCs w:val="22"/>
          <w:lang w:val="es-ES_tradnl"/>
        </w:rPr>
        <w:t>ENVELOPE "PROPOSTA"</w:t>
      </w:r>
    </w:p>
    <w:p w:rsidR="006F66CC" w:rsidRPr="003D52D4" w:rsidRDefault="006F66CC" w:rsidP="003D52D4">
      <w:pPr>
        <w:jc w:val="both"/>
        <w:rPr>
          <w:rFonts w:ascii="Arial Narrow" w:hAnsi="Arial Narrow"/>
          <w:sz w:val="22"/>
          <w:szCs w:val="22"/>
          <w:lang w:val="es-ES_tradnl"/>
        </w:rPr>
      </w:pPr>
      <w:r w:rsidRPr="003D52D4">
        <w:rPr>
          <w:rFonts w:ascii="Arial Narrow" w:hAnsi="Arial Narrow"/>
          <w:sz w:val="22"/>
          <w:szCs w:val="22"/>
          <w:lang w:val="es-ES_tradnl"/>
        </w:rPr>
        <w:t>Obs. A CÓPIA DO DOCUMENTO DO VEÍCULO DEVERÁ SER ANEXADA NO ENVELOPE  DE "PROPOSTA DE PREÇOS".</w:t>
      </w:r>
    </w:p>
    <w:p w:rsidR="006F66CC" w:rsidRPr="003D52D4" w:rsidRDefault="006F66CC" w:rsidP="003D52D4">
      <w:pPr>
        <w:jc w:val="both"/>
        <w:rPr>
          <w:rFonts w:ascii="Arial Narrow" w:hAnsi="Arial Narrow"/>
          <w:sz w:val="22"/>
          <w:szCs w:val="22"/>
          <w:lang w:val="es-ES_tradnl"/>
        </w:rPr>
      </w:pPr>
      <w:r w:rsidRPr="003D52D4">
        <w:rPr>
          <w:rFonts w:ascii="Arial Narrow" w:hAnsi="Arial Narrow"/>
          <w:sz w:val="22"/>
          <w:szCs w:val="22"/>
          <w:lang w:val="es-ES_tradnl"/>
        </w:rPr>
        <w:t>4.2 A Comissão de Licitações poderá, a qualquer tempo, solicitar as licitantes a composição de preços, bem como demais esclarecimentos que julgar necessários.</w:t>
      </w:r>
    </w:p>
    <w:p w:rsidR="006F66CC" w:rsidRPr="003D52D4" w:rsidRDefault="006F66CC" w:rsidP="003D52D4">
      <w:pPr>
        <w:jc w:val="both"/>
        <w:rPr>
          <w:rFonts w:ascii="Arial Narrow" w:hAnsi="Arial Narrow"/>
          <w:sz w:val="22"/>
          <w:szCs w:val="22"/>
          <w:lang w:val="es-ES_tradnl"/>
        </w:rPr>
      </w:pPr>
      <w:r w:rsidRPr="003D52D4">
        <w:rPr>
          <w:rFonts w:ascii="Arial Narrow" w:hAnsi="Arial Narrow"/>
          <w:sz w:val="22"/>
          <w:szCs w:val="22"/>
          <w:lang w:val="es-ES_tradnl"/>
        </w:rPr>
        <w:t>4.3 Deverão constar da proposta todas as características dos serviços a serem prestados, ou seja, os dados necessários para a perfeita caracterização dos serviços descritos no objeto deste Edital.</w:t>
      </w:r>
    </w:p>
    <w:p w:rsidR="006F66CC" w:rsidRPr="003D52D4" w:rsidRDefault="006F66CC" w:rsidP="003D52D4">
      <w:pPr>
        <w:jc w:val="both"/>
        <w:rPr>
          <w:rFonts w:ascii="Arial Narrow" w:hAnsi="Arial Narrow"/>
          <w:sz w:val="22"/>
          <w:szCs w:val="22"/>
          <w:lang w:val="es-ES_tradnl"/>
        </w:rPr>
      </w:pPr>
      <w:r w:rsidRPr="003D52D4">
        <w:rPr>
          <w:rFonts w:ascii="Arial Narrow" w:hAnsi="Arial Narrow"/>
          <w:sz w:val="22"/>
          <w:szCs w:val="22"/>
          <w:lang w:val="es-ES_tradnl"/>
        </w:rPr>
        <w:t>4.4. A proposta deverá ser feita por item, indicando valores unitários e totais conforme discriminado na Lista de Itens (ANEXO I) deste Edital.</w:t>
      </w:r>
    </w:p>
    <w:p w:rsidR="006F66CC" w:rsidRPr="003D52D4" w:rsidRDefault="006F66CC" w:rsidP="003D52D4">
      <w:pPr>
        <w:jc w:val="both"/>
        <w:rPr>
          <w:rFonts w:ascii="Arial Narrow" w:hAnsi="Arial Narrow"/>
          <w:sz w:val="22"/>
          <w:szCs w:val="22"/>
          <w:lang w:val="es-ES_tradnl"/>
        </w:rPr>
      </w:pPr>
      <w:r w:rsidRPr="003D52D4">
        <w:rPr>
          <w:rFonts w:ascii="Arial Narrow" w:hAnsi="Arial Narrow"/>
          <w:sz w:val="22"/>
          <w:szCs w:val="22"/>
          <w:lang w:val="es-ES_tradnl"/>
        </w:rPr>
        <w:t>4.5. O prazo de validade da proposta deverá ser no mínimo de 60 (sessenta) dias, contados do dia da entrega do envelope contendo a mesma.</w:t>
      </w:r>
    </w:p>
    <w:p w:rsidR="006F66CC" w:rsidRPr="003D52D4" w:rsidRDefault="006F66CC" w:rsidP="003D52D4">
      <w:pPr>
        <w:jc w:val="both"/>
        <w:rPr>
          <w:rFonts w:ascii="Arial Narrow" w:hAnsi="Arial Narrow"/>
          <w:sz w:val="22"/>
          <w:szCs w:val="22"/>
          <w:lang w:val="es-ES_tradnl"/>
        </w:rPr>
      </w:pPr>
      <w:r w:rsidRPr="003D52D4">
        <w:rPr>
          <w:rFonts w:ascii="Arial Narrow" w:hAnsi="Arial Narrow"/>
          <w:sz w:val="22"/>
          <w:szCs w:val="22"/>
          <w:lang w:val="es-ES_tradnl"/>
        </w:rPr>
        <w:t>4.6. Em caso de omissão do prazo de validade na proposta, será implicitamente considerado o prazo acima.</w:t>
      </w:r>
    </w:p>
    <w:p w:rsidR="006F66CC" w:rsidRPr="003D52D4" w:rsidRDefault="006F66CC" w:rsidP="003D52D4">
      <w:pPr>
        <w:jc w:val="both"/>
        <w:rPr>
          <w:rFonts w:ascii="Arial Narrow" w:hAnsi="Arial Narrow"/>
          <w:sz w:val="22"/>
          <w:szCs w:val="22"/>
          <w:lang w:val="es-ES_tradnl"/>
        </w:rPr>
      </w:pPr>
      <w:r w:rsidRPr="003D52D4">
        <w:rPr>
          <w:rFonts w:ascii="Arial Narrow" w:hAnsi="Arial Narrow"/>
          <w:sz w:val="22"/>
          <w:szCs w:val="22"/>
          <w:lang w:val="es-ES_tradnl"/>
        </w:rPr>
        <w:t>4.7. O preço deverá ser cotado em moeda nacional com no máximo 02(duas) casa após a virgula..</w:t>
      </w:r>
    </w:p>
    <w:p w:rsidR="006F66CC" w:rsidRPr="003D52D4" w:rsidRDefault="006F66CC" w:rsidP="003D52D4">
      <w:pPr>
        <w:jc w:val="both"/>
        <w:rPr>
          <w:rFonts w:ascii="Arial Narrow" w:hAnsi="Arial Narrow"/>
          <w:sz w:val="22"/>
          <w:szCs w:val="22"/>
          <w:lang w:val="es-ES_tradnl"/>
        </w:rPr>
      </w:pPr>
      <w:r w:rsidRPr="003D52D4">
        <w:rPr>
          <w:rFonts w:ascii="Arial Narrow" w:hAnsi="Arial Narrow"/>
          <w:sz w:val="22"/>
          <w:szCs w:val="22"/>
          <w:lang w:val="es-ES_tradnl"/>
        </w:rPr>
        <w:t>4.8. Havendo discordância entre preços unitários e totais, resultantes de cada item, prevalecerão os primeiros.</w:t>
      </w:r>
    </w:p>
    <w:p w:rsidR="006F66CC" w:rsidRPr="003D52D4" w:rsidRDefault="006F66CC" w:rsidP="003D52D4">
      <w:pPr>
        <w:jc w:val="both"/>
        <w:rPr>
          <w:rFonts w:ascii="Arial Narrow" w:hAnsi="Arial Narrow"/>
          <w:sz w:val="22"/>
          <w:szCs w:val="22"/>
          <w:lang w:val="es-ES_tradnl"/>
        </w:rPr>
      </w:pPr>
      <w:r w:rsidRPr="003D52D4">
        <w:rPr>
          <w:rFonts w:ascii="Arial Narrow" w:hAnsi="Arial Narrow"/>
          <w:sz w:val="22"/>
          <w:szCs w:val="22"/>
          <w:lang w:val="es-ES_tradnl"/>
        </w:rPr>
        <w:t>4.9. Deverá ser indicada a marca, quando houver e outros elementos necessários a perfeita identificação do Objeto licitado.</w:t>
      </w:r>
    </w:p>
    <w:p w:rsidR="006F66CC" w:rsidRPr="003D52D4" w:rsidRDefault="006F66CC" w:rsidP="003D52D4">
      <w:pPr>
        <w:jc w:val="both"/>
        <w:rPr>
          <w:rFonts w:ascii="Arial Narrow" w:hAnsi="Arial Narrow"/>
          <w:sz w:val="22"/>
          <w:szCs w:val="22"/>
          <w:lang w:val="es-ES_tradnl"/>
        </w:rPr>
      </w:pPr>
      <w:r w:rsidRPr="003D52D4">
        <w:rPr>
          <w:rFonts w:ascii="Arial Narrow" w:hAnsi="Arial Narrow"/>
          <w:sz w:val="22"/>
          <w:szCs w:val="22"/>
          <w:lang w:val="es-ES_tradnl"/>
        </w:rPr>
        <w:t>4.10. Quaisquer tributos, despesas e custos, diretos ou indiretos, omitidos da proposta ou incorretamente cotados que não tenham causado a desclassificação da mesma por caracterizar preço inexeqüível, serão considerados como inclusos nos preços, não sendo considerados pleitos de acréscimos, a esse ou qualquer título, devendo os produtos ser fornecidos sem ônus adicionais.</w:t>
      </w:r>
    </w:p>
    <w:p w:rsidR="006F66CC" w:rsidRPr="003D52D4" w:rsidRDefault="006F66CC" w:rsidP="003D52D4">
      <w:pPr>
        <w:jc w:val="both"/>
        <w:rPr>
          <w:rFonts w:ascii="Arial Narrow" w:hAnsi="Arial Narrow"/>
          <w:sz w:val="22"/>
          <w:szCs w:val="22"/>
          <w:lang w:val="es-ES_tradnl"/>
        </w:rPr>
      </w:pPr>
      <w:r w:rsidRPr="003D52D4">
        <w:rPr>
          <w:rFonts w:ascii="Arial Narrow" w:hAnsi="Arial Narrow"/>
          <w:sz w:val="22"/>
          <w:szCs w:val="22"/>
          <w:lang w:val="es-ES_tradnl"/>
        </w:rPr>
        <w:t>4.11. O (a) Pregoeiro (a) considerará como formais erros e outros aspectos que beneficiem o Município e não implique nulidade do procedimento.</w:t>
      </w:r>
    </w:p>
    <w:p w:rsidR="006F66CC" w:rsidRPr="003D52D4" w:rsidRDefault="006F66CC" w:rsidP="003D52D4">
      <w:pPr>
        <w:jc w:val="both"/>
        <w:rPr>
          <w:rFonts w:ascii="Arial Narrow" w:hAnsi="Arial Narrow"/>
          <w:sz w:val="22"/>
          <w:szCs w:val="22"/>
          <w:lang w:val="es-ES_tradnl"/>
        </w:rPr>
      </w:pPr>
      <w:r w:rsidRPr="003D52D4">
        <w:rPr>
          <w:rFonts w:ascii="Arial Narrow" w:hAnsi="Arial Narrow"/>
          <w:sz w:val="22"/>
          <w:szCs w:val="22"/>
          <w:lang w:val="es-ES_tradnl"/>
        </w:rPr>
        <w:t>4.12. Com fundamento no inciso I do artigo 48 da Lei nº 8.666/93, consolidada, serão desclassificadas as propostas que não atenderem as exigências deste Edital.</w:t>
      </w:r>
    </w:p>
    <w:p w:rsidR="006F66CC" w:rsidRPr="003D52D4" w:rsidRDefault="006F66CC" w:rsidP="003D52D4">
      <w:pPr>
        <w:jc w:val="both"/>
        <w:rPr>
          <w:rFonts w:ascii="Arial Narrow" w:hAnsi="Arial Narrow"/>
          <w:sz w:val="22"/>
          <w:szCs w:val="22"/>
          <w:lang w:val="es-ES_tradnl"/>
        </w:rPr>
      </w:pPr>
      <w:r w:rsidRPr="003D52D4">
        <w:rPr>
          <w:rFonts w:ascii="Arial Narrow" w:hAnsi="Arial Narrow"/>
          <w:sz w:val="22"/>
          <w:szCs w:val="22"/>
          <w:lang w:val="es-ES_tradnl"/>
        </w:rPr>
        <w:t>4.13. Vícios, erros e/ou omissões, que não impliquem em prejuízo para o Município, serão desconsiderados pelo (a) Pregoeiro (a), cabendo a este agir em conformidade com os princípios que regem a Administração Pública.</w:t>
      </w:r>
    </w:p>
    <w:p w:rsidR="006F66CC" w:rsidRPr="003D52D4" w:rsidRDefault="006F66CC" w:rsidP="003D52D4">
      <w:pPr>
        <w:jc w:val="both"/>
        <w:rPr>
          <w:rFonts w:ascii="Arial Narrow" w:hAnsi="Arial Narrow"/>
          <w:sz w:val="22"/>
          <w:szCs w:val="22"/>
          <w:lang w:val="es-ES_tradnl"/>
        </w:rPr>
      </w:pPr>
      <w:r w:rsidRPr="003D52D4">
        <w:rPr>
          <w:rFonts w:ascii="Arial Narrow" w:hAnsi="Arial Narrow"/>
          <w:sz w:val="22"/>
          <w:szCs w:val="22"/>
          <w:lang w:val="es-ES_tradnl"/>
        </w:rPr>
        <w:t>4.14. Independentemente de declaração expressa, a simples apresentação da proposta implica em submissão a todas as condições estipuladas neste Edital e seus anexos.</w:t>
      </w:r>
    </w:p>
    <w:p w:rsidR="006F66CC" w:rsidRPr="003D52D4" w:rsidRDefault="006F66CC" w:rsidP="003D52D4">
      <w:pPr>
        <w:jc w:val="both"/>
        <w:rPr>
          <w:rFonts w:ascii="Arial Narrow" w:hAnsi="Arial Narrow"/>
          <w:b/>
          <w:sz w:val="22"/>
          <w:szCs w:val="22"/>
          <w:lang w:val="es-ES_tradnl"/>
        </w:rPr>
      </w:pPr>
    </w:p>
    <w:p w:rsidR="006F66CC" w:rsidRPr="003D52D4" w:rsidRDefault="006F66CC" w:rsidP="003D52D4">
      <w:pPr>
        <w:jc w:val="both"/>
        <w:rPr>
          <w:rFonts w:ascii="Arial Narrow" w:hAnsi="Arial Narrow"/>
          <w:b/>
          <w:sz w:val="22"/>
          <w:szCs w:val="22"/>
          <w:lang w:val="es-ES_tradnl"/>
        </w:rPr>
      </w:pPr>
      <w:r w:rsidRPr="003D52D4">
        <w:rPr>
          <w:rFonts w:ascii="Arial Narrow" w:hAnsi="Arial Narrow"/>
          <w:b/>
          <w:sz w:val="22"/>
          <w:szCs w:val="22"/>
          <w:lang w:val="es-ES_tradnl"/>
        </w:rPr>
        <w:t>5 - DA HABILITAÇÃO (ENVELOPE N°2).</w:t>
      </w:r>
    </w:p>
    <w:p w:rsidR="006F66CC" w:rsidRPr="003D52D4" w:rsidRDefault="006F66CC" w:rsidP="003D52D4">
      <w:pPr>
        <w:jc w:val="both"/>
        <w:rPr>
          <w:rFonts w:ascii="Arial Narrow" w:hAnsi="Arial Narrow"/>
          <w:sz w:val="22"/>
          <w:szCs w:val="22"/>
          <w:lang w:val="es-ES_tradnl"/>
        </w:rPr>
      </w:pPr>
      <w:r w:rsidRPr="003D52D4">
        <w:rPr>
          <w:rFonts w:ascii="Arial Narrow" w:hAnsi="Arial Narrow"/>
          <w:sz w:val="22"/>
          <w:szCs w:val="22"/>
          <w:lang w:val="es-ES_tradnl"/>
        </w:rPr>
        <w:t>5.1. Poderão participar do certame todos os interessados do ramo de atividade pertinente ao objeto da licitação, que atenderem às condições deste edital</w:t>
      </w:r>
    </w:p>
    <w:p w:rsidR="006F66CC" w:rsidRPr="003D52D4" w:rsidRDefault="006F66CC" w:rsidP="003D52D4">
      <w:pPr>
        <w:jc w:val="both"/>
        <w:rPr>
          <w:rFonts w:ascii="Arial Narrow" w:hAnsi="Arial Narrow"/>
          <w:sz w:val="22"/>
          <w:szCs w:val="22"/>
          <w:lang w:val="es-ES_tradnl"/>
        </w:rPr>
      </w:pPr>
      <w:r w:rsidRPr="003D52D4">
        <w:rPr>
          <w:rFonts w:ascii="Arial Narrow" w:hAnsi="Arial Narrow"/>
          <w:sz w:val="22"/>
          <w:szCs w:val="22"/>
          <w:lang w:val="es-ES_tradnl"/>
        </w:rPr>
        <w:t>5.2. A empresa licitante deverá apresentar os seguintes documentos:</w:t>
      </w:r>
    </w:p>
    <w:p w:rsidR="006F66CC" w:rsidRPr="003D52D4" w:rsidRDefault="006F66CC" w:rsidP="003D52D4">
      <w:pPr>
        <w:jc w:val="both"/>
        <w:rPr>
          <w:rFonts w:ascii="Arial Narrow" w:hAnsi="Arial Narrow"/>
          <w:sz w:val="22"/>
          <w:szCs w:val="22"/>
          <w:lang w:val="es-ES_tradnl"/>
        </w:rPr>
      </w:pPr>
      <w:r w:rsidRPr="003D52D4">
        <w:rPr>
          <w:rFonts w:ascii="Arial Narrow" w:hAnsi="Arial Narrow"/>
          <w:sz w:val="22"/>
          <w:szCs w:val="22"/>
          <w:lang w:val="es-ES_tradnl"/>
        </w:rPr>
        <w:t>CERTIDÃO NEGATIVA FAZENDA ESTADUAL -ART. 29 III</w:t>
      </w:r>
    </w:p>
    <w:p w:rsidR="006F66CC" w:rsidRPr="003D52D4" w:rsidRDefault="006F66CC" w:rsidP="003D52D4">
      <w:pPr>
        <w:jc w:val="both"/>
        <w:rPr>
          <w:rFonts w:ascii="Arial Narrow" w:hAnsi="Arial Narrow"/>
          <w:sz w:val="22"/>
          <w:szCs w:val="22"/>
          <w:lang w:val="es-ES_tradnl"/>
        </w:rPr>
      </w:pPr>
      <w:r w:rsidRPr="003D52D4">
        <w:rPr>
          <w:rFonts w:ascii="Arial Narrow" w:hAnsi="Arial Narrow"/>
          <w:sz w:val="22"/>
          <w:szCs w:val="22"/>
          <w:lang w:val="es-ES_tradnl"/>
        </w:rPr>
        <w:t>CERTIDÃO NEGATIVA FGTS - ART. 29 IV</w:t>
      </w:r>
    </w:p>
    <w:p w:rsidR="006F66CC" w:rsidRPr="003D52D4" w:rsidRDefault="006F66CC" w:rsidP="003D52D4">
      <w:pPr>
        <w:jc w:val="both"/>
        <w:rPr>
          <w:rFonts w:ascii="Arial Narrow" w:hAnsi="Arial Narrow"/>
          <w:sz w:val="22"/>
          <w:szCs w:val="22"/>
          <w:lang w:val="es-ES_tradnl"/>
        </w:rPr>
      </w:pPr>
      <w:r w:rsidRPr="003D52D4">
        <w:rPr>
          <w:rFonts w:ascii="Arial Narrow" w:hAnsi="Arial Narrow"/>
          <w:sz w:val="22"/>
          <w:szCs w:val="22"/>
          <w:lang w:val="es-ES_tradnl"/>
        </w:rPr>
        <w:t>CERTIDÃO NEGATIVA FAZENDA FEDERAL - ART. 29 III</w:t>
      </w:r>
    </w:p>
    <w:p w:rsidR="006F66CC" w:rsidRPr="003D52D4" w:rsidRDefault="006F66CC" w:rsidP="003D52D4">
      <w:pPr>
        <w:jc w:val="both"/>
        <w:rPr>
          <w:rFonts w:ascii="Arial Narrow" w:hAnsi="Arial Narrow"/>
          <w:sz w:val="22"/>
          <w:szCs w:val="22"/>
          <w:lang w:val="es-ES_tradnl"/>
        </w:rPr>
      </w:pPr>
      <w:r w:rsidRPr="003D52D4">
        <w:rPr>
          <w:rFonts w:ascii="Arial Narrow" w:hAnsi="Arial Narrow"/>
          <w:sz w:val="22"/>
          <w:szCs w:val="22"/>
          <w:lang w:val="es-ES_tradnl"/>
        </w:rPr>
        <w:t>CERTIDÃO NEGATIVA INSS - ART. 29 IV</w:t>
      </w:r>
    </w:p>
    <w:p w:rsidR="006F66CC" w:rsidRPr="003D52D4" w:rsidRDefault="006F66CC" w:rsidP="003D52D4">
      <w:pPr>
        <w:jc w:val="both"/>
        <w:rPr>
          <w:rFonts w:ascii="Arial Narrow" w:hAnsi="Arial Narrow"/>
          <w:sz w:val="22"/>
          <w:szCs w:val="22"/>
          <w:lang w:val="es-ES_tradnl"/>
        </w:rPr>
      </w:pPr>
      <w:r w:rsidRPr="003D52D4">
        <w:rPr>
          <w:rFonts w:ascii="Arial Narrow" w:hAnsi="Arial Narrow"/>
          <w:sz w:val="22"/>
          <w:szCs w:val="22"/>
          <w:lang w:val="es-ES_tradnl"/>
        </w:rPr>
        <w:lastRenderedPageBreak/>
        <w:t>CERTIDÃO NEGATIVA FAZENDA MUNICIPAL -ART. 29 III</w:t>
      </w:r>
    </w:p>
    <w:p w:rsidR="006F66CC" w:rsidRPr="003D52D4" w:rsidRDefault="006F66CC" w:rsidP="003D52D4">
      <w:pPr>
        <w:jc w:val="both"/>
        <w:rPr>
          <w:rFonts w:ascii="Arial Narrow" w:hAnsi="Arial Narrow"/>
          <w:sz w:val="22"/>
          <w:szCs w:val="22"/>
          <w:lang w:val="es-ES_tradnl"/>
        </w:rPr>
      </w:pPr>
      <w:r w:rsidRPr="003D52D4">
        <w:rPr>
          <w:rFonts w:ascii="Arial Narrow" w:hAnsi="Arial Narrow"/>
          <w:sz w:val="22"/>
          <w:szCs w:val="22"/>
          <w:lang w:val="es-ES_tradnl"/>
        </w:rPr>
        <w:t>CERTIDÃO NEGATIVA DE DÉBITOS TRABALHISTAS-CNDT</w:t>
      </w:r>
    </w:p>
    <w:p w:rsidR="006F66CC" w:rsidRPr="003D52D4" w:rsidRDefault="006F66CC" w:rsidP="003D52D4">
      <w:pPr>
        <w:jc w:val="both"/>
        <w:rPr>
          <w:rFonts w:ascii="Arial Narrow" w:hAnsi="Arial Narrow"/>
          <w:sz w:val="22"/>
          <w:szCs w:val="22"/>
          <w:lang w:val="es-ES_tradnl"/>
        </w:rPr>
      </w:pPr>
      <w:r w:rsidRPr="003D52D4">
        <w:rPr>
          <w:rFonts w:ascii="Arial Narrow" w:hAnsi="Arial Narrow"/>
          <w:sz w:val="22"/>
          <w:szCs w:val="22"/>
          <w:lang w:val="es-ES_tradnl"/>
        </w:rPr>
        <w:t>DECLARAÇÃO ART. 27 - INCISO V DA LEI 8.666/93</w:t>
      </w:r>
    </w:p>
    <w:p w:rsidR="006F66CC" w:rsidRPr="003D52D4" w:rsidRDefault="006F66CC" w:rsidP="003D52D4">
      <w:pPr>
        <w:jc w:val="both"/>
        <w:rPr>
          <w:rFonts w:ascii="Arial Narrow" w:hAnsi="Arial Narrow"/>
          <w:sz w:val="22"/>
          <w:szCs w:val="22"/>
          <w:lang w:val="es-ES_tradnl"/>
        </w:rPr>
      </w:pPr>
      <w:r w:rsidRPr="003D52D4">
        <w:rPr>
          <w:rFonts w:ascii="Arial Narrow" w:hAnsi="Arial Narrow"/>
          <w:sz w:val="22"/>
          <w:szCs w:val="22"/>
          <w:lang w:val="es-ES_tradnl"/>
        </w:rPr>
        <w:t xml:space="preserve">CÓPIA DO DOCUMENTO DO VEÍCULO </w:t>
      </w:r>
    </w:p>
    <w:p w:rsidR="006F66CC" w:rsidRPr="003D52D4" w:rsidRDefault="006F66CC" w:rsidP="003D52D4">
      <w:pPr>
        <w:jc w:val="both"/>
        <w:rPr>
          <w:rFonts w:ascii="Arial Narrow" w:hAnsi="Arial Narrow"/>
          <w:sz w:val="22"/>
          <w:szCs w:val="22"/>
          <w:lang w:val="es-ES_tradnl"/>
        </w:rPr>
      </w:pPr>
      <w:r w:rsidRPr="003D52D4">
        <w:rPr>
          <w:rFonts w:ascii="Arial Narrow" w:hAnsi="Arial Narrow"/>
          <w:sz w:val="22"/>
          <w:szCs w:val="22"/>
          <w:lang w:val="es-ES_tradnl"/>
        </w:rPr>
        <w:t>CÓPIA DA CART. NACIONAL DE HABILITAÇÃO EQUIVALENTE DO MOTORISTA.</w:t>
      </w:r>
    </w:p>
    <w:p w:rsidR="006F66CC" w:rsidRPr="003D52D4" w:rsidRDefault="006F66CC" w:rsidP="003D52D4">
      <w:pPr>
        <w:jc w:val="both"/>
        <w:rPr>
          <w:rFonts w:ascii="Arial Narrow" w:hAnsi="Arial Narrow"/>
          <w:sz w:val="22"/>
          <w:szCs w:val="22"/>
          <w:lang w:val="es-ES_tradnl"/>
        </w:rPr>
      </w:pPr>
      <w:r w:rsidRPr="003D52D4">
        <w:rPr>
          <w:rFonts w:ascii="Arial Narrow" w:hAnsi="Arial Narrow"/>
          <w:sz w:val="22"/>
          <w:szCs w:val="22"/>
          <w:lang w:val="es-ES_tradnl"/>
        </w:rPr>
        <w:t>CONTRATO SOCIAL OU ESTATUTO DA EMPRESA PARTICIPANTE EM VIGOR</w:t>
      </w:r>
    </w:p>
    <w:p w:rsidR="006F66CC" w:rsidRPr="003D52D4" w:rsidRDefault="006F66CC" w:rsidP="003D52D4">
      <w:pPr>
        <w:jc w:val="both"/>
        <w:rPr>
          <w:rFonts w:ascii="Arial Narrow" w:hAnsi="Arial Narrow"/>
          <w:sz w:val="22"/>
          <w:szCs w:val="22"/>
          <w:lang w:val="es-ES_tradnl"/>
        </w:rPr>
      </w:pPr>
      <w:r w:rsidRPr="003D52D4">
        <w:rPr>
          <w:rFonts w:ascii="Arial Narrow" w:hAnsi="Arial Narrow"/>
          <w:sz w:val="22"/>
          <w:szCs w:val="22"/>
          <w:lang w:val="es-ES_tradnl"/>
        </w:rPr>
        <w:t>CERTIDAO NEGATIVA DE PROTESTO</w:t>
      </w:r>
    </w:p>
    <w:p w:rsidR="006F66CC" w:rsidRPr="003D52D4" w:rsidRDefault="006F66CC" w:rsidP="003D52D4">
      <w:pPr>
        <w:jc w:val="both"/>
        <w:rPr>
          <w:rFonts w:ascii="Arial Narrow" w:hAnsi="Arial Narrow"/>
          <w:sz w:val="22"/>
          <w:szCs w:val="22"/>
          <w:lang w:val="es-ES_tradnl"/>
        </w:rPr>
      </w:pPr>
      <w:r w:rsidRPr="003D52D4">
        <w:rPr>
          <w:rFonts w:ascii="Arial Narrow" w:hAnsi="Arial Narrow"/>
          <w:sz w:val="22"/>
          <w:szCs w:val="22"/>
          <w:lang w:val="es-ES_tradnl"/>
        </w:rPr>
        <w:t>CERTIDÃO NEGATIVA DE FALENCIA E CONCORDATA</w:t>
      </w:r>
    </w:p>
    <w:p w:rsidR="006F66CC" w:rsidRPr="003D52D4" w:rsidRDefault="006F66CC" w:rsidP="003D52D4">
      <w:pPr>
        <w:jc w:val="both"/>
        <w:rPr>
          <w:rFonts w:ascii="Arial Narrow" w:hAnsi="Arial Narrow"/>
          <w:sz w:val="22"/>
          <w:szCs w:val="22"/>
          <w:lang w:val="es-ES_tradnl"/>
        </w:rPr>
      </w:pPr>
      <w:r w:rsidRPr="003D52D4">
        <w:rPr>
          <w:rFonts w:ascii="Arial Narrow" w:hAnsi="Arial Narrow"/>
          <w:sz w:val="22"/>
          <w:szCs w:val="22"/>
          <w:lang w:val="es-ES_tradnl"/>
        </w:rPr>
        <w:t>5.3 - Todos os documentos apresentados em cópias deverão estar autenticados, logo, a Equipe de Apoio do Pregão poderá consultar o serviço de verificação de autenticidade das certidões emitidas pela INTERNET, ficando os licitantes dispensados de autenticá-las.</w:t>
      </w:r>
    </w:p>
    <w:p w:rsidR="006F66CC" w:rsidRDefault="006F66CC" w:rsidP="003D52D4">
      <w:pPr>
        <w:jc w:val="both"/>
        <w:rPr>
          <w:rFonts w:ascii="Arial Narrow" w:hAnsi="Arial Narrow"/>
          <w:sz w:val="22"/>
          <w:szCs w:val="22"/>
          <w:lang w:val="es-ES_tradnl"/>
        </w:rPr>
      </w:pPr>
      <w:r w:rsidRPr="003D52D4">
        <w:rPr>
          <w:rFonts w:ascii="Arial Narrow" w:hAnsi="Arial Narrow"/>
          <w:sz w:val="22"/>
          <w:szCs w:val="22"/>
          <w:lang w:val="es-ES_tradnl"/>
        </w:rPr>
        <w:t>5.4. Os documentos para habilitação deverão ser apresentados em 01 (uma) via, em envelope fechado, constando na parte frontal, as seguintes indicações:</w:t>
      </w:r>
    </w:p>
    <w:p w:rsidR="00DE3A5B" w:rsidRPr="003D52D4" w:rsidRDefault="00DE3A5B" w:rsidP="003D52D4">
      <w:pPr>
        <w:jc w:val="both"/>
        <w:rPr>
          <w:rFonts w:ascii="Arial Narrow" w:hAnsi="Arial Narrow"/>
          <w:sz w:val="22"/>
          <w:szCs w:val="22"/>
          <w:lang w:val="es-ES_tradnl"/>
        </w:rPr>
      </w:pPr>
    </w:p>
    <w:p w:rsidR="006F66CC" w:rsidRPr="003D52D4" w:rsidRDefault="006F66CC" w:rsidP="003D52D4">
      <w:pPr>
        <w:jc w:val="both"/>
        <w:rPr>
          <w:rFonts w:ascii="Arial Narrow" w:hAnsi="Arial Narrow"/>
          <w:sz w:val="22"/>
          <w:szCs w:val="22"/>
          <w:lang w:val="es-ES_tradnl"/>
        </w:rPr>
      </w:pPr>
      <w:r w:rsidRPr="003D52D4">
        <w:rPr>
          <w:rFonts w:ascii="Arial Narrow" w:hAnsi="Arial Narrow"/>
          <w:sz w:val="22"/>
          <w:szCs w:val="22"/>
          <w:lang w:val="es-ES_tradnl"/>
        </w:rPr>
        <w:t>ENVELOPE N°.02</w:t>
      </w:r>
    </w:p>
    <w:p w:rsidR="006F66CC" w:rsidRPr="003D52D4" w:rsidRDefault="006F66CC" w:rsidP="003D52D4">
      <w:pPr>
        <w:jc w:val="both"/>
        <w:rPr>
          <w:rFonts w:ascii="Arial Narrow" w:hAnsi="Arial Narrow"/>
          <w:sz w:val="22"/>
          <w:szCs w:val="22"/>
          <w:lang w:val="es-ES_tradnl"/>
        </w:rPr>
      </w:pPr>
      <w:r w:rsidRPr="003D52D4">
        <w:rPr>
          <w:rFonts w:ascii="Arial Narrow" w:hAnsi="Arial Narrow"/>
          <w:sz w:val="22"/>
          <w:szCs w:val="22"/>
          <w:lang w:val="es-ES_tradnl"/>
        </w:rPr>
        <w:t>DA: (EMPRESA)</w:t>
      </w:r>
    </w:p>
    <w:p w:rsidR="006F66CC" w:rsidRPr="003D52D4" w:rsidRDefault="006F66CC" w:rsidP="003D52D4">
      <w:pPr>
        <w:jc w:val="both"/>
        <w:rPr>
          <w:rFonts w:ascii="Arial Narrow" w:hAnsi="Arial Narrow"/>
          <w:sz w:val="22"/>
          <w:szCs w:val="22"/>
          <w:lang w:val="es-ES_tradnl"/>
        </w:rPr>
      </w:pPr>
      <w:r w:rsidRPr="003D52D4">
        <w:rPr>
          <w:rFonts w:ascii="Arial Narrow" w:hAnsi="Arial Narrow"/>
          <w:sz w:val="22"/>
          <w:szCs w:val="22"/>
          <w:lang w:val="es-ES_tradnl"/>
        </w:rPr>
        <w:t>AO MUNICÍPIO DE CUNHATAÍ.</w:t>
      </w:r>
    </w:p>
    <w:p w:rsidR="006F66CC" w:rsidRPr="003D52D4" w:rsidRDefault="006F66CC" w:rsidP="003D52D4">
      <w:pPr>
        <w:jc w:val="both"/>
        <w:rPr>
          <w:rFonts w:ascii="Arial Narrow" w:hAnsi="Arial Narrow"/>
          <w:sz w:val="22"/>
          <w:szCs w:val="22"/>
          <w:lang w:val="es-ES_tradnl"/>
        </w:rPr>
      </w:pPr>
      <w:r w:rsidRPr="003D52D4">
        <w:rPr>
          <w:rFonts w:ascii="Arial Narrow" w:hAnsi="Arial Narrow"/>
          <w:sz w:val="22"/>
          <w:szCs w:val="22"/>
          <w:lang w:val="es-ES_tradnl"/>
        </w:rPr>
        <w:t>PROCESSO Nº.</w:t>
      </w:r>
      <w:r w:rsidR="00DE3A5B">
        <w:rPr>
          <w:rFonts w:ascii="Arial Narrow" w:hAnsi="Arial Narrow"/>
          <w:sz w:val="22"/>
          <w:szCs w:val="22"/>
          <w:lang w:val="es-ES_tradnl"/>
        </w:rPr>
        <w:t>31</w:t>
      </w:r>
      <w:r w:rsidRPr="003D52D4">
        <w:rPr>
          <w:rFonts w:ascii="Arial Narrow" w:hAnsi="Arial Narrow"/>
          <w:sz w:val="22"/>
          <w:szCs w:val="22"/>
          <w:lang w:val="es-ES_tradnl"/>
        </w:rPr>
        <w:t>/2014 - LICITAÇÃO Nº.</w:t>
      </w:r>
      <w:r w:rsidR="00DE3A5B">
        <w:rPr>
          <w:rFonts w:ascii="Arial Narrow" w:hAnsi="Arial Narrow"/>
          <w:sz w:val="22"/>
          <w:szCs w:val="22"/>
          <w:lang w:val="es-ES_tradnl"/>
        </w:rPr>
        <w:t>31</w:t>
      </w:r>
      <w:r w:rsidRPr="003D52D4">
        <w:rPr>
          <w:rFonts w:ascii="Arial Narrow" w:hAnsi="Arial Narrow"/>
          <w:sz w:val="22"/>
          <w:szCs w:val="22"/>
          <w:lang w:val="es-ES_tradnl"/>
        </w:rPr>
        <w:t>/2014.</w:t>
      </w:r>
    </w:p>
    <w:p w:rsidR="006F66CC" w:rsidRPr="003D52D4" w:rsidRDefault="006F66CC" w:rsidP="003D52D4">
      <w:pPr>
        <w:jc w:val="both"/>
        <w:rPr>
          <w:rFonts w:ascii="Arial Narrow" w:hAnsi="Arial Narrow"/>
          <w:sz w:val="22"/>
          <w:szCs w:val="22"/>
          <w:lang w:val="es-ES_tradnl"/>
        </w:rPr>
      </w:pPr>
      <w:r w:rsidRPr="003D52D4">
        <w:rPr>
          <w:rFonts w:ascii="Arial Narrow" w:hAnsi="Arial Narrow"/>
          <w:sz w:val="22"/>
          <w:szCs w:val="22"/>
          <w:lang w:val="es-ES_tradnl"/>
        </w:rPr>
        <w:t>A</w:t>
      </w:r>
      <w:r w:rsidR="00DE3A5B">
        <w:rPr>
          <w:rFonts w:ascii="Arial Narrow" w:hAnsi="Arial Narrow"/>
          <w:sz w:val="22"/>
          <w:szCs w:val="22"/>
          <w:lang w:val="es-ES_tradnl"/>
        </w:rPr>
        <w:t>BERTURA: às 09:00 horas do dia 16</w:t>
      </w:r>
      <w:r w:rsidRPr="003D52D4">
        <w:rPr>
          <w:rFonts w:ascii="Arial Narrow" w:hAnsi="Arial Narrow"/>
          <w:sz w:val="22"/>
          <w:szCs w:val="22"/>
          <w:lang w:val="es-ES_tradnl"/>
        </w:rPr>
        <w:t xml:space="preserve"> de </w:t>
      </w:r>
      <w:r w:rsidR="00DE3A5B">
        <w:rPr>
          <w:rFonts w:ascii="Arial Narrow" w:hAnsi="Arial Narrow"/>
          <w:sz w:val="22"/>
          <w:szCs w:val="22"/>
          <w:lang w:val="es-ES_tradnl"/>
        </w:rPr>
        <w:t>Abril</w:t>
      </w:r>
      <w:r w:rsidRPr="003D52D4">
        <w:rPr>
          <w:rFonts w:ascii="Arial Narrow" w:hAnsi="Arial Narrow"/>
          <w:sz w:val="22"/>
          <w:szCs w:val="22"/>
          <w:lang w:val="es-ES_tradnl"/>
        </w:rPr>
        <w:t xml:space="preserve"> de 2014.</w:t>
      </w:r>
    </w:p>
    <w:p w:rsidR="006F66CC" w:rsidRDefault="006F66CC" w:rsidP="003D52D4">
      <w:pPr>
        <w:jc w:val="both"/>
        <w:rPr>
          <w:rFonts w:ascii="Arial Narrow" w:hAnsi="Arial Narrow"/>
          <w:sz w:val="22"/>
          <w:szCs w:val="22"/>
          <w:lang w:val="es-ES_tradnl"/>
        </w:rPr>
      </w:pPr>
      <w:r w:rsidRPr="003D52D4">
        <w:rPr>
          <w:rFonts w:ascii="Arial Narrow" w:hAnsi="Arial Narrow"/>
          <w:sz w:val="22"/>
          <w:szCs w:val="22"/>
          <w:lang w:val="es-ES_tradnl"/>
        </w:rPr>
        <w:t>ENVELOPE "HABILITAÇÃO"</w:t>
      </w:r>
    </w:p>
    <w:p w:rsidR="00DE3A5B" w:rsidRPr="003D52D4" w:rsidRDefault="00DE3A5B" w:rsidP="003D52D4">
      <w:pPr>
        <w:jc w:val="both"/>
        <w:rPr>
          <w:rFonts w:ascii="Arial Narrow" w:hAnsi="Arial Narrow"/>
          <w:sz w:val="22"/>
          <w:szCs w:val="22"/>
          <w:lang w:val="es-ES_tradnl"/>
        </w:rPr>
      </w:pPr>
    </w:p>
    <w:p w:rsidR="006F66CC" w:rsidRPr="003D52D4" w:rsidRDefault="006F66CC" w:rsidP="003D52D4">
      <w:pPr>
        <w:jc w:val="both"/>
        <w:rPr>
          <w:rFonts w:ascii="Arial Narrow" w:hAnsi="Arial Narrow"/>
          <w:sz w:val="22"/>
          <w:szCs w:val="22"/>
          <w:lang w:val="es-ES_tradnl"/>
        </w:rPr>
      </w:pPr>
      <w:r w:rsidRPr="003D52D4">
        <w:rPr>
          <w:rFonts w:ascii="Arial Narrow" w:hAnsi="Arial Narrow"/>
          <w:sz w:val="22"/>
          <w:szCs w:val="22"/>
          <w:lang w:val="es-ES_tradnl"/>
        </w:rPr>
        <w:t>5.5. Toda a Documentação exigida para Habilitação deverá ser apresentada no Original, em fotocópia autenticada por cartório competente ou servidor da administração, ou publicação em Órgão da Imprensa Oficial, exceto os documentos extraídos através da internet, que poderão ser consultados e verificados através dos "sites" dos quais foram expedidos.</w:t>
      </w:r>
    </w:p>
    <w:p w:rsidR="006F66CC" w:rsidRPr="003D52D4" w:rsidRDefault="006F66CC" w:rsidP="003D52D4">
      <w:pPr>
        <w:jc w:val="both"/>
        <w:rPr>
          <w:rFonts w:ascii="Arial Narrow" w:hAnsi="Arial Narrow"/>
          <w:sz w:val="22"/>
          <w:szCs w:val="22"/>
          <w:lang w:val="es-ES_tradnl"/>
        </w:rPr>
      </w:pPr>
      <w:r w:rsidRPr="003D52D4">
        <w:rPr>
          <w:rFonts w:ascii="Arial Narrow" w:hAnsi="Arial Narrow"/>
          <w:sz w:val="22"/>
          <w:szCs w:val="22"/>
          <w:lang w:val="es-ES_tradnl"/>
        </w:rPr>
        <w:t>5.6. Os documentos sem validade expressa, considerar-se-á como sendo 180 (cento e oitenta) dias da data de sua emissão.</w:t>
      </w:r>
    </w:p>
    <w:p w:rsidR="006F66CC" w:rsidRPr="003D52D4" w:rsidRDefault="006F66CC" w:rsidP="003D52D4">
      <w:pPr>
        <w:jc w:val="both"/>
        <w:rPr>
          <w:rFonts w:ascii="Arial Narrow" w:hAnsi="Arial Narrow"/>
          <w:sz w:val="22"/>
          <w:szCs w:val="22"/>
          <w:lang w:val="es-ES_tradnl"/>
        </w:rPr>
      </w:pPr>
    </w:p>
    <w:p w:rsidR="006F66CC" w:rsidRPr="003D52D4" w:rsidRDefault="006F66CC" w:rsidP="003D52D4">
      <w:pPr>
        <w:jc w:val="both"/>
        <w:rPr>
          <w:rFonts w:ascii="Arial Narrow" w:hAnsi="Arial Narrow"/>
          <w:b/>
          <w:sz w:val="22"/>
          <w:szCs w:val="22"/>
          <w:lang w:val="es-ES_tradnl"/>
        </w:rPr>
      </w:pPr>
      <w:r w:rsidRPr="003D52D4">
        <w:rPr>
          <w:rFonts w:ascii="Arial Narrow" w:hAnsi="Arial Narrow"/>
          <w:b/>
          <w:sz w:val="22"/>
          <w:szCs w:val="22"/>
          <w:lang w:val="es-ES_tradnl"/>
        </w:rPr>
        <w:t>6 - DO JULGAMENTO E CLASSIFICAÇÃO DAS PROPOSTAS</w:t>
      </w:r>
    </w:p>
    <w:p w:rsidR="006F66CC" w:rsidRPr="003D52D4" w:rsidRDefault="006F66CC" w:rsidP="003D52D4">
      <w:pPr>
        <w:jc w:val="both"/>
        <w:rPr>
          <w:rFonts w:ascii="Arial Narrow" w:hAnsi="Arial Narrow"/>
          <w:sz w:val="22"/>
          <w:szCs w:val="22"/>
          <w:lang w:val="es-ES_tradnl"/>
        </w:rPr>
      </w:pPr>
      <w:r w:rsidRPr="003D52D4">
        <w:rPr>
          <w:rFonts w:ascii="Arial Narrow" w:hAnsi="Arial Narrow"/>
          <w:sz w:val="22"/>
          <w:szCs w:val="22"/>
          <w:lang w:val="es-ES_tradnl"/>
        </w:rPr>
        <w:t>6.1. Declarada a abertura da Seção pelo Pregoeiro e concluída a fase de credenciamento dos licitantes, os licitantes apresentarão declaração dando ciência de que cumprem plenamente os requisitos de habilitação deste Edital (ANEXO III), a referida declaração deverá ser apresentada fora dos envelopes nº 01 e 02, em seguida proceder-se-á o encaminhamento dos envelopes de propostas e documentação às mãos dos licitantes presentes, para que constatem a inviolabilidade dos mesmos.</w:t>
      </w:r>
    </w:p>
    <w:p w:rsidR="006F66CC" w:rsidRPr="003D52D4" w:rsidRDefault="006F66CC" w:rsidP="003D52D4">
      <w:pPr>
        <w:jc w:val="both"/>
        <w:rPr>
          <w:rFonts w:ascii="Arial Narrow" w:hAnsi="Arial Narrow"/>
          <w:sz w:val="22"/>
          <w:szCs w:val="22"/>
          <w:lang w:val="es-ES_tradnl"/>
        </w:rPr>
      </w:pPr>
      <w:r w:rsidRPr="003D52D4">
        <w:rPr>
          <w:rFonts w:ascii="Arial Narrow" w:hAnsi="Arial Narrow"/>
          <w:sz w:val="22"/>
          <w:szCs w:val="22"/>
          <w:lang w:val="es-ES_tradnl"/>
        </w:rPr>
        <w:t>6.2. O critério de julgamento deste pregão será o de Menor Preço/Por Item. O pregoeiro analisará a aceitabilidade das propostas.</w:t>
      </w:r>
    </w:p>
    <w:p w:rsidR="006F66CC" w:rsidRPr="003D52D4" w:rsidRDefault="006F66CC" w:rsidP="003D52D4">
      <w:pPr>
        <w:jc w:val="both"/>
        <w:rPr>
          <w:rFonts w:ascii="Arial Narrow" w:hAnsi="Arial Narrow"/>
          <w:sz w:val="22"/>
          <w:szCs w:val="22"/>
          <w:lang w:val="es-ES_tradnl"/>
        </w:rPr>
      </w:pPr>
      <w:r w:rsidRPr="003D52D4">
        <w:rPr>
          <w:rFonts w:ascii="Arial Narrow" w:hAnsi="Arial Narrow"/>
          <w:sz w:val="22"/>
          <w:szCs w:val="22"/>
          <w:lang w:val="es-ES_tradnl"/>
        </w:rPr>
        <w:t>6.2.1. Serão desclassificadas as propostas que não atenderem as exigências deste Edital e que forem superiores aos valores máximos admitidos por item.</w:t>
      </w:r>
    </w:p>
    <w:p w:rsidR="006F66CC" w:rsidRPr="003D52D4" w:rsidRDefault="006F66CC" w:rsidP="003D52D4">
      <w:pPr>
        <w:jc w:val="both"/>
        <w:rPr>
          <w:rFonts w:ascii="Arial Narrow" w:hAnsi="Arial Narrow"/>
          <w:sz w:val="22"/>
          <w:szCs w:val="22"/>
          <w:lang w:val="es-ES_tradnl"/>
        </w:rPr>
      </w:pPr>
      <w:r w:rsidRPr="003D52D4">
        <w:rPr>
          <w:rFonts w:ascii="Arial Narrow" w:hAnsi="Arial Narrow"/>
          <w:sz w:val="22"/>
          <w:szCs w:val="22"/>
          <w:lang w:val="es-ES_tradnl"/>
        </w:rPr>
        <w:t>6.3. Será classificada a proposta de menor preço e aquelas que apresentarem preços superiores em até 10% (dez por cento) em relação à de menor preço.</w:t>
      </w:r>
    </w:p>
    <w:p w:rsidR="006F66CC" w:rsidRPr="003D52D4" w:rsidRDefault="006F66CC" w:rsidP="003D52D4">
      <w:pPr>
        <w:jc w:val="both"/>
        <w:rPr>
          <w:rFonts w:ascii="Arial Narrow" w:hAnsi="Arial Narrow"/>
          <w:sz w:val="22"/>
          <w:szCs w:val="22"/>
          <w:lang w:val="es-ES_tradnl"/>
        </w:rPr>
      </w:pPr>
      <w:r w:rsidRPr="003D52D4">
        <w:rPr>
          <w:rFonts w:ascii="Arial Narrow" w:hAnsi="Arial Narrow"/>
          <w:sz w:val="22"/>
          <w:szCs w:val="22"/>
          <w:lang w:val="es-ES_tradnl"/>
        </w:rPr>
        <w:t>6.4. Quando não forem verificadas, no mínimo, três propostas escritas de preços nas condições definidas no item anterior, o pregoeiro classificará as melhores propostas subseqüentes, até o máximo de três, para que seus autores participem dos lances verbais, quaisquer que sejam os preços oferecidos nas propostas escritas. No caso de empate no preço, serão admitidas todas as propostas empatadas, independentemente do número de licitantes.</w:t>
      </w:r>
    </w:p>
    <w:p w:rsidR="006F66CC" w:rsidRPr="003D52D4" w:rsidRDefault="006F66CC" w:rsidP="003D52D4">
      <w:pPr>
        <w:jc w:val="both"/>
        <w:rPr>
          <w:rFonts w:ascii="Arial Narrow" w:hAnsi="Arial Narrow"/>
          <w:sz w:val="22"/>
          <w:szCs w:val="22"/>
          <w:lang w:val="es-ES_tradnl"/>
        </w:rPr>
      </w:pPr>
      <w:r w:rsidRPr="003D52D4">
        <w:rPr>
          <w:rFonts w:ascii="Arial Narrow" w:hAnsi="Arial Narrow"/>
          <w:sz w:val="22"/>
          <w:szCs w:val="22"/>
          <w:lang w:val="es-ES_tradnl"/>
        </w:rPr>
        <w:t>6.5. No curso da sessão pública o Pregoeiro convidará individualmente as licitantes classificadas, de forma seqüencial e por item, a apresentar lances verbais, a partir da proposta classificada de maior preço e assim sucessivamente, até a proclamação do vencedor.</w:t>
      </w:r>
    </w:p>
    <w:p w:rsidR="006F66CC" w:rsidRPr="003D52D4" w:rsidRDefault="006F66CC" w:rsidP="003D52D4">
      <w:pPr>
        <w:jc w:val="both"/>
        <w:rPr>
          <w:rFonts w:ascii="Arial Narrow" w:hAnsi="Arial Narrow"/>
          <w:sz w:val="22"/>
          <w:szCs w:val="22"/>
          <w:lang w:val="es-ES_tradnl"/>
        </w:rPr>
      </w:pPr>
      <w:r w:rsidRPr="003D52D4">
        <w:rPr>
          <w:rFonts w:ascii="Arial Narrow" w:hAnsi="Arial Narrow"/>
          <w:sz w:val="22"/>
          <w:szCs w:val="22"/>
          <w:lang w:val="es-ES_tradnl"/>
        </w:rPr>
        <w:t xml:space="preserve">6.6. Na ocorrência de empate dentre os classificados para participarem dos lances verbais, participará da etapa de lances as duas propostas empatadas e a ordem seqüencial para esses lances, será definida por meio de sorteio. </w:t>
      </w:r>
    </w:p>
    <w:p w:rsidR="006F66CC" w:rsidRPr="003D52D4" w:rsidRDefault="006F66CC" w:rsidP="003D52D4">
      <w:pPr>
        <w:jc w:val="both"/>
        <w:rPr>
          <w:rFonts w:ascii="Arial Narrow" w:hAnsi="Arial Narrow"/>
          <w:sz w:val="22"/>
          <w:szCs w:val="22"/>
          <w:lang w:val="es-ES_tradnl"/>
        </w:rPr>
      </w:pPr>
      <w:r w:rsidRPr="003D52D4">
        <w:rPr>
          <w:rFonts w:ascii="Arial Narrow" w:hAnsi="Arial Narrow"/>
          <w:sz w:val="22"/>
          <w:szCs w:val="22"/>
          <w:lang w:val="es-ES_tradnl"/>
        </w:rPr>
        <w:t>6.7. A oferta dos lances deverá ser efetuada, no momento em que for conferida a palavra ao licitante na ordem decrescente dos preços, sendo vedada a oferta de lances com vista ao empate, bem como a substituição da marca do produto que consta na proposta, ou o uso de mais de duas casas após a vírgula.</w:t>
      </w:r>
    </w:p>
    <w:p w:rsidR="006F66CC" w:rsidRPr="003D52D4" w:rsidRDefault="006F66CC" w:rsidP="003D52D4">
      <w:pPr>
        <w:jc w:val="both"/>
        <w:rPr>
          <w:rFonts w:ascii="Arial Narrow" w:hAnsi="Arial Narrow"/>
          <w:sz w:val="22"/>
          <w:szCs w:val="22"/>
          <w:lang w:val="es-ES_tradnl"/>
        </w:rPr>
      </w:pPr>
      <w:r w:rsidRPr="003D52D4">
        <w:rPr>
          <w:rFonts w:ascii="Arial Narrow" w:hAnsi="Arial Narrow"/>
          <w:sz w:val="22"/>
          <w:szCs w:val="22"/>
          <w:lang w:val="es-ES_tradnl"/>
        </w:rPr>
        <w:t>6.8. O pregoeiro poderá:</w:t>
      </w:r>
    </w:p>
    <w:p w:rsidR="006F66CC" w:rsidRPr="003D52D4" w:rsidRDefault="006F66CC" w:rsidP="003D52D4">
      <w:pPr>
        <w:jc w:val="both"/>
        <w:rPr>
          <w:rFonts w:ascii="Arial Narrow" w:hAnsi="Arial Narrow"/>
          <w:sz w:val="22"/>
          <w:szCs w:val="22"/>
          <w:lang w:val="es-ES_tradnl"/>
        </w:rPr>
      </w:pPr>
      <w:r w:rsidRPr="003D52D4">
        <w:rPr>
          <w:rFonts w:ascii="Arial Narrow" w:hAnsi="Arial Narrow"/>
          <w:sz w:val="22"/>
          <w:szCs w:val="22"/>
          <w:lang w:val="es-ES_tradnl"/>
        </w:rPr>
        <w:t>I - definir parâmetros ou percentagens sobre os quais os lances verbais devem ser reduzidos, podendo alterar os parâmetros durante a sessão;</w:t>
      </w:r>
    </w:p>
    <w:p w:rsidR="006F66CC" w:rsidRPr="003D52D4" w:rsidRDefault="006F66CC" w:rsidP="003D52D4">
      <w:pPr>
        <w:jc w:val="both"/>
        <w:rPr>
          <w:rFonts w:ascii="Arial Narrow" w:hAnsi="Arial Narrow"/>
          <w:sz w:val="22"/>
          <w:szCs w:val="22"/>
          <w:lang w:val="es-ES_tradnl"/>
        </w:rPr>
      </w:pPr>
      <w:r w:rsidRPr="003D52D4">
        <w:rPr>
          <w:rFonts w:ascii="Arial Narrow" w:hAnsi="Arial Narrow"/>
          <w:sz w:val="22"/>
          <w:szCs w:val="22"/>
          <w:lang w:val="es-ES_tradnl"/>
        </w:rPr>
        <w:t>II - estabelecer o tempo para oferecimento dos lances verbais;</w:t>
      </w:r>
    </w:p>
    <w:p w:rsidR="006F66CC" w:rsidRPr="003D52D4" w:rsidRDefault="006F66CC" w:rsidP="003D52D4">
      <w:pPr>
        <w:jc w:val="both"/>
        <w:rPr>
          <w:rFonts w:ascii="Arial Narrow" w:hAnsi="Arial Narrow"/>
          <w:sz w:val="22"/>
          <w:szCs w:val="22"/>
          <w:lang w:val="es-ES_tradnl"/>
        </w:rPr>
      </w:pPr>
      <w:r w:rsidRPr="003D52D4">
        <w:rPr>
          <w:rFonts w:ascii="Arial Narrow" w:hAnsi="Arial Narrow"/>
          <w:sz w:val="22"/>
          <w:szCs w:val="22"/>
          <w:lang w:val="es-ES_tradnl"/>
        </w:rPr>
        <w:t>III- permitir a comunicação dos representantes dos licitantes com terceiros não presentes à sessão através de aparelhos de telefone celular e outros.</w:t>
      </w:r>
    </w:p>
    <w:p w:rsidR="006F66CC" w:rsidRPr="003D52D4" w:rsidRDefault="006F66CC" w:rsidP="003D52D4">
      <w:pPr>
        <w:jc w:val="both"/>
        <w:rPr>
          <w:rFonts w:ascii="Arial Narrow" w:hAnsi="Arial Narrow"/>
          <w:sz w:val="22"/>
          <w:szCs w:val="22"/>
          <w:lang w:val="es-ES_tradnl"/>
        </w:rPr>
      </w:pPr>
      <w:r w:rsidRPr="003D52D4">
        <w:rPr>
          <w:rFonts w:ascii="Arial Narrow" w:hAnsi="Arial Narrow"/>
          <w:sz w:val="22"/>
          <w:szCs w:val="22"/>
          <w:lang w:val="es-ES_tradnl"/>
        </w:rPr>
        <w:t>6.9. A desistência em apresentar lance verbal, quando convocado pelo pregoeiro, implicará na exclusão do licitante das etapas futuras de lances verbais e na manutenção do último preço apresentado pelo licitante excluído, para efeito de ordenação das propostas.</w:t>
      </w:r>
    </w:p>
    <w:p w:rsidR="006F66CC" w:rsidRPr="003D52D4" w:rsidRDefault="006F66CC" w:rsidP="003D52D4">
      <w:pPr>
        <w:jc w:val="both"/>
        <w:rPr>
          <w:rFonts w:ascii="Arial Narrow" w:hAnsi="Arial Narrow"/>
          <w:sz w:val="22"/>
          <w:szCs w:val="22"/>
          <w:lang w:val="es-ES_tradnl"/>
        </w:rPr>
      </w:pPr>
      <w:r w:rsidRPr="003D52D4">
        <w:rPr>
          <w:rFonts w:ascii="Arial Narrow" w:hAnsi="Arial Narrow"/>
          <w:sz w:val="22"/>
          <w:szCs w:val="22"/>
          <w:lang w:val="es-ES_tradnl"/>
        </w:rPr>
        <w:lastRenderedPageBreak/>
        <w:t>6.9.1. A Exclusão do licitante dentro do estabelecido no subitem anterior o impedirá para novos lances verbais, mas não o excluirá do certame, podendo inclusive em caso de inabilitação do licitante vencedor, vir a ser consultado pelo pregoeiro para negociação, desde que o segundo menor preço seja o seu e assim sucessivamente.</w:t>
      </w:r>
    </w:p>
    <w:p w:rsidR="006F66CC" w:rsidRPr="003D52D4" w:rsidRDefault="006F66CC" w:rsidP="003D52D4">
      <w:pPr>
        <w:jc w:val="both"/>
        <w:rPr>
          <w:rFonts w:ascii="Arial Narrow" w:hAnsi="Arial Narrow"/>
          <w:sz w:val="22"/>
          <w:szCs w:val="22"/>
          <w:lang w:val="es-ES_tradnl"/>
        </w:rPr>
      </w:pPr>
      <w:r w:rsidRPr="003D52D4">
        <w:rPr>
          <w:rFonts w:ascii="Arial Narrow" w:hAnsi="Arial Narrow"/>
          <w:sz w:val="22"/>
          <w:szCs w:val="22"/>
          <w:lang w:val="es-ES_tradnl"/>
        </w:rPr>
        <w:t>6.10. Não poderá haver desistência dos lances ofertados.</w:t>
      </w:r>
    </w:p>
    <w:p w:rsidR="006F66CC" w:rsidRPr="003D52D4" w:rsidRDefault="006F66CC" w:rsidP="003D52D4">
      <w:pPr>
        <w:jc w:val="both"/>
        <w:rPr>
          <w:rFonts w:ascii="Arial Narrow" w:hAnsi="Arial Narrow"/>
          <w:sz w:val="22"/>
          <w:szCs w:val="22"/>
          <w:lang w:val="es-ES_tradnl"/>
        </w:rPr>
      </w:pPr>
      <w:r w:rsidRPr="003D52D4">
        <w:rPr>
          <w:rFonts w:ascii="Arial Narrow" w:hAnsi="Arial Narrow"/>
          <w:sz w:val="22"/>
          <w:szCs w:val="22"/>
          <w:lang w:val="es-ES_tradnl"/>
        </w:rPr>
        <w:t>6.11. Caso não se realizem lances verbais, será verificada a conformidade entre a proposta escrita de menor preço e o valor estimado para a contratação, hipótese em que o Pregoeiro poderá negociar diretamente com o proponente para que seja obtido preço melhor.</w:t>
      </w:r>
    </w:p>
    <w:p w:rsidR="006F66CC" w:rsidRPr="003D52D4" w:rsidRDefault="006F66CC" w:rsidP="003D52D4">
      <w:pPr>
        <w:jc w:val="both"/>
        <w:rPr>
          <w:rFonts w:ascii="Arial Narrow" w:hAnsi="Arial Narrow"/>
          <w:sz w:val="22"/>
          <w:szCs w:val="22"/>
          <w:lang w:val="es-ES_tradnl"/>
        </w:rPr>
      </w:pPr>
      <w:r w:rsidRPr="003D52D4">
        <w:rPr>
          <w:rFonts w:ascii="Arial Narrow" w:hAnsi="Arial Narrow"/>
          <w:sz w:val="22"/>
          <w:szCs w:val="22"/>
          <w:lang w:val="es-ES_tradnl"/>
        </w:rPr>
        <w:t>6.12. O encerramento da etapa competitiva dar-se-á quando, convocados pelo pregoeiro, os licitantes manifestarem seu desinteresse em apresentar novos lances.</w:t>
      </w:r>
    </w:p>
    <w:p w:rsidR="006F66CC" w:rsidRPr="003D52D4" w:rsidRDefault="006F66CC" w:rsidP="003D52D4">
      <w:pPr>
        <w:jc w:val="both"/>
        <w:rPr>
          <w:rFonts w:ascii="Arial Narrow" w:hAnsi="Arial Narrow"/>
          <w:sz w:val="22"/>
          <w:szCs w:val="22"/>
          <w:lang w:val="es-ES_tradnl"/>
        </w:rPr>
      </w:pPr>
      <w:r w:rsidRPr="003D52D4">
        <w:rPr>
          <w:rFonts w:ascii="Arial Narrow" w:hAnsi="Arial Narrow"/>
          <w:sz w:val="22"/>
          <w:szCs w:val="22"/>
          <w:lang w:val="es-ES_tradnl"/>
        </w:rPr>
        <w:t>6.13. Encerrada a etapa de lances, serão classificadas as propostas válidas selecionadas e as não selecionadas para a etapa de lances, na ordem crescente dos valores, considerando-se para as selecionadas o último preço ofertado. O Pregoeiro verificará a aceitabilidade da proposta de valor mais baixo comparando-o com os valores máximos deste edital, fazendo dele parte integrante para todos os fins e efeitos, decidindo, motivadamente, a respeito.</w:t>
      </w:r>
    </w:p>
    <w:p w:rsidR="006F66CC" w:rsidRPr="003D52D4" w:rsidRDefault="006F66CC" w:rsidP="003D52D4">
      <w:pPr>
        <w:jc w:val="both"/>
        <w:rPr>
          <w:rFonts w:ascii="Arial Narrow" w:hAnsi="Arial Narrow"/>
          <w:sz w:val="22"/>
          <w:szCs w:val="22"/>
          <w:lang w:val="es-ES_tradnl"/>
        </w:rPr>
      </w:pPr>
      <w:r w:rsidRPr="003D52D4">
        <w:rPr>
          <w:rFonts w:ascii="Arial Narrow" w:hAnsi="Arial Narrow"/>
          <w:sz w:val="22"/>
          <w:szCs w:val="22"/>
          <w:lang w:val="es-ES_tradnl"/>
        </w:rPr>
        <w:t>6.14. Sendo considerada aceitável a proposta do licitante que apresentou o menor preço, o Pregoeiro procederá à abertura de seu envelope nº 02 - DOCUMENTAÇÃO, para verificação do atendimento das condições de habilitação. Constatada a conformidade da documentação com as exigências impostas pelo edital, o licitante será declarado vencedor, sendo-lhe adjudicado o objeto.</w:t>
      </w:r>
    </w:p>
    <w:p w:rsidR="006F66CC" w:rsidRPr="003D52D4" w:rsidRDefault="006F66CC" w:rsidP="003D52D4">
      <w:pPr>
        <w:jc w:val="both"/>
        <w:rPr>
          <w:rFonts w:ascii="Arial Narrow" w:hAnsi="Arial Narrow"/>
          <w:sz w:val="22"/>
          <w:szCs w:val="22"/>
          <w:lang w:val="es-ES_tradnl"/>
        </w:rPr>
      </w:pPr>
      <w:r w:rsidRPr="003D52D4">
        <w:rPr>
          <w:rFonts w:ascii="Arial Narrow" w:hAnsi="Arial Narrow"/>
          <w:sz w:val="22"/>
          <w:szCs w:val="22"/>
          <w:lang w:val="es-ES_tradnl"/>
        </w:rPr>
        <w:t>6.15. Em caso do licitante desatender às exigências habilitatórias, o Pregoeiro o inabilitará e examinará as ofertas subseqüentes e a qualificação dos licitantes, na ordem de classificação e assim sucessivamente, até a apuração de uma que atenda ao edital, sendo o respectivo licitante declarado vencedor. Se a oferta não for aceitável por apresentar preço excessivo, o Pregoeiro poderá negociar com o licitante vencedor, com vistas a obter preço melhor.</w:t>
      </w:r>
    </w:p>
    <w:p w:rsidR="006F66CC" w:rsidRPr="003D52D4" w:rsidRDefault="006F66CC" w:rsidP="003D52D4">
      <w:pPr>
        <w:jc w:val="both"/>
        <w:rPr>
          <w:rFonts w:ascii="Arial Narrow" w:hAnsi="Arial Narrow"/>
          <w:sz w:val="22"/>
          <w:szCs w:val="22"/>
          <w:lang w:val="es-ES_tradnl"/>
        </w:rPr>
      </w:pPr>
      <w:r w:rsidRPr="003D52D4">
        <w:rPr>
          <w:rFonts w:ascii="Arial Narrow" w:hAnsi="Arial Narrow"/>
          <w:sz w:val="22"/>
          <w:szCs w:val="22"/>
          <w:lang w:val="es-ES_tradnl"/>
        </w:rPr>
        <w:t>6.16. Encerrado o julgamento das propostas e da habilitação, o pregoeiro declarará o vencedor, proporcionando, a seguir, a oportunidade aos licitantes para que manifestem a intenção de interpor recurso, esclarecendo que a falta desta manifestação, imediata e motivada, importará na decadência do direito de recurso por parte do licitante. A intenção de recorrer e motivos apresentados pelo recorrente deverão ser registrados na ata da Sessão Pública. A ausência do licitante ou sua saída antes do término da Sessão Pública caracterizar-se-á como renúncia ao direito de recorrer.</w:t>
      </w:r>
    </w:p>
    <w:p w:rsidR="006F66CC" w:rsidRPr="003D52D4" w:rsidRDefault="006F66CC" w:rsidP="003D52D4">
      <w:pPr>
        <w:jc w:val="both"/>
        <w:rPr>
          <w:rFonts w:ascii="Arial Narrow" w:hAnsi="Arial Narrow"/>
          <w:sz w:val="22"/>
          <w:szCs w:val="22"/>
          <w:lang w:val="es-ES_tradnl"/>
        </w:rPr>
      </w:pPr>
      <w:r w:rsidRPr="003D52D4">
        <w:rPr>
          <w:rFonts w:ascii="Arial Narrow" w:hAnsi="Arial Narrow"/>
          <w:sz w:val="22"/>
          <w:szCs w:val="22"/>
          <w:lang w:val="es-ES_tradnl"/>
        </w:rPr>
        <w:t>6.17.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 A Ata Circunstanciada deverá ser assinada pelo Pregoeiro e por todos os licitantes presentes. Caso haja necessidade de adiamento da Sessão Pública, será marcada nova data para a continuação dos trabalhos, devendo ficar intimadas, no mesmo ato, os licitantes presentes.</w:t>
      </w:r>
    </w:p>
    <w:p w:rsidR="006F66CC" w:rsidRPr="003D52D4" w:rsidRDefault="006F66CC" w:rsidP="003D52D4">
      <w:pPr>
        <w:jc w:val="both"/>
        <w:rPr>
          <w:rFonts w:ascii="Arial Narrow" w:hAnsi="Arial Narrow"/>
          <w:sz w:val="22"/>
          <w:szCs w:val="22"/>
          <w:lang w:val="es-ES_tradnl"/>
        </w:rPr>
      </w:pPr>
      <w:r w:rsidRPr="003D52D4">
        <w:rPr>
          <w:rFonts w:ascii="Arial Narrow" w:hAnsi="Arial Narrow"/>
          <w:sz w:val="22"/>
          <w:szCs w:val="22"/>
          <w:lang w:val="es-ES_tradnl"/>
        </w:rPr>
        <w:t>6.18. Caso haja necessidade de adiamento da Sessão Pública, será marcada nova data para a continuação dos trabalhos, devendo ficar intimados, no mesmo ato, os Licitantes presentes.</w:t>
      </w:r>
    </w:p>
    <w:p w:rsidR="006F66CC" w:rsidRPr="003D52D4" w:rsidRDefault="006F66CC" w:rsidP="003D52D4">
      <w:pPr>
        <w:jc w:val="both"/>
        <w:rPr>
          <w:rFonts w:ascii="Arial Narrow" w:hAnsi="Arial Narrow"/>
          <w:sz w:val="22"/>
          <w:szCs w:val="22"/>
          <w:lang w:val="es-ES_tradnl"/>
        </w:rPr>
      </w:pPr>
      <w:r w:rsidRPr="003D52D4">
        <w:rPr>
          <w:rFonts w:ascii="Arial Narrow" w:hAnsi="Arial Narrow"/>
          <w:sz w:val="22"/>
          <w:szCs w:val="22"/>
          <w:lang w:val="es-ES_tradnl"/>
        </w:rPr>
        <w:t>6.19. A bem dos serviços, o Pregoeiro, se julgar conveniente, reserva-se do direito, de suspender a licitação, em qualquer uma das suas fases, para efetivar as análises indispensáveis e desenvolver as diligências que se fizerem necessárias, internamente, condicionando a divulgação do resultado preliminar da etapa que estiver em julgamento, à conclusão dos serviços.</w:t>
      </w:r>
    </w:p>
    <w:p w:rsidR="006F66CC" w:rsidRPr="003D52D4" w:rsidRDefault="006F66CC" w:rsidP="003D52D4">
      <w:pPr>
        <w:jc w:val="both"/>
        <w:rPr>
          <w:rFonts w:ascii="Arial Narrow" w:hAnsi="Arial Narrow"/>
          <w:b/>
          <w:sz w:val="22"/>
          <w:szCs w:val="22"/>
          <w:lang w:val="es-ES_tradnl"/>
        </w:rPr>
      </w:pPr>
    </w:p>
    <w:p w:rsidR="006F66CC" w:rsidRPr="003D52D4" w:rsidRDefault="006F66CC" w:rsidP="003D52D4">
      <w:pPr>
        <w:jc w:val="both"/>
        <w:rPr>
          <w:rFonts w:ascii="Arial Narrow" w:hAnsi="Arial Narrow"/>
          <w:b/>
          <w:sz w:val="22"/>
          <w:szCs w:val="22"/>
          <w:lang w:val="es-ES_tradnl"/>
        </w:rPr>
      </w:pPr>
      <w:r w:rsidRPr="003D52D4">
        <w:rPr>
          <w:rFonts w:ascii="Arial Narrow" w:hAnsi="Arial Narrow"/>
          <w:b/>
          <w:sz w:val="22"/>
          <w:szCs w:val="22"/>
          <w:lang w:val="es-ES_tradnl"/>
        </w:rPr>
        <w:t>7. DOS RECURSOS AMINISTRATIVOS</w:t>
      </w:r>
    </w:p>
    <w:p w:rsidR="006F66CC" w:rsidRPr="003D52D4" w:rsidRDefault="006F66CC" w:rsidP="003D52D4">
      <w:pPr>
        <w:jc w:val="both"/>
        <w:rPr>
          <w:rFonts w:ascii="Arial Narrow" w:hAnsi="Arial Narrow"/>
          <w:sz w:val="22"/>
          <w:szCs w:val="22"/>
          <w:lang w:val="es-ES_tradnl"/>
        </w:rPr>
      </w:pPr>
      <w:r w:rsidRPr="003D52D4">
        <w:rPr>
          <w:rFonts w:ascii="Arial Narrow" w:hAnsi="Arial Narrow"/>
          <w:sz w:val="22"/>
          <w:szCs w:val="22"/>
          <w:lang w:val="es-ES_tradnl"/>
        </w:rPr>
        <w:t>7.1. Tendo o licitante manifestado a intenção de recorrer na Sessão Publica do Pregão, terá ela o prazo de 03 (três) dias consecutivos para apresentação das razões de recurso os demais licitantes  já intimados na Sessão Publica acima referida, terão o prazo de 03 (três) dias consecutivos para apresentarem as contra-razões, que começará a correr do término do prazo da recorrente.</w:t>
      </w:r>
    </w:p>
    <w:p w:rsidR="006F66CC" w:rsidRPr="003D52D4" w:rsidRDefault="006F66CC" w:rsidP="003D52D4">
      <w:pPr>
        <w:jc w:val="both"/>
        <w:rPr>
          <w:rFonts w:ascii="Arial Narrow" w:hAnsi="Arial Narrow"/>
          <w:sz w:val="22"/>
          <w:szCs w:val="22"/>
          <w:lang w:val="es-ES_tradnl"/>
        </w:rPr>
      </w:pPr>
      <w:r w:rsidRPr="003D52D4">
        <w:rPr>
          <w:rFonts w:ascii="Arial Narrow" w:hAnsi="Arial Narrow"/>
          <w:sz w:val="22"/>
          <w:szCs w:val="22"/>
          <w:lang w:val="es-ES_tradnl"/>
        </w:rPr>
        <w:t>7.2. A manifestação na Sessão Pública e a motivação, no caso de recurso, são pressupostos de admissibilidade dos recursos.</w:t>
      </w:r>
    </w:p>
    <w:p w:rsidR="006F66CC" w:rsidRPr="003D52D4" w:rsidRDefault="006F66CC" w:rsidP="003D52D4">
      <w:pPr>
        <w:jc w:val="both"/>
        <w:rPr>
          <w:rFonts w:ascii="Arial Narrow" w:hAnsi="Arial Narrow"/>
          <w:sz w:val="22"/>
          <w:szCs w:val="22"/>
          <w:lang w:val="es-ES_tradnl"/>
        </w:rPr>
      </w:pPr>
      <w:r w:rsidRPr="003D52D4">
        <w:rPr>
          <w:rFonts w:ascii="Arial Narrow" w:hAnsi="Arial Narrow"/>
          <w:sz w:val="22"/>
          <w:szCs w:val="22"/>
          <w:lang w:val="es-ES_tradnl"/>
        </w:rPr>
        <w:t>7.3. A ausência de manifestação imediata e motivada do licitante importará a decadência do direito de recurso, a adjudicação do objeto do certame pelo Pregoeiro ao licitante vencedor e o encaminhamento do processo à autoridade competente para a homologação.</w:t>
      </w:r>
    </w:p>
    <w:p w:rsidR="006F66CC" w:rsidRPr="003D52D4" w:rsidRDefault="006F66CC" w:rsidP="003D52D4">
      <w:pPr>
        <w:jc w:val="both"/>
        <w:rPr>
          <w:rFonts w:ascii="Arial Narrow" w:hAnsi="Arial Narrow"/>
          <w:sz w:val="22"/>
          <w:szCs w:val="22"/>
          <w:lang w:val="es-ES_tradnl"/>
        </w:rPr>
      </w:pPr>
      <w:r w:rsidRPr="003D52D4">
        <w:rPr>
          <w:rFonts w:ascii="Arial Narrow" w:hAnsi="Arial Narrow"/>
          <w:sz w:val="22"/>
          <w:szCs w:val="22"/>
          <w:lang w:val="es-ES_tradnl"/>
        </w:rPr>
        <w:t>7.4. O recurso não terá efeito suspensivo e o seu acolhimento importará a invalidação dos atos insuscetíveis de aproveitamento.</w:t>
      </w:r>
    </w:p>
    <w:p w:rsidR="006F66CC" w:rsidRPr="003D52D4" w:rsidRDefault="006F66CC" w:rsidP="003D52D4">
      <w:pPr>
        <w:jc w:val="both"/>
        <w:rPr>
          <w:rFonts w:ascii="Arial Narrow" w:hAnsi="Arial Narrow"/>
          <w:sz w:val="22"/>
          <w:szCs w:val="22"/>
          <w:lang w:val="es-ES_tradnl"/>
        </w:rPr>
      </w:pPr>
      <w:r w:rsidRPr="003D52D4">
        <w:rPr>
          <w:rFonts w:ascii="Arial Narrow" w:hAnsi="Arial Narrow"/>
          <w:sz w:val="22"/>
          <w:szCs w:val="22"/>
          <w:lang w:val="es-ES_tradnl"/>
        </w:rPr>
        <w:t>7.5. O(s) recurso(s) será(ão) encaminhados ao Prefeito Municipal, devidamente informado, para apreciação e decisão, no prazo de 05 (cinco) dias úteis contados do recebimento do recurso.</w:t>
      </w:r>
    </w:p>
    <w:p w:rsidR="006F66CC" w:rsidRPr="003D52D4" w:rsidRDefault="006F66CC" w:rsidP="003D52D4">
      <w:pPr>
        <w:jc w:val="both"/>
        <w:rPr>
          <w:rFonts w:ascii="Arial Narrow" w:hAnsi="Arial Narrow"/>
          <w:b/>
          <w:sz w:val="22"/>
          <w:szCs w:val="22"/>
          <w:lang w:val="es-ES_tradnl"/>
        </w:rPr>
      </w:pPr>
    </w:p>
    <w:p w:rsidR="006F66CC" w:rsidRPr="003D52D4" w:rsidRDefault="006F66CC" w:rsidP="003D52D4">
      <w:pPr>
        <w:jc w:val="both"/>
        <w:rPr>
          <w:rFonts w:ascii="Arial Narrow" w:hAnsi="Arial Narrow"/>
          <w:b/>
          <w:sz w:val="22"/>
          <w:szCs w:val="22"/>
          <w:lang w:val="es-ES_tradnl"/>
        </w:rPr>
      </w:pPr>
      <w:r w:rsidRPr="003D52D4">
        <w:rPr>
          <w:rFonts w:ascii="Arial Narrow" w:hAnsi="Arial Narrow"/>
          <w:b/>
          <w:sz w:val="22"/>
          <w:szCs w:val="22"/>
          <w:lang w:val="es-ES_tradnl"/>
        </w:rPr>
        <w:t>8. DA HOMOLOGAÇÃO E ADJUDICAÇÃO</w:t>
      </w:r>
    </w:p>
    <w:p w:rsidR="006F66CC" w:rsidRPr="003D52D4" w:rsidRDefault="006F66CC" w:rsidP="003D52D4">
      <w:pPr>
        <w:jc w:val="both"/>
        <w:rPr>
          <w:rFonts w:ascii="Arial Narrow" w:hAnsi="Arial Narrow"/>
          <w:sz w:val="22"/>
          <w:szCs w:val="22"/>
          <w:lang w:val="es-ES_tradnl"/>
        </w:rPr>
      </w:pPr>
      <w:r w:rsidRPr="003D52D4">
        <w:rPr>
          <w:rFonts w:ascii="Arial Narrow" w:hAnsi="Arial Narrow"/>
          <w:sz w:val="22"/>
          <w:szCs w:val="22"/>
          <w:lang w:val="es-ES_tradnl"/>
        </w:rPr>
        <w:t>8.1. Decididos os recursos e constatada a regularidade dos atos praticados, a autoridade competente adjudicará o objeto do certame com o Critério de MENOR PREÇO POR ITEM, à licitante vencedora e após parecer jurídico da parte externa da seção o Prefeito Municipal homologará o procedimento.</w:t>
      </w:r>
    </w:p>
    <w:p w:rsidR="006F66CC" w:rsidRPr="003D52D4" w:rsidRDefault="006F66CC" w:rsidP="003D52D4">
      <w:pPr>
        <w:jc w:val="both"/>
        <w:rPr>
          <w:rFonts w:ascii="Arial Narrow" w:hAnsi="Arial Narrow"/>
          <w:sz w:val="22"/>
          <w:szCs w:val="22"/>
          <w:lang w:val="es-ES_tradnl"/>
        </w:rPr>
      </w:pPr>
    </w:p>
    <w:p w:rsidR="006F66CC" w:rsidRPr="003D52D4" w:rsidRDefault="006F66CC" w:rsidP="003D52D4">
      <w:pPr>
        <w:jc w:val="both"/>
        <w:rPr>
          <w:rFonts w:ascii="Arial Narrow" w:hAnsi="Arial Narrow"/>
          <w:b/>
          <w:sz w:val="22"/>
          <w:szCs w:val="22"/>
          <w:lang w:val="es-ES_tradnl"/>
        </w:rPr>
      </w:pPr>
      <w:r w:rsidRPr="003D52D4">
        <w:rPr>
          <w:rFonts w:ascii="Arial Narrow" w:hAnsi="Arial Narrow"/>
          <w:b/>
          <w:sz w:val="22"/>
          <w:szCs w:val="22"/>
          <w:lang w:val="es-ES_tradnl"/>
        </w:rPr>
        <w:t xml:space="preserve">9 - DA ENTREGA E/OU CONTRATO </w:t>
      </w:r>
    </w:p>
    <w:p w:rsidR="006F66CC" w:rsidRPr="003D52D4" w:rsidRDefault="006F66CC" w:rsidP="003D52D4">
      <w:pPr>
        <w:jc w:val="both"/>
        <w:rPr>
          <w:rFonts w:ascii="Arial Narrow" w:hAnsi="Arial Narrow"/>
          <w:sz w:val="22"/>
          <w:szCs w:val="22"/>
          <w:lang w:val="es-ES_tradnl"/>
        </w:rPr>
      </w:pPr>
      <w:r w:rsidRPr="003D52D4">
        <w:rPr>
          <w:rFonts w:ascii="Arial Narrow" w:hAnsi="Arial Narrow"/>
          <w:sz w:val="22"/>
          <w:szCs w:val="22"/>
          <w:lang w:val="es-ES_tradnl"/>
        </w:rPr>
        <w:t xml:space="preserve">9.1. Fica estabelecido que com o licitante vencedor será celebrado contrato, que deverá ser assinado no prazo máximo de 03 (três) dias úteis, a partir da homologação, devendo neste ato, a Contratada indicar pessoa pertencente ao seu contrato social como </w:t>
      </w:r>
      <w:r w:rsidRPr="003D52D4">
        <w:rPr>
          <w:rFonts w:ascii="Arial Narrow" w:hAnsi="Arial Narrow"/>
          <w:sz w:val="22"/>
          <w:szCs w:val="22"/>
          <w:lang w:val="es-ES_tradnl"/>
        </w:rPr>
        <w:lastRenderedPageBreak/>
        <w:t>administradora, com a qual a Administração poderá obter informações e/ou esclarecimentos, bem como encaminhar quaisquer outras informações.</w:t>
      </w:r>
    </w:p>
    <w:p w:rsidR="006F66CC" w:rsidRPr="003D52D4" w:rsidRDefault="006F66CC" w:rsidP="003D52D4">
      <w:pPr>
        <w:jc w:val="both"/>
        <w:rPr>
          <w:rFonts w:ascii="Arial Narrow" w:hAnsi="Arial Narrow"/>
          <w:sz w:val="22"/>
          <w:szCs w:val="22"/>
          <w:lang w:val="es-ES_tradnl"/>
        </w:rPr>
      </w:pPr>
      <w:r w:rsidRPr="003D52D4">
        <w:rPr>
          <w:rFonts w:ascii="Arial Narrow" w:hAnsi="Arial Narrow"/>
          <w:sz w:val="22"/>
          <w:szCs w:val="22"/>
          <w:lang w:val="es-ES_tradnl"/>
        </w:rPr>
        <w:t>9.2. Se o Licitante vencedor, convocado dentro do prazo de validade da sua proposta não celebrar o contrato, será convocado o licitante subseqüente na ordem de classificação, para fazê-lo nas condições por ele proposta, ocasião em que será realizada nova sessão pública, retornando-se à fase de habilitação, sem prejuízo de que o pregoeiro negocie, diretamente, com o proponente para que seja obtido preço melhor.</w:t>
      </w:r>
    </w:p>
    <w:p w:rsidR="006F66CC" w:rsidRPr="003D52D4" w:rsidRDefault="006F66CC" w:rsidP="003D52D4">
      <w:pPr>
        <w:jc w:val="both"/>
        <w:rPr>
          <w:rFonts w:ascii="Arial Narrow" w:hAnsi="Arial Narrow"/>
          <w:sz w:val="22"/>
          <w:szCs w:val="22"/>
          <w:lang w:val="es-ES_tradnl"/>
        </w:rPr>
      </w:pPr>
      <w:r w:rsidRPr="003D52D4">
        <w:rPr>
          <w:rFonts w:ascii="Arial Narrow" w:hAnsi="Arial Narrow"/>
          <w:sz w:val="22"/>
          <w:szCs w:val="22"/>
          <w:lang w:val="es-ES_tradnl"/>
        </w:rPr>
        <w:t>9.3. A recusa injustificada da licitante em assinar o contrato dentro do prazo previsto caracteriza o descumprimento total da obrigação assumida, sujeitando as penalidades previstas nos itens 11 e 12 do presente Edital.</w:t>
      </w:r>
    </w:p>
    <w:p w:rsidR="006F66CC" w:rsidRPr="003D52D4" w:rsidRDefault="006F66CC" w:rsidP="003D52D4">
      <w:pPr>
        <w:jc w:val="both"/>
        <w:rPr>
          <w:rFonts w:ascii="Arial Narrow" w:hAnsi="Arial Narrow"/>
          <w:sz w:val="22"/>
          <w:szCs w:val="22"/>
          <w:lang w:val="es-ES_tradnl"/>
        </w:rPr>
      </w:pPr>
    </w:p>
    <w:p w:rsidR="006F66CC" w:rsidRPr="003D52D4" w:rsidRDefault="006F66CC" w:rsidP="003D52D4">
      <w:pPr>
        <w:jc w:val="both"/>
        <w:rPr>
          <w:rFonts w:ascii="Arial Narrow" w:hAnsi="Arial Narrow"/>
          <w:b/>
          <w:sz w:val="22"/>
          <w:szCs w:val="22"/>
          <w:lang w:val="es-ES_tradnl"/>
        </w:rPr>
      </w:pPr>
      <w:r w:rsidRPr="003D52D4">
        <w:rPr>
          <w:rFonts w:ascii="Arial Narrow" w:hAnsi="Arial Narrow"/>
          <w:b/>
          <w:sz w:val="22"/>
          <w:szCs w:val="22"/>
          <w:lang w:val="es-ES_tradnl"/>
        </w:rPr>
        <w:t xml:space="preserve">10 - DO PAGAMENTO </w:t>
      </w:r>
    </w:p>
    <w:p w:rsidR="006F66CC" w:rsidRPr="003D52D4" w:rsidRDefault="006F66CC" w:rsidP="003D52D4">
      <w:pPr>
        <w:jc w:val="both"/>
        <w:rPr>
          <w:rFonts w:ascii="Arial Narrow" w:hAnsi="Arial Narrow"/>
          <w:sz w:val="22"/>
          <w:szCs w:val="22"/>
          <w:lang w:val="es-ES_tradnl"/>
        </w:rPr>
      </w:pPr>
      <w:r w:rsidRPr="003D52D4">
        <w:rPr>
          <w:rFonts w:ascii="Arial Narrow" w:hAnsi="Arial Narrow"/>
          <w:sz w:val="22"/>
          <w:szCs w:val="22"/>
          <w:lang w:val="es-ES_tradnl"/>
        </w:rPr>
        <w:t>10.1. O MUNICÍPIO DE CUNHATAÍ compromete-se a efetuar o pagamento Conforme Ordem Cronológica de empenho por DR,  no prazo de até 10 (dez) dias após a entrega do objeto licitado/serviços prestados, pelo proponente.</w:t>
      </w:r>
    </w:p>
    <w:p w:rsidR="006F66CC" w:rsidRPr="003D52D4" w:rsidRDefault="006F66CC" w:rsidP="003D52D4">
      <w:pPr>
        <w:jc w:val="both"/>
        <w:rPr>
          <w:rFonts w:ascii="Arial Narrow" w:hAnsi="Arial Narrow"/>
          <w:sz w:val="22"/>
          <w:szCs w:val="22"/>
          <w:lang w:val="es-ES_tradnl"/>
        </w:rPr>
      </w:pPr>
      <w:r w:rsidRPr="003D52D4">
        <w:rPr>
          <w:rFonts w:ascii="Arial Narrow" w:hAnsi="Arial Narrow"/>
          <w:sz w:val="22"/>
          <w:szCs w:val="22"/>
          <w:lang w:val="es-ES_tradnl"/>
        </w:rPr>
        <w:t>10.2 O Pagamento será efetuado através de ordem bancária e/ou depósito na conta do fornecedor, condicionado à apresentação de documento fiscal, devidamente certificado por servidor do Município de Cunhataí/SC ou pela fiscalização do contrato, observando-se antes do pagamento, a comprovação da regularidade da documentação.</w:t>
      </w:r>
    </w:p>
    <w:p w:rsidR="006F66CC" w:rsidRPr="003D52D4" w:rsidRDefault="006F66CC" w:rsidP="003D52D4">
      <w:pPr>
        <w:jc w:val="both"/>
        <w:rPr>
          <w:rFonts w:ascii="Arial Narrow" w:hAnsi="Arial Narrow"/>
          <w:sz w:val="22"/>
          <w:szCs w:val="22"/>
          <w:lang w:val="es-ES_tradnl"/>
        </w:rPr>
      </w:pPr>
      <w:r w:rsidRPr="003D52D4">
        <w:rPr>
          <w:rFonts w:ascii="Arial Narrow" w:hAnsi="Arial Narrow"/>
          <w:sz w:val="22"/>
          <w:szCs w:val="22"/>
          <w:lang w:val="es-ES_tradnl"/>
        </w:rPr>
        <w:t>10.3 A critério da Contratante, poderão ser utilizados parte dos pagamentos devidos para cobrir possíveis despesas com multas, indenizações a terceiros ou outras, de responsabilidade da Contratada.</w:t>
      </w:r>
    </w:p>
    <w:p w:rsidR="006F66CC" w:rsidRPr="003D52D4" w:rsidRDefault="006F66CC" w:rsidP="003D52D4">
      <w:pPr>
        <w:jc w:val="both"/>
        <w:rPr>
          <w:rFonts w:ascii="Arial Narrow" w:hAnsi="Arial Narrow"/>
          <w:sz w:val="22"/>
          <w:szCs w:val="22"/>
          <w:lang w:val="es-ES_tradnl"/>
        </w:rPr>
      </w:pPr>
      <w:r w:rsidRPr="003D52D4">
        <w:rPr>
          <w:rFonts w:ascii="Arial Narrow" w:hAnsi="Arial Narrow"/>
          <w:sz w:val="22"/>
          <w:szCs w:val="22"/>
          <w:lang w:val="es-ES_tradnl"/>
        </w:rPr>
        <w:t>10.4 A nota fiscal/fatura deverá ser emitida pela própria Contratada, obrigatoriamente com o número de inscrição no CNPJ apresentado nos documentos de habilitação e das propostas e no próprio instrumento de contrato, não se admitindo notas fiscais/faturas emitidas com outros CNPJ's, mesmo aqueles de filiais ou matriz.</w:t>
      </w:r>
    </w:p>
    <w:p w:rsidR="006F66CC" w:rsidRPr="003D52D4" w:rsidRDefault="006F66CC" w:rsidP="003D52D4">
      <w:pPr>
        <w:jc w:val="both"/>
        <w:rPr>
          <w:rFonts w:ascii="Arial Narrow" w:hAnsi="Arial Narrow"/>
          <w:sz w:val="22"/>
          <w:szCs w:val="22"/>
          <w:lang w:val="es-ES_tradnl"/>
        </w:rPr>
      </w:pPr>
      <w:r w:rsidRPr="003D52D4">
        <w:rPr>
          <w:rFonts w:ascii="Arial Narrow" w:hAnsi="Arial Narrow"/>
          <w:sz w:val="22"/>
          <w:szCs w:val="22"/>
          <w:lang w:val="es-ES_tradnl"/>
        </w:rPr>
        <w:t xml:space="preserve">10.5 Não haverá reajuste, nem atualização dos valores, exceto na ocorrência de fato que justifique a aplicação da línea "d", do inciso II, do </w:t>
      </w:r>
      <w:r w:rsidRPr="003D52D4">
        <w:rPr>
          <w:rFonts w:ascii="Arial Narrow" w:hAnsi="Arial Narrow"/>
          <w:sz w:val="22"/>
          <w:szCs w:val="22"/>
          <w:lang w:val="es-ES_tradnl"/>
        </w:rPr>
        <w:tab/>
      </w:r>
    </w:p>
    <w:p w:rsidR="006F66CC" w:rsidRDefault="006F66CC" w:rsidP="003D52D4">
      <w:pPr>
        <w:jc w:val="both"/>
        <w:rPr>
          <w:rFonts w:ascii="Arial Narrow" w:hAnsi="Arial Narrow"/>
          <w:sz w:val="22"/>
          <w:szCs w:val="22"/>
          <w:lang w:val="es-ES_tradnl"/>
        </w:rPr>
      </w:pPr>
      <w:r w:rsidRPr="003D52D4">
        <w:rPr>
          <w:rFonts w:ascii="Arial Narrow" w:hAnsi="Arial Narrow"/>
          <w:sz w:val="22"/>
          <w:szCs w:val="22"/>
          <w:lang w:val="es-ES_tradnl"/>
        </w:rPr>
        <w:t xml:space="preserve">    "para restabelecer a relação que as partes pactuaram inicialmente entre os encargos do contratado e a retribuição da administração para a justa remuneração da obra, serviço ou fornecimento, objetivando a manutenção do equilíbrio econômico-financeiro inicial do contrato, na hipótese de sobrevirem fatos imprevisíveis, ou previsíveis, porém de conseqüências incalculáveis, retardadores ou impeditivos da execução do ajustado, ou, ainda, em caso de força maior, caso fortuito ou fato do príncipe, configurando álea econômica extraordinária e extracontratual. (Redação dada pela Lei nº 8.883 , de 1994)".</w:t>
      </w:r>
    </w:p>
    <w:p w:rsidR="003D52D4" w:rsidRPr="003D52D4" w:rsidRDefault="003D52D4" w:rsidP="003D52D4">
      <w:pPr>
        <w:jc w:val="both"/>
        <w:rPr>
          <w:rFonts w:ascii="Arial Narrow" w:hAnsi="Arial Narrow"/>
          <w:sz w:val="22"/>
          <w:szCs w:val="22"/>
          <w:lang w:val="es-ES_tradnl"/>
        </w:rPr>
      </w:pPr>
    </w:p>
    <w:p w:rsidR="006F66CC" w:rsidRPr="003D52D4" w:rsidRDefault="006F66CC" w:rsidP="003D52D4">
      <w:pPr>
        <w:jc w:val="both"/>
        <w:rPr>
          <w:rFonts w:ascii="Arial Narrow" w:hAnsi="Arial Narrow"/>
          <w:b/>
          <w:sz w:val="22"/>
          <w:szCs w:val="22"/>
          <w:lang w:val="es-ES_tradnl"/>
        </w:rPr>
      </w:pPr>
      <w:r w:rsidRPr="003D52D4">
        <w:rPr>
          <w:rFonts w:ascii="Arial Narrow" w:hAnsi="Arial Narrow"/>
          <w:b/>
          <w:sz w:val="22"/>
          <w:szCs w:val="22"/>
          <w:lang w:val="es-ES_tradnl"/>
        </w:rPr>
        <w:t xml:space="preserve">11 - DA INEXECUÇÃO E RESCISÃO </w:t>
      </w:r>
    </w:p>
    <w:p w:rsidR="006F66CC" w:rsidRPr="003D52D4" w:rsidRDefault="006F66CC" w:rsidP="003D52D4">
      <w:pPr>
        <w:jc w:val="both"/>
        <w:rPr>
          <w:rFonts w:ascii="Arial Narrow" w:hAnsi="Arial Narrow"/>
          <w:sz w:val="22"/>
          <w:szCs w:val="22"/>
          <w:lang w:val="es-ES_tradnl"/>
        </w:rPr>
      </w:pPr>
      <w:r w:rsidRPr="003D52D4">
        <w:rPr>
          <w:rFonts w:ascii="Arial Narrow" w:hAnsi="Arial Narrow"/>
          <w:sz w:val="22"/>
          <w:szCs w:val="22"/>
          <w:lang w:val="es-ES_tradnl"/>
        </w:rPr>
        <w:t>11.1. O não cumprimento ou o cumprimento irregular das cláusulas e condições estabelecidas neste Edital e Contrato, por parte do licitante vencedor, assegurará ao Município o direito de rescindir o compromisso, mediante notificação através de ofício, entregue diretamente ou por via postal, com prova de recebimento, sem ônus de qualquer espécie para a Administração e sem prejuízo da aplicação das penalidades previstas neste Edital.</w:t>
      </w:r>
    </w:p>
    <w:p w:rsidR="006F66CC" w:rsidRPr="003D52D4" w:rsidRDefault="006F66CC" w:rsidP="003D52D4">
      <w:pPr>
        <w:jc w:val="both"/>
        <w:rPr>
          <w:rFonts w:ascii="Arial Narrow" w:hAnsi="Arial Narrow"/>
          <w:sz w:val="22"/>
          <w:szCs w:val="22"/>
          <w:lang w:val="es-ES_tradnl"/>
        </w:rPr>
      </w:pPr>
      <w:r w:rsidRPr="003D52D4">
        <w:rPr>
          <w:rFonts w:ascii="Arial Narrow" w:hAnsi="Arial Narrow"/>
          <w:sz w:val="22"/>
          <w:szCs w:val="22"/>
          <w:lang w:val="es-ES_tradnl"/>
        </w:rPr>
        <w:t>11.2. O Contrato poderá ser rescindido, ainda, sem prejuízo do disposto no art. 78 da Lei n. 8.666/93 e alterações:</w:t>
      </w:r>
    </w:p>
    <w:p w:rsidR="006F66CC" w:rsidRPr="003D52D4" w:rsidRDefault="006F66CC" w:rsidP="003D52D4">
      <w:pPr>
        <w:jc w:val="both"/>
        <w:rPr>
          <w:rFonts w:ascii="Arial Narrow" w:hAnsi="Arial Narrow"/>
          <w:sz w:val="22"/>
          <w:szCs w:val="22"/>
          <w:lang w:val="es-ES_tradnl"/>
        </w:rPr>
      </w:pPr>
      <w:r w:rsidRPr="003D52D4">
        <w:rPr>
          <w:rFonts w:ascii="Arial Narrow" w:hAnsi="Arial Narrow"/>
          <w:sz w:val="22"/>
          <w:szCs w:val="22"/>
          <w:lang w:val="es-ES_tradnl"/>
        </w:rPr>
        <w:t>11.2.1. Unilateralmente, a critério exclusivo da Administração Municipal, mediante formalização, assegurado o contraditório e a ampla defesa, nos seguintes casos:</w:t>
      </w:r>
    </w:p>
    <w:p w:rsidR="006F66CC" w:rsidRPr="003D52D4" w:rsidRDefault="006F66CC" w:rsidP="003D52D4">
      <w:pPr>
        <w:jc w:val="both"/>
        <w:rPr>
          <w:rFonts w:ascii="Arial Narrow" w:hAnsi="Arial Narrow"/>
          <w:sz w:val="22"/>
          <w:szCs w:val="22"/>
          <w:lang w:val="es-ES_tradnl"/>
        </w:rPr>
      </w:pPr>
      <w:r w:rsidRPr="003D52D4">
        <w:rPr>
          <w:rFonts w:ascii="Arial Narrow" w:hAnsi="Arial Narrow"/>
          <w:sz w:val="22"/>
          <w:szCs w:val="22"/>
          <w:lang w:val="es-ES_tradnl"/>
        </w:rPr>
        <w:t>a) atraso injustificado, a juízo da Administração, na entrega do objeto licitado;</w:t>
      </w:r>
    </w:p>
    <w:p w:rsidR="006F66CC" w:rsidRPr="003D52D4" w:rsidRDefault="006F66CC" w:rsidP="003D52D4">
      <w:pPr>
        <w:jc w:val="both"/>
        <w:rPr>
          <w:rFonts w:ascii="Arial Narrow" w:hAnsi="Arial Narrow"/>
          <w:sz w:val="22"/>
          <w:szCs w:val="22"/>
          <w:lang w:val="es-ES_tradnl"/>
        </w:rPr>
      </w:pPr>
      <w:r w:rsidRPr="003D52D4">
        <w:rPr>
          <w:rFonts w:ascii="Arial Narrow" w:hAnsi="Arial Narrow"/>
          <w:sz w:val="22"/>
          <w:szCs w:val="22"/>
          <w:lang w:val="es-ES_tradnl"/>
        </w:rPr>
        <w:t>b) entrega do objeto fora das especificações constantes no Objeto deste edital;</w:t>
      </w:r>
    </w:p>
    <w:p w:rsidR="006F66CC" w:rsidRPr="003D52D4" w:rsidRDefault="006F66CC" w:rsidP="003D52D4">
      <w:pPr>
        <w:jc w:val="both"/>
        <w:rPr>
          <w:rFonts w:ascii="Arial Narrow" w:hAnsi="Arial Narrow"/>
          <w:sz w:val="22"/>
          <w:szCs w:val="22"/>
          <w:lang w:val="es-ES_tradnl"/>
        </w:rPr>
      </w:pPr>
      <w:r w:rsidRPr="003D52D4">
        <w:rPr>
          <w:rFonts w:ascii="Arial Narrow" w:hAnsi="Arial Narrow"/>
          <w:sz w:val="22"/>
          <w:szCs w:val="22"/>
          <w:lang w:val="es-ES_tradnl"/>
        </w:rPr>
        <w:t>c) subcontratação total ou parcial do objeto deste Edital, associação do licitante vencedor com outrem, cessão ou transferência, total ou parcial, bem como fusão, cisão ou incorporação, não admitidas no edital e no contrato;</w:t>
      </w:r>
    </w:p>
    <w:p w:rsidR="006F66CC" w:rsidRPr="003D52D4" w:rsidRDefault="006F66CC" w:rsidP="003D52D4">
      <w:pPr>
        <w:jc w:val="both"/>
        <w:rPr>
          <w:rFonts w:ascii="Arial Narrow" w:hAnsi="Arial Narrow"/>
          <w:sz w:val="22"/>
          <w:szCs w:val="22"/>
          <w:lang w:val="es-ES_tradnl"/>
        </w:rPr>
      </w:pPr>
      <w:r w:rsidRPr="003D52D4">
        <w:rPr>
          <w:rFonts w:ascii="Arial Narrow" w:hAnsi="Arial Narrow"/>
          <w:sz w:val="22"/>
          <w:szCs w:val="22"/>
          <w:lang w:val="es-ES_tradnl"/>
        </w:rPr>
        <w:t>d) desatendimento das determinações regulares da autoridade designada para acompanhar e fiscalizar a entrega do material, assim como as de seus superiores;</w:t>
      </w:r>
    </w:p>
    <w:p w:rsidR="006F66CC" w:rsidRPr="003D52D4" w:rsidRDefault="006F66CC" w:rsidP="003D52D4">
      <w:pPr>
        <w:jc w:val="both"/>
        <w:rPr>
          <w:rFonts w:ascii="Arial Narrow" w:hAnsi="Arial Narrow"/>
          <w:sz w:val="22"/>
          <w:szCs w:val="22"/>
          <w:lang w:val="es-ES_tradnl"/>
        </w:rPr>
      </w:pPr>
      <w:r w:rsidRPr="003D52D4">
        <w:rPr>
          <w:rFonts w:ascii="Arial Narrow" w:hAnsi="Arial Narrow"/>
          <w:sz w:val="22"/>
          <w:szCs w:val="22"/>
          <w:lang w:val="es-ES_tradnl"/>
        </w:rPr>
        <w:t>e) cometimento reiterado de faltas na execução do objeto deste Edital, anotadas na forma do § 1º, do art. 67, da Lei nº 8.666/93 atualizada;</w:t>
      </w:r>
    </w:p>
    <w:p w:rsidR="006F66CC" w:rsidRPr="003D52D4" w:rsidRDefault="006F66CC" w:rsidP="003D52D4">
      <w:pPr>
        <w:jc w:val="both"/>
        <w:rPr>
          <w:rFonts w:ascii="Arial Narrow" w:hAnsi="Arial Narrow"/>
          <w:sz w:val="22"/>
          <w:szCs w:val="22"/>
          <w:lang w:val="es-ES_tradnl"/>
        </w:rPr>
      </w:pPr>
      <w:r w:rsidRPr="003D52D4">
        <w:rPr>
          <w:rFonts w:ascii="Arial Narrow" w:hAnsi="Arial Narrow"/>
          <w:sz w:val="22"/>
          <w:szCs w:val="22"/>
          <w:lang w:val="es-ES_tradnl"/>
        </w:rPr>
        <w:t>f) decretação de falência ou a instauração de insolvência civil;</w:t>
      </w:r>
    </w:p>
    <w:p w:rsidR="006F66CC" w:rsidRPr="003D52D4" w:rsidRDefault="006F66CC" w:rsidP="003D52D4">
      <w:pPr>
        <w:jc w:val="both"/>
        <w:rPr>
          <w:rFonts w:ascii="Arial Narrow" w:hAnsi="Arial Narrow"/>
          <w:sz w:val="22"/>
          <w:szCs w:val="22"/>
          <w:lang w:val="es-ES_tradnl"/>
        </w:rPr>
      </w:pPr>
      <w:r w:rsidRPr="003D52D4">
        <w:rPr>
          <w:rFonts w:ascii="Arial Narrow" w:hAnsi="Arial Narrow"/>
          <w:sz w:val="22"/>
          <w:szCs w:val="22"/>
          <w:lang w:val="es-ES_tradnl"/>
        </w:rPr>
        <w:t>g) dissolução da empresa;</w:t>
      </w:r>
    </w:p>
    <w:p w:rsidR="006F66CC" w:rsidRPr="003D52D4" w:rsidRDefault="006F66CC" w:rsidP="003D52D4">
      <w:pPr>
        <w:jc w:val="both"/>
        <w:rPr>
          <w:rFonts w:ascii="Arial Narrow" w:hAnsi="Arial Narrow"/>
          <w:sz w:val="22"/>
          <w:szCs w:val="22"/>
          <w:lang w:val="es-ES_tradnl"/>
        </w:rPr>
      </w:pPr>
      <w:r w:rsidRPr="003D52D4">
        <w:rPr>
          <w:rFonts w:ascii="Arial Narrow" w:hAnsi="Arial Narrow"/>
          <w:sz w:val="22"/>
          <w:szCs w:val="22"/>
          <w:lang w:val="es-ES_tradnl"/>
        </w:rPr>
        <w:t>h) alteração social ou a modificação da finalidade ou da estrutura da empresa que, a juízo da Administração, prejudique a execução deste Contrato;</w:t>
      </w:r>
    </w:p>
    <w:p w:rsidR="006F66CC" w:rsidRPr="003D52D4" w:rsidRDefault="006F66CC" w:rsidP="003D52D4">
      <w:pPr>
        <w:jc w:val="both"/>
        <w:rPr>
          <w:rFonts w:ascii="Arial Narrow" w:hAnsi="Arial Narrow"/>
          <w:sz w:val="22"/>
          <w:szCs w:val="22"/>
          <w:lang w:val="es-ES_tradnl"/>
        </w:rPr>
      </w:pPr>
      <w:r w:rsidRPr="003D52D4">
        <w:rPr>
          <w:rFonts w:ascii="Arial Narrow" w:hAnsi="Arial Narrow"/>
          <w:sz w:val="22"/>
          <w:szCs w:val="22"/>
          <w:lang w:val="es-ES_tradnl"/>
        </w:rPr>
        <w:t>j) razões de interesse público, de alta relevância e amplo conhecimento, justificadas e determinadas pela máxima autoridade da esfera administrativa a que está subordinado o licitante vencedor e exaradas no processo administrativo a que se refere o contrato;</w:t>
      </w:r>
    </w:p>
    <w:p w:rsidR="006F66CC" w:rsidRPr="003D52D4" w:rsidRDefault="006F66CC" w:rsidP="003D52D4">
      <w:pPr>
        <w:jc w:val="both"/>
        <w:rPr>
          <w:rFonts w:ascii="Arial Narrow" w:hAnsi="Arial Narrow"/>
          <w:sz w:val="22"/>
          <w:szCs w:val="22"/>
          <w:lang w:val="es-ES_tradnl"/>
        </w:rPr>
      </w:pPr>
      <w:r w:rsidRPr="003D52D4">
        <w:rPr>
          <w:rFonts w:ascii="Arial Narrow" w:hAnsi="Arial Narrow"/>
          <w:sz w:val="22"/>
          <w:szCs w:val="22"/>
          <w:lang w:val="es-ES_tradnl"/>
        </w:rPr>
        <w:t>l) ocorrência de caso fortuito ou força maior, regularmente comprovados, impeditivos da execução do Contrato; e</w:t>
      </w:r>
    </w:p>
    <w:p w:rsidR="006F66CC" w:rsidRPr="003D52D4" w:rsidRDefault="006F66CC" w:rsidP="003D52D4">
      <w:pPr>
        <w:jc w:val="both"/>
        <w:rPr>
          <w:rFonts w:ascii="Arial Narrow" w:hAnsi="Arial Narrow"/>
          <w:sz w:val="22"/>
          <w:szCs w:val="22"/>
          <w:lang w:val="es-ES_tradnl"/>
        </w:rPr>
      </w:pPr>
      <w:r w:rsidRPr="003D52D4">
        <w:rPr>
          <w:rFonts w:ascii="Arial Narrow" w:hAnsi="Arial Narrow"/>
          <w:sz w:val="22"/>
          <w:szCs w:val="22"/>
          <w:lang w:val="es-ES_tradnl"/>
        </w:rPr>
        <w:t>m) constatação de ausência de lisura na prestação do serviço</w:t>
      </w:r>
    </w:p>
    <w:p w:rsidR="006F66CC" w:rsidRPr="003D52D4" w:rsidRDefault="006F66CC" w:rsidP="003D52D4">
      <w:pPr>
        <w:jc w:val="both"/>
        <w:rPr>
          <w:rFonts w:ascii="Arial Narrow" w:hAnsi="Arial Narrow"/>
          <w:sz w:val="22"/>
          <w:szCs w:val="22"/>
          <w:lang w:val="es-ES_tradnl"/>
        </w:rPr>
      </w:pPr>
      <w:r w:rsidRPr="003D52D4">
        <w:rPr>
          <w:rFonts w:ascii="Arial Narrow" w:hAnsi="Arial Narrow"/>
          <w:sz w:val="22"/>
          <w:szCs w:val="22"/>
          <w:lang w:val="es-ES_tradnl"/>
        </w:rPr>
        <w:t>11.2.2. Amigavelmente, por acordo entre as partes, reduzido a termo no processo da licitação, desde que haja conveniência para a Administração;</w:t>
      </w:r>
    </w:p>
    <w:p w:rsidR="006F66CC" w:rsidRPr="003D52D4" w:rsidRDefault="006F66CC" w:rsidP="003D52D4">
      <w:pPr>
        <w:jc w:val="both"/>
        <w:rPr>
          <w:rFonts w:ascii="Arial Narrow" w:hAnsi="Arial Narrow"/>
          <w:sz w:val="22"/>
          <w:szCs w:val="22"/>
          <w:lang w:val="es-ES_tradnl"/>
        </w:rPr>
      </w:pPr>
      <w:r w:rsidRPr="003D52D4">
        <w:rPr>
          <w:rFonts w:ascii="Arial Narrow" w:hAnsi="Arial Narrow"/>
          <w:sz w:val="22"/>
          <w:szCs w:val="22"/>
          <w:lang w:val="es-ES_tradnl"/>
        </w:rPr>
        <w:t>11.2.3. Judicialmente, nos termos da legislação vigente.</w:t>
      </w:r>
    </w:p>
    <w:p w:rsidR="006F66CC" w:rsidRPr="003D52D4" w:rsidRDefault="006F66CC" w:rsidP="003D52D4">
      <w:pPr>
        <w:jc w:val="both"/>
        <w:rPr>
          <w:rFonts w:ascii="Arial Narrow" w:hAnsi="Arial Narrow"/>
          <w:sz w:val="22"/>
          <w:szCs w:val="22"/>
          <w:lang w:val="es-ES_tradnl"/>
        </w:rPr>
      </w:pPr>
      <w:r w:rsidRPr="003D52D4">
        <w:rPr>
          <w:rFonts w:ascii="Arial Narrow" w:hAnsi="Arial Narrow"/>
          <w:sz w:val="22"/>
          <w:szCs w:val="22"/>
          <w:lang w:val="es-ES_tradnl"/>
        </w:rPr>
        <w:lastRenderedPageBreak/>
        <w:t>11.3. A rescisão administrativa ou amigável deverá ser precedida de autorização escrita e fundamentada pela autoridade competente.</w:t>
      </w:r>
    </w:p>
    <w:p w:rsidR="006F66CC" w:rsidRPr="003D52D4" w:rsidRDefault="006F66CC" w:rsidP="003D52D4">
      <w:pPr>
        <w:jc w:val="both"/>
        <w:rPr>
          <w:rFonts w:ascii="Arial Narrow" w:hAnsi="Arial Narrow"/>
          <w:sz w:val="22"/>
          <w:szCs w:val="22"/>
          <w:lang w:val="es-ES_tradnl"/>
        </w:rPr>
      </w:pPr>
    </w:p>
    <w:p w:rsidR="006F66CC" w:rsidRPr="003D52D4" w:rsidRDefault="006F66CC" w:rsidP="003D52D4">
      <w:pPr>
        <w:jc w:val="both"/>
        <w:rPr>
          <w:rFonts w:ascii="Arial Narrow" w:hAnsi="Arial Narrow"/>
          <w:b/>
          <w:sz w:val="22"/>
          <w:szCs w:val="22"/>
          <w:lang w:val="es-ES_tradnl"/>
        </w:rPr>
      </w:pPr>
      <w:r w:rsidRPr="003D52D4">
        <w:rPr>
          <w:rFonts w:ascii="Arial Narrow" w:hAnsi="Arial Narrow"/>
          <w:b/>
          <w:sz w:val="22"/>
          <w:szCs w:val="22"/>
          <w:lang w:val="es-ES_tradnl"/>
        </w:rPr>
        <w:t>12 - PENALIDADES</w:t>
      </w:r>
    </w:p>
    <w:p w:rsidR="006F66CC" w:rsidRPr="003D52D4" w:rsidRDefault="006F66CC" w:rsidP="003D52D4">
      <w:pPr>
        <w:jc w:val="both"/>
        <w:rPr>
          <w:rFonts w:ascii="Arial Narrow" w:hAnsi="Arial Narrow"/>
          <w:sz w:val="22"/>
          <w:szCs w:val="22"/>
          <w:lang w:val="es-ES_tradnl"/>
        </w:rPr>
      </w:pPr>
      <w:r w:rsidRPr="003D52D4">
        <w:rPr>
          <w:rFonts w:ascii="Arial Narrow" w:hAnsi="Arial Narrow"/>
          <w:sz w:val="22"/>
          <w:szCs w:val="22"/>
          <w:lang w:val="es-ES_tradnl"/>
        </w:rPr>
        <w:t>12.1. A Contratada que não cumprir com as obrigações assumidas ou com os preceitos legais poderá sofrer as seguintes penalidades, isolada e conjuntamente:</w:t>
      </w:r>
    </w:p>
    <w:p w:rsidR="006F66CC" w:rsidRPr="003D52D4" w:rsidRDefault="006F66CC" w:rsidP="003D52D4">
      <w:pPr>
        <w:jc w:val="both"/>
        <w:rPr>
          <w:rFonts w:ascii="Arial Narrow" w:hAnsi="Arial Narrow"/>
          <w:sz w:val="22"/>
          <w:szCs w:val="22"/>
          <w:lang w:val="es-ES_tradnl"/>
        </w:rPr>
      </w:pPr>
      <w:r w:rsidRPr="003D52D4">
        <w:rPr>
          <w:rFonts w:ascii="Arial Narrow" w:hAnsi="Arial Narrow"/>
          <w:sz w:val="22"/>
          <w:szCs w:val="22"/>
          <w:lang w:val="es-ES_tradnl"/>
        </w:rPr>
        <w:t>12.1.1. Advertência;</w:t>
      </w:r>
    </w:p>
    <w:p w:rsidR="006F66CC" w:rsidRPr="003D52D4" w:rsidRDefault="006F66CC" w:rsidP="003D52D4">
      <w:pPr>
        <w:jc w:val="both"/>
        <w:rPr>
          <w:rFonts w:ascii="Arial Narrow" w:hAnsi="Arial Narrow"/>
          <w:sz w:val="22"/>
          <w:szCs w:val="22"/>
          <w:lang w:val="es-ES_tradnl"/>
        </w:rPr>
      </w:pPr>
      <w:r w:rsidRPr="003D52D4">
        <w:rPr>
          <w:rFonts w:ascii="Arial Narrow" w:hAnsi="Arial Narrow"/>
          <w:sz w:val="22"/>
          <w:szCs w:val="22"/>
          <w:lang w:val="es-ES_tradnl"/>
        </w:rPr>
        <w:t>12.1.2. Multa de 10% sobre o valor do Contrato;</w:t>
      </w:r>
    </w:p>
    <w:p w:rsidR="006F66CC" w:rsidRPr="003D52D4" w:rsidRDefault="006F66CC" w:rsidP="003D52D4">
      <w:pPr>
        <w:jc w:val="both"/>
        <w:rPr>
          <w:rFonts w:ascii="Arial Narrow" w:hAnsi="Arial Narrow"/>
          <w:sz w:val="22"/>
          <w:szCs w:val="22"/>
          <w:lang w:val="es-ES_tradnl"/>
        </w:rPr>
      </w:pPr>
      <w:r w:rsidRPr="003D52D4">
        <w:rPr>
          <w:rFonts w:ascii="Arial Narrow" w:hAnsi="Arial Narrow"/>
          <w:sz w:val="22"/>
          <w:szCs w:val="22"/>
          <w:lang w:val="es-ES_tradnl"/>
        </w:rPr>
        <w:t>12.1.3. Suspensão do direito de licitar junto ao Município por até dois (02) anos;</w:t>
      </w:r>
    </w:p>
    <w:p w:rsidR="006F66CC" w:rsidRPr="003D52D4" w:rsidRDefault="006F66CC" w:rsidP="003D52D4">
      <w:pPr>
        <w:jc w:val="both"/>
        <w:rPr>
          <w:rFonts w:ascii="Arial Narrow" w:hAnsi="Arial Narrow"/>
          <w:sz w:val="22"/>
          <w:szCs w:val="22"/>
          <w:lang w:val="es-ES_tradnl"/>
        </w:rPr>
      </w:pPr>
      <w:r w:rsidRPr="003D52D4">
        <w:rPr>
          <w:rFonts w:ascii="Arial Narrow" w:hAnsi="Arial Narrow"/>
          <w:sz w:val="22"/>
          <w:szCs w:val="22"/>
          <w:lang w:val="es-ES_tradnl"/>
        </w:rPr>
        <w:t>12.1.4. Declaração de Inidoneidade para licitar ou contratar com a Administração Pública enquanto perdurarem os motivos determinantes da punição.</w:t>
      </w:r>
    </w:p>
    <w:p w:rsidR="006F66CC" w:rsidRPr="003D52D4" w:rsidRDefault="006F66CC" w:rsidP="003D52D4">
      <w:pPr>
        <w:jc w:val="both"/>
        <w:rPr>
          <w:rFonts w:ascii="Arial Narrow" w:hAnsi="Arial Narrow"/>
          <w:sz w:val="22"/>
          <w:szCs w:val="22"/>
          <w:lang w:val="es-ES_tradnl"/>
        </w:rPr>
      </w:pPr>
      <w:r w:rsidRPr="003D52D4">
        <w:rPr>
          <w:rFonts w:ascii="Arial Narrow" w:hAnsi="Arial Narrow"/>
          <w:sz w:val="22"/>
          <w:szCs w:val="22"/>
          <w:lang w:val="es-ES_tradnl"/>
        </w:rPr>
        <w:t>12.1.5. Rescisão contratual sem que decorra do ato direito de qualquer natureza à Contratada.</w:t>
      </w:r>
    </w:p>
    <w:p w:rsidR="006F66CC" w:rsidRPr="003D52D4" w:rsidRDefault="006F66CC" w:rsidP="003D52D4">
      <w:pPr>
        <w:jc w:val="both"/>
        <w:rPr>
          <w:rFonts w:ascii="Arial Narrow" w:hAnsi="Arial Narrow"/>
          <w:sz w:val="22"/>
          <w:szCs w:val="22"/>
          <w:lang w:val="es-ES_tradnl"/>
        </w:rPr>
      </w:pPr>
      <w:r w:rsidRPr="003D52D4">
        <w:rPr>
          <w:rFonts w:ascii="Arial Narrow" w:hAnsi="Arial Narrow"/>
          <w:sz w:val="22"/>
          <w:szCs w:val="22"/>
          <w:lang w:val="es-ES_tradnl"/>
        </w:rPr>
        <w:t>12.2. Se a licitante,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Administração Pública.</w:t>
      </w:r>
    </w:p>
    <w:p w:rsidR="006F66CC" w:rsidRPr="003D52D4" w:rsidRDefault="006F66CC" w:rsidP="003D52D4">
      <w:pPr>
        <w:jc w:val="both"/>
        <w:rPr>
          <w:rFonts w:ascii="Arial Narrow" w:hAnsi="Arial Narrow"/>
          <w:b/>
          <w:sz w:val="22"/>
          <w:szCs w:val="22"/>
          <w:lang w:val="es-ES_tradnl"/>
        </w:rPr>
      </w:pPr>
    </w:p>
    <w:p w:rsidR="006F66CC" w:rsidRPr="003D52D4" w:rsidRDefault="006F66CC" w:rsidP="003D52D4">
      <w:pPr>
        <w:jc w:val="both"/>
        <w:rPr>
          <w:rFonts w:ascii="Arial Narrow" w:hAnsi="Arial Narrow"/>
          <w:b/>
          <w:sz w:val="22"/>
          <w:szCs w:val="22"/>
          <w:lang w:val="es-ES_tradnl"/>
        </w:rPr>
      </w:pPr>
      <w:r w:rsidRPr="003D52D4">
        <w:rPr>
          <w:rFonts w:ascii="Arial Narrow" w:hAnsi="Arial Narrow"/>
          <w:b/>
          <w:sz w:val="22"/>
          <w:szCs w:val="22"/>
          <w:lang w:val="es-ES_tradnl"/>
        </w:rPr>
        <w:t>13 - DAS DISPOSIÇÕES GERAIS</w:t>
      </w:r>
    </w:p>
    <w:p w:rsidR="006F66CC" w:rsidRPr="003D52D4" w:rsidRDefault="006F66CC" w:rsidP="003D52D4">
      <w:pPr>
        <w:jc w:val="both"/>
        <w:rPr>
          <w:rFonts w:ascii="Arial Narrow" w:hAnsi="Arial Narrow"/>
          <w:sz w:val="22"/>
          <w:szCs w:val="22"/>
          <w:lang w:val="es-ES_tradnl"/>
        </w:rPr>
      </w:pPr>
      <w:r w:rsidRPr="003D52D4">
        <w:rPr>
          <w:rFonts w:ascii="Arial Narrow" w:hAnsi="Arial Narrow"/>
          <w:sz w:val="22"/>
          <w:szCs w:val="22"/>
          <w:lang w:val="es-ES_tradnl"/>
        </w:rPr>
        <w:t>13.1. A licitação poderá ser revogada por razões de interesse público decorrente de fato superveniente devidamente comprovado, pertinente e suficiente para justificar tal conduta, ou anulada por ilegalidade, de ofício ou por provocação de terceiros, mediante parecer escrito e devidamente fundamentado.</w:t>
      </w:r>
    </w:p>
    <w:p w:rsidR="006F66CC" w:rsidRPr="003D52D4" w:rsidRDefault="006F66CC" w:rsidP="003D52D4">
      <w:pPr>
        <w:jc w:val="both"/>
        <w:rPr>
          <w:rFonts w:ascii="Arial Narrow" w:hAnsi="Arial Narrow"/>
          <w:sz w:val="22"/>
          <w:szCs w:val="22"/>
          <w:lang w:val="es-ES_tradnl"/>
        </w:rPr>
      </w:pPr>
      <w:r w:rsidRPr="003D52D4">
        <w:rPr>
          <w:rFonts w:ascii="Arial Narrow" w:hAnsi="Arial Narrow"/>
          <w:sz w:val="22"/>
          <w:szCs w:val="22"/>
          <w:lang w:val="es-ES_tradnl"/>
        </w:rPr>
        <w:t>13.2. A apresentação da proposta implica para o licitante a observância dos preceitos legais e regulamentares em vigor, bem como a integral e incondicional aceitação de todos os termos e condições deste Edital, sendo responsável pela fidelidade e legitimidade das informações e dos documentos apresentados em qualquer fase da licitação.</w:t>
      </w:r>
    </w:p>
    <w:p w:rsidR="006F66CC" w:rsidRPr="003D52D4" w:rsidRDefault="006F66CC" w:rsidP="003D52D4">
      <w:pPr>
        <w:jc w:val="both"/>
        <w:rPr>
          <w:rFonts w:ascii="Arial Narrow" w:hAnsi="Arial Narrow"/>
          <w:sz w:val="22"/>
          <w:szCs w:val="22"/>
          <w:lang w:val="es-ES_tradnl"/>
        </w:rPr>
      </w:pPr>
      <w:r w:rsidRPr="003D52D4">
        <w:rPr>
          <w:rFonts w:ascii="Arial Narrow" w:hAnsi="Arial Narrow"/>
          <w:sz w:val="22"/>
          <w:szCs w:val="22"/>
          <w:lang w:val="es-ES_tradnl"/>
        </w:rPr>
        <w:t>13.3. Os casos omissos serão dirimidos pelo Pregoeiro, com observância da legislação regedora, em especial a Lei n. 8.666, de 21 de junho de 1993 consolidada, Lei 10.520, de 17 de julho de 2002.</w:t>
      </w:r>
    </w:p>
    <w:p w:rsidR="006F66CC" w:rsidRPr="003D52D4" w:rsidRDefault="006F66CC" w:rsidP="003D52D4">
      <w:pPr>
        <w:jc w:val="both"/>
        <w:rPr>
          <w:rFonts w:ascii="Arial Narrow" w:hAnsi="Arial Narrow"/>
          <w:b/>
          <w:sz w:val="22"/>
          <w:szCs w:val="22"/>
          <w:lang w:val="es-ES_tradnl"/>
        </w:rPr>
      </w:pPr>
    </w:p>
    <w:p w:rsidR="006F66CC" w:rsidRPr="003D52D4" w:rsidRDefault="006F66CC" w:rsidP="003D52D4">
      <w:pPr>
        <w:jc w:val="both"/>
        <w:rPr>
          <w:rFonts w:ascii="Arial Narrow" w:hAnsi="Arial Narrow"/>
          <w:b/>
          <w:sz w:val="22"/>
          <w:szCs w:val="22"/>
          <w:lang w:val="es-ES_tradnl"/>
        </w:rPr>
      </w:pPr>
      <w:r w:rsidRPr="003D52D4">
        <w:rPr>
          <w:rFonts w:ascii="Arial Narrow" w:hAnsi="Arial Narrow"/>
          <w:b/>
          <w:sz w:val="22"/>
          <w:szCs w:val="22"/>
          <w:lang w:val="es-ES_tradnl"/>
        </w:rPr>
        <w:t>14 - DAS DISPOSIÇÕES FINAIS</w:t>
      </w:r>
    </w:p>
    <w:p w:rsidR="006F66CC" w:rsidRPr="003D52D4" w:rsidRDefault="006F66CC" w:rsidP="003D52D4">
      <w:pPr>
        <w:jc w:val="both"/>
        <w:rPr>
          <w:rFonts w:ascii="Arial Narrow" w:hAnsi="Arial Narrow"/>
          <w:sz w:val="22"/>
          <w:szCs w:val="22"/>
          <w:lang w:val="es-ES_tradnl"/>
        </w:rPr>
      </w:pPr>
      <w:r w:rsidRPr="003D52D4">
        <w:rPr>
          <w:rFonts w:ascii="Arial Narrow" w:hAnsi="Arial Narrow"/>
          <w:sz w:val="22"/>
          <w:szCs w:val="22"/>
          <w:lang w:val="es-ES_tradnl"/>
        </w:rPr>
        <w:t>14.1. As normas disciplinadoras desta licitação serão interpretadas em favor da ampliação da disputa, respeitada a igualdade de oportunidade entre os licitantes e desde que não comprometam o interesse público, a finalidade e a segurança da contratação.</w:t>
      </w:r>
    </w:p>
    <w:p w:rsidR="006F66CC" w:rsidRPr="003D52D4" w:rsidRDefault="006F66CC" w:rsidP="003D52D4">
      <w:pPr>
        <w:jc w:val="both"/>
        <w:rPr>
          <w:rFonts w:ascii="Arial Narrow" w:hAnsi="Arial Narrow"/>
          <w:sz w:val="22"/>
          <w:szCs w:val="22"/>
          <w:lang w:val="es-ES_tradnl"/>
        </w:rPr>
      </w:pPr>
      <w:r w:rsidRPr="003D52D4">
        <w:rPr>
          <w:rFonts w:ascii="Arial Narrow" w:hAnsi="Arial Narrow"/>
          <w:sz w:val="22"/>
          <w:szCs w:val="22"/>
          <w:lang w:val="es-ES_tradnl"/>
        </w:rPr>
        <w:t>14.2. Caberá ao Chefe do Poder Executivo Municipal, revogar, anular ou homologar esta Licitação, nos termos do art. 49 da Lei 8.666/93 e suas alterações.</w:t>
      </w:r>
    </w:p>
    <w:p w:rsidR="006F66CC" w:rsidRPr="003D52D4" w:rsidRDefault="006F66CC" w:rsidP="003D52D4">
      <w:pPr>
        <w:jc w:val="both"/>
        <w:rPr>
          <w:rFonts w:ascii="Arial Narrow" w:hAnsi="Arial Narrow"/>
          <w:sz w:val="22"/>
          <w:szCs w:val="22"/>
          <w:lang w:val="es-ES_tradnl"/>
        </w:rPr>
      </w:pPr>
      <w:r w:rsidRPr="003D52D4">
        <w:rPr>
          <w:rFonts w:ascii="Arial Narrow" w:hAnsi="Arial Narrow"/>
          <w:sz w:val="22"/>
          <w:szCs w:val="22"/>
          <w:lang w:val="es-ES_tradnl"/>
        </w:rPr>
        <w:t>14.3. Decairá do direito de impugnar os termos do presente Edital, o licitante que não o fizer até o 2º (segundo) dia útil que anteceder a abertura dos envelopes. Após este prazo a comunicação que venha a apontar falhas ou irregularidades que o viciaria, não terá efeito de recurso, e seguirão limite recursal previsto no edital</w:t>
      </w:r>
    </w:p>
    <w:p w:rsidR="006F66CC" w:rsidRPr="003D52D4" w:rsidRDefault="006F66CC" w:rsidP="003D52D4">
      <w:pPr>
        <w:jc w:val="both"/>
        <w:rPr>
          <w:rFonts w:ascii="Arial Narrow" w:hAnsi="Arial Narrow"/>
          <w:sz w:val="22"/>
          <w:szCs w:val="22"/>
          <w:lang w:val="es-ES_tradnl"/>
        </w:rPr>
      </w:pPr>
      <w:r w:rsidRPr="003D52D4">
        <w:rPr>
          <w:rFonts w:ascii="Arial Narrow" w:hAnsi="Arial Narrow"/>
          <w:sz w:val="22"/>
          <w:szCs w:val="22"/>
          <w:lang w:val="es-ES_tradnl"/>
        </w:rPr>
        <w:t>14.4. Os casos omissos serão dirimidos pelo Pregoeiro, com observância da legislação regedora, em especial a Lei 8.666/93 atualizada, Lei 10.520/02, Lei Complementar nº 123/06 e o Decreto Municipal nº 2.879/06 e suas alterações.</w:t>
      </w:r>
    </w:p>
    <w:p w:rsidR="006F66CC" w:rsidRPr="003D52D4" w:rsidRDefault="006F66CC" w:rsidP="003D52D4">
      <w:pPr>
        <w:jc w:val="both"/>
        <w:rPr>
          <w:rFonts w:ascii="Arial Narrow" w:hAnsi="Arial Narrow"/>
          <w:sz w:val="22"/>
          <w:szCs w:val="22"/>
          <w:lang w:val="es-ES_tradnl"/>
        </w:rPr>
      </w:pPr>
      <w:r w:rsidRPr="003D52D4">
        <w:rPr>
          <w:rFonts w:ascii="Arial Narrow" w:hAnsi="Arial Narrow"/>
          <w:sz w:val="22"/>
          <w:szCs w:val="22"/>
          <w:lang w:val="es-ES_tradnl"/>
        </w:rPr>
        <w:t>14.5. No interesse da Administração Municipal, e sem que caiba às participantes qualquer reclamação ou indenização, poderá ser adiada a abertura da licitação ou alteradas as condições do Edital, obedecido o disposto no § 4º do art. 21 da Lei 8.666/93, atualizada.</w:t>
      </w:r>
    </w:p>
    <w:p w:rsidR="006F66CC" w:rsidRPr="003D52D4" w:rsidRDefault="006F66CC" w:rsidP="003D52D4">
      <w:pPr>
        <w:jc w:val="both"/>
        <w:rPr>
          <w:rFonts w:ascii="Arial Narrow" w:hAnsi="Arial Narrow"/>
          <w:sz w:val="22"/>
          <w:szCs w:val="22"/>
          <w:lang w:val="es-ES_tradnl"/>
        </w:rPr>
      </w:pPr>
      <w:r w:rsidRPr="003D52D4">
        <w:rPr>
          <w:rFonts w:ascii="Arial Narrow" w:hAnsi="Arial Narrow"/>
          <w:sz w:val="22"/>
          <w:szCs w:val="22"/>
          <w:lang w:val="es-ES_tradnl"/>
        </w:rPr>
        <w:t>14.6. Faz parte integrante deste Edital:</w:t>
      </w:r>
    </w:p>
    <w:p w:rsidR="006F66CC" w:rsidRPr="003D52D4" w:rsidRDefault="006F66CC" w:rsidP="003D52D4">
      <w:pPr>
        <w:jc w:val="both"/>
        <w:rPr>
          <w:rFonts w:ascii="Arial Narrow" w:hAnsi="Arial Narrow"/>
          <w:sz w:val="22"/>
          <w:szCs w:val="22"/>
          <w:lang w:val="es-ES_tradnl"/>
        </w:rPr>
      </w:pPr>
      <w:r w:rsidRPr="003D52D4">
        <w:rPr>
          <w:rFonts w:ascii="Arial Narrow" w:hAnsi="Arial Narrow"/>
          <w:sz w:val="22"/>
          <w:szCs w:val="22"/>
          <w:lang w:val="es-ES_tradnl"/>
        </w:rPr>
        <w:t>14.6.1. ANEXO I - Lista de Itens com os preços máximos admitidos por item/Modelo da proposta.</w:t>
      </w:r>
    </w:p>
    <w:p w:rsidR="006F66CC" w:rsidRPr="003D52D4" w:rsidRDefault="006F66CC" w:rsidP="003D52D4">
      <w:pPr>
        <w:jc w:val="both"/>
        <w:rPr>
          <w:rFonts w:ascii="Arial Narrow" w:hAnsi="Arial Narrow"/>
          <w:sz w:val="22"/>
          <w:szCs w:val="22"/>
          <w:lang w:val="es-ES_tradnl"/>
        </w:rPr>
      </w:pPr>
      <w:r w:rsidRPr="003D52D4">
        <w:rPr>
          <w:rFonts w:ascii="Arial Narrow" w:hAnsi="Arial Narrow"/>
          <w:sz w:val="22"/>
          <w:szCs w:val="22"/>
          <w:lang w:val="es-ES_tradnl"/>
        </w:rPr>
        <w:t>14.6.2. ANEXO II - Minuta de Carta de Credenciamento;</w:t>
      </w:r>
    </w:p>
    <w:p w:rsidR="006F66CC" w:rsidRPr="003D52D4" w:rsidRDefault="006F66CC" w:rsidP="003D52D4">
      <w:pPr>
        <w:jc w:val="both"/>
        <w:rPr>
          <w:rFonts w:ascii="Arial Narrow" w:hAnsi="Arial Narrow"/>
          <w:sz w:val="22"/>
          <w:szCs w:val="22"/>
          <w:lang w:val="es-ES_tradnl"/>
        </w:rPr>
      </w:pPr>
      <w:r w:rsidRPr="003D52D4">
        <w:rPr>
          <w:rFonts w:ascii="Arial Narrow" w:hAnsi="Arial Narrow"/>
          <w:sz w:val="22"/>
          <w:szCs w:val="22"/>
          <w:lang w:val="es-ES_tradnl"/>
        </w:rPr>
        <w:t>14.6.3. ANEXO III - Minuta de Declaração Requisitos de Habilitação;</w:t>
      </w:r>
    </w:p>
    <w:p w:rsidR="006F66CC" w:rsidRPr="003D52D4" w:rsidRDefault="006F66CC" w:rsidP="003D52D4">
      <w:pPr>
        <w:jc w:val="both"/>
        <w:rPr>
          <w:rFonts w:ascii="Arial Narrow" w:hAnsi="Arial Narrow"/>
          <w:sz w:val="22"/>
          <w:szCs w:val="22"/>
          <w:lang w:val="es-ES_tradnl"/>
        </w:rPr>
      </w:pPr>
      <w:r w:rsidRPr="003D52D4">
        <w:rPr>
          <w:rFonts w:ascii="Arial Narrow" w:hAnsi="Arial Narrow"/>
          <w:sz w:val="22"/>
          <w:szCs w:val="22"/>
          <w:lang w:val="es-ES_tradnl"/>
        </w:rPr>
        <w:t>14.6.4. ANEXO IV - Declaração Exigência Decreto 4.358/2002</w:t>
      </w:r>
    </w:p>
    <w:p w:rsidR="006F66CC" w:rsidRPr="003D52D4" w:rsidRDefault="006F66CC" w:rsidP="003D52D4">
      <w:pPr>
        <w:jc w:val="both"/>
        <w:rPr>
          <w:rFonts w:ascii="Arial Narrow" w:hAnsi="Arial Narrow"/>
          <w:sz w:val="22"/>
          <w:szCs w:val="22"/>
          <w:lang w:val="es-ES_tradnl"/>
        </w:rPr>
      </w:pPr>
      <w:r w:rsidRPr="003D52D4">
        <w:rPr>
          <w:rFonts w:ascii="Arial Narrow" w:hAnsi="Arial Narrow"/>
          <w:sz w:val="22"/>
          <w:szCs w:val="22"/>
          <w:lang w:val="es-ES_tradnl"/>
        </w:rPr>
        <w:t>14.6.5. ANEXO V - Modelo da declaração de pleno atendimento aos requisitos de habilitação.</w:t>
      </w:r>
    </w:p>
    <w:p w:rsidR="006F66CC" w:rsidRPr="003D52D4" w:rsidRDefault="006F66CC" w:rsidP="003D52D4">
      <w:pPr>
        <w:jc w:val="both"/>
        <w:rPr>
          <w:rFonts w:ascii="Arial Narrow" w:hAnsi="Arial Narrow"/>
          <w:sz w:val="22"/>
          <w:szCs w:val="22"/>
          <w:lang w:val="es-ES_tradnl"/>
        </w:rPr>
      </w:pPr>
      <w:r w:rsidRPr="003D52D4">
        <w:rPr>
          <w:rFonts w:ascii="Arial Narrow" w:hAnsi="Arial Narrow"/>
          <w:sz w:val="22"/>
          <w:szCs w:val="22"/>
          <w:lang w:val="es-ES_tradnl"/>
        </w:rPr>
        <w:t>14.6.6. ANEXO VI - Minuta de Contrato</w:t>
      </w:r>
    </w:p>
    <w:p w:rsidR="006F66CC" w:rsidRPr="003D52D4" w:rsidRDefault="006F66CC" w:rsidP="003D52D4">
      <w:pPr>
        <w:jc w:val="both"/>
        <w:rPr>
          <w:rFonts w:ascii="Arial Narrow" w:hAnsi="Arial Narrow"/>
          <w:sz w:val="22"/>
          <w:szCs w:val="22"/>
          <w:lang w:val="es-ES_tradnl"/>
        </w:rPr>
      </w:pPr>
      <w:r w:rsidRPr="003D52D4">
        <w:rPr>
          <w:rFonts w:ascii="Arial Narrow" w:hAnsi="Arial Narrow"/>
          <w:sz w:val="22"/>
          <w:szCs w:val="22"/>
          <w:lang w:val="es-ES_tradnl"/>
        </w:rPr>
        <w:t>14.7. Não havendo expediente o dia marcado no presente edital, fica estabelecido o mesmo horário e o mesmo local do primeiro dia útil subseqüente a data do presente edital.</w:t>
      </w:r>
    </w:p>
    <w:p w:rsidR="006F66CC" w:rsidRPr="003D52D4" w:rsidRDefault="006F66CC" w:rsidP="003D52D4">
      <w:pPr>
        <w:jc w:val="both"/>
        <w:rPr>
          <w:rFonts w:ascii="Arial Narrow" w:hAnsi="Arial Narrow"/>
          <w:sz w:val="22"/>
          <w:szCs w:val="22"/>
          <w:lang w:val="es-ES_tradnl"/>
        </w:rPr>
      </w:pPr>
      <w:r w:rsidRPr="003D52D4">
        <w:rPr>
          <w:rFonts w:ascii="Arial Narrow" w:hAnsi="Arial Narrow"/>
          <w:sz w:val="22"/>
          <w:szCs w:val="22"/>
          <w:lang w:val="es-ES_tradnl"/>
        </w:rPr>
        <w:t>14.8. Recomenda-se aos licitantes que estejam no local indicado do preâmbulo deste Edital, com antecedência de quinze (15) minutos do horário previsto.</w:t>
      </w:r>
    </w:p>
    <w:p w:rsidR="006F66CC" w:rsidRPr="003D52D4" w:rsidRDefault="006F66CC" w:rsidP="003D52D4">
      <w:pPr>
        <w:jc w:val="both"/>
        <w:rPr>
          <w:rFonts w:ascii="Arial Narrow" w:hAnsi="Arial Narrow"/>
          <w:sz w:val="22"/>
          <w:szCs w:val="22"/>
          <w:lang w:val="es-ES_tradnl"/>
        </w:rPr>
      </w:pPr>
      <w:r w:rsidRPr="003D52D4">
        <w:rPr>
          <w:rFonts w:ascii="Arial Narrow" w:hAnsi="Arial Narrow"/>
          <w:sz w:val="22"/>
          <w:szCs w:val="22"/>
          <w:lang w:val="es-ES_tradnl"/>
        </w:rPr>
        <w:t>14.9. É fundamental a presença do licitante ou de seu representante, para o exercício dos direitos de ofertar lances e manifestar intenção de recorrer.</w:t>
      </w:r>
    </w:p>
    <w:p w:rsidR="006F66CC" w:rsidRPr="003D52D4" w:rsidRDefault="006F66CC" w:rsidP="003D52D4">
      <w:pPr>
        <w:jc w:val="both"/>
        <w:rPr>
          <w:rFonts w:ascii="Arial Narrow" w:hAnsi="Arial Narrow"/>
          <w:sz w:val="22"/>
          <w:szCs w:val="22"/>
          <w:lang w:val="es-ES_tradnl"/>
        </w:rPr>
      </w:pPr>
      <w:r w:rsidRPr="003D52D4">
        <w:rPr>
          <w:rFonts w:ascii="Arial Narrow" w:hAnsi="Arial Narrow"/>
          <w:sz w:val="22"/>
          <w:szCs w:val="22"/>
          <w:lang w:val="es-ES_tradnl"/>
        </w:rPr>
        <w:t xml:space="preserve">14.10. A retirada do Edital e maiores informações poderão ser obtidas junto AO MUNICIPIO DE CUNHATAÍ - SETOR DE COMPRAS, situada à AVENIDA 29 DE SETEMBRO, 450, de segundas à sextas-feiras, das 08:00 às 11:30 e das 13:30 às 17:30 horas. </w:t>
      </w:r>
    </w:p>
    <w:p w:rsidR="006F66CC" w:rsidRPr="003D52D4" w:rsidRDefault="00367A6F" w:rsidP="003D52D4">
      <w:pPr>
        <w:jc w:val="both"/>
        <w:rPr>
          <w:rFonts w:ascii="Arial Narrow" w:hAnsi="Arial Narrow"/>
          <w:b/>
          <w:sz w:val="22"/>
          <w:szCs w:val="22"/>
          <w:lang w:val="es-ES_tradnl"/>
        </w:rPr>
      </w:pPr>
      <w:r>
        <w:rPr>
          <w:rFonts w:ascii="Arial Narrow" w:hAnsi="Arial Narrow"/>
          <w:b/>
          <w:sz w:val="22"/>
          <w:szCs w:val="22"/>
          <w:lang w:val="es-ES_tradnl"/>
        </w:rPr>
        <w:t>CUNHATAÍ-SC, 02</w:t>
      </w:r>
      <w:r w:rsidR="006F66CC" w:rsidRPr="003D52D4">
        <w:rPr>
          <w:rFonts w:ascii="Arial Narrow" w:hAnsi="Arial Narrow"/>
          <w:b/>
          <w:sz w:val="22"/>
          <w:szCs w:val="22"/>
          <w:lang w:val="es-ES_tradnl"/>
        </w:rPr>
        <w:t xml:space="preserve"> de </w:t>
      </w:r>
      <w:r>
        <w:rPr>
          <w:rFonts w:ascii="Arial Narrow" w:hAnsi="Arial Narrow"/>
          <w:b/>
          <w:sz w:val="22"/>
          <w:szCs w:val="22"/>
          <w:lang w:val="es-ES_tradnl"/>
        </w:rPr>
        <w:t>Abril</w:t>
      </w:r>
      <w:r w:rsidR="006F66CC" w:rsidRPr="003D52D4">
        <w:rPr>
          <w:rFonts w:ascii="Arial Narrow" w:hAnsi="Arial Narrow"/>
          <w:b/>
          <w:sz w:val="22"/>
          <w:szCs w:val="22"/>
          <w:lang w:val="es-ES_tradnl"/>
        </w:rPr>
        <w:t xml:space="preserve"> de 2014.</w:t>
      </w:r>
    </w:p>
    <w:p w:rsidR="006F66CC" w:rsidRPr="003D52D4" w:rsidRDefault="006F66CC" w:rsidP="003D52D4">
      <w:pPr>
        <w:jc w:val="both"/>
        <w:rPr>
          <w:rFonts w:ascii="Arial Narrow" w:hAnsi="Arial Narrow"/>
          <w:b/>
          <w:sz w:val="22"/>
          <w:szCs w:val="22"/>
          <w:lang w:val="es-ES_tradnl"/>
        </w:rPr>
      </w:pPr>
    </w:p>
    <w:p w:rsidR="006F66CC" w:rsidRPr="003D52D4" w:rsidRDefault="006F66CC" w:rsidP="003D52D4">
      <w:pPr>
        <w:jc w:val="both"/>
        <w:rPr>
          <w:rFonts w:ascii="Arial Narrow" w:hAnsi="Arial Narrow"/>
          <w:b/>
          <w:sz w:val="22"/>
          <w:szCs w:val="22"/>
          <w:lang w:val="es-ES_tradnl"/>
        </w:rPr>
      </w:pPr>
    </w:p>
    <w:p w:rsidR="006F66CC" w:rsidRPr="003D52D4" w:rsidRDefault="006F66CC" w:rsidP="003D52D4">
      <w:pPr>
        <w:jc w:val="both"/>
        <w:rPr>
          <w:rFonts w:ascii="Arial Narrow" w:hAnsi="Arial Narrow"/>
          <w:b/>
          <w:sz w:val="22"/>
          <w:szCs w:val="22"/>
          <w:lang w:val="es-ES_tradnl"/>
        </w:rPr>
      </w:pPr>
      <w:r w:rsidRPr="003D52D4">
        <w:rPr>
          <w:rFonts w:ascii="Arial Narrow" w:hAnsi="Arial Narrow"/>
          <w:b/>
          <w:sz w:val="22"/>
          <w:szCs w:val="22"/>
          <w:lang w:val="es-ES_tradnl"/>
        </w:rPr>
        <w:t>________________________________</w:t>
      </w:r>
    </w:p>
    <w:p w:rsidR="006F66CC" w:rsidRPr="003D52D4" w:rsidRDefault="006F66CC" w:rsidP="003D52D4">
      <w:pPr>
        <w:jc w:val="both"/>
        <w:rPr>
          <w:rFonts w:ascii="Arial Narrow" w:hAnsi="Arial Narrow"/>
          <w:b/>
          <w:sz w:val="22"/>
          <w:szCs w:val="22"/>
          <w:lang w:val="es-ES_tradnl"/>
        </w:rPr>
      </w:pPr>
      <w:r w:rsidRPr="003D52D4">
        <w:rPr>
          <w:rFonts w:ascii="Arial Narrow" w:hAnsi="Arial Narrow"/>
          <w:b/>
          <w:sz w:val="22"/>
          <w:szCs w:val="22"/>
          <w:lang w:val="es-ES_tradnl"/>
        </w:rPr>
        <w:t>MARCOS ANTÔNIO THEISEN</w:t>
      </w:r>
    </w:p>
    <w:p w:rsidR="006F66CC" w:rsidRPr="003D52D4" w:rsidRDefault="006F66CC" w:rsidP="003D52D4">
      <w:pPr>
        <w:jc w:val="both"/>
        <w:rPr>
          <w:rFonts w:ascii="Arial Narrow" w:hAnsi="Arial Narrow"/>
          <w:b/>
          <w:sz w:val="22"/>
          <w:szCs w:val="22"/>
          <w:lang w:val="es-ES_tradnl"/>
        </w:rPr>
      </w:pPr>
      <w:r w:rsidRPr="003D52D4">
        <w:rPr>
          <w:rFonts w:ascii="Arial Narrow" w:hAnsi="Arial Narrow"/>
          <w:b/>
          <w:sz w:val="22"/>
          <w:szCs w:val="22"/>
          <w:lang w:val="es-ES_tradnl"/>
        </w:rPr>
        <w:t xml:space="preserve">PREFEITO MUNICIPAL </w:t>
      </w:r>
    </w:p>
    <w:p w:rsidR="006F66CC" w:rsidRPr="003D52D4" w:rsidRDefault="006F66CC" w:rsidP="003D52D4">
      <w:pPr>
        <w:jc w:val="both"/>
        <w:rPr>
          <w:rFonts w:ascii="Arial Narrow" w:hAnsi="Arial Narrow"/>
          <w:sz w:val="22"/>
          <w:szCs w:val="22"/>
          <w:lang w:val="es-ES_tradnl"/>
        </w:rPr>
      </w:pPr>
    </w:p>
    <w:p w:rsidR="006F66CC" w:rsidRDefault="006F66CC" w:rsidP="003D52D4">
      <w:pPr>
        <w:jc w:val="both"/>
        <w:rPr>
          <w:rFonts w:ascii="Arial Narrow" w:hAnsi="Arial Narrow"/>
          <w:sz w:val="22"/>
          <w:szCs w:val="22"/>
          <w:lang w:val="es-ES_tradnl"/>
        </w:rPr>
      </w:pPr>
    </w:p>
    <w:p w:rsidR="00367A6F" w:rsidRPr="003D52D4" w:rsidRDefault="00367A6F" w:rsidP="003D52D4">
      <w:pPr>
        <w:jc w:val="both"/>
        <w:rPr>
          <w:rFonts w:ascii="Arial Narrow" w:hAnsi="Arial Narrow"/>
          <w:sz w:val="22"/>
          <w:szCs w:val="22"/>
          <w:lang w:val="es-ES_tradnl"/>
        </w:rPr>
      </w:pPr>
    </w:p>
    <w:p w:rsidR="006F66CC" w:rsidRPr="003D52D4" w:rsidRDefault="006F66CC" w:rsidP="003D52D4">
      <w:pPr>
        <w:jc w:val="both"/>
        <w:rPr>
          <w:rFonts w:ascii="Arial Narrow" w:hAnsi="Arial Narrow"/>
          <w:sz w:val="22"/>
          <w:szCs w:val="22"/>
          <w:lang w:val="es-ES_tradnl"/>
        </w:rPr>
      </w:pPr>
      <w:r w:rsidRPr="003D52D4">
        <w:rPr>
          <w:rFonts w:ascii="Arial Narrow" w:hAnsi="Arial Narrow"/>
          <w:sz w:val="22"/>
          <w:szCs w:val="22"/>
          <w:lang w:val="es-ES_tradnl"/>
        </w:rPr>
        <w:t>LEI Nº9.503, DE 23 DE STEMBRO DE 1997</w:t>
      </w:r>
    </w:p>
    <w:p w:rsidR="006F66CC" w:rsidRPr="003D52D4" w:rsidRDefault="006F66CC" w:rsidP="003D52D4">
      <w:pPr>
        <w:jc w:val="both"/>
        <w:rPr>
          <w:rFonts w:ascii="Arial Narrow" w:hAnsi="Arial Narrow"/>
          <w:sz w:val="22"/>
          <w:szCs w:val="22"/>
          <w:lang w:val="es-ES_tradnl"/>
        </w:rPr>
      </w:pPr>
      <w:r w:rsidRPr="003D52D4">
        <w:rPr>
          <w:rFonts w:ascii="Arial Narrow" w:hAnsi="Arial Narrow"/>
          <w:sz w:val="22"/>
          <w:szCs w:val="22"/>
          <w:lang w:val="es-ES_tradnl"/>
        </w:rPr>
        <w:t>INSTITUI O CÓDIGO NACIONAL DE TRÂNSITO</w:t>
      </w:r>
    </w:p>
    <w:p w:rsidR="006F66CC" w:rsidRPr="003D52D4" w:rsidRDefault="006F66CC" w:rsidP="003D52D4">
      <w:pPr>
        <w:jc w:val="both"/>
        <w:rPr>
          <w:rFonts w:ascii="Arial Narrow" w:hAnsi="Arial Narrow"/>
          <w:sz w:val="22"/>
          <w:szCs w:val="22"/>
          <w:lang w:val="es-ES_tradnl"/>
        </w:rPr>
      </w:pPr>
      <w:r w:rsidRPr="003D52D4">
        <w:rPr>
          <w:rFonts w:ascii="Arial Narrow" w:hAnsi="Arial Narrow"/>
          <w:sz w:val="22"/>
          <w:szCs w:val="22"/>
          <w:lang w:val="es-ES_tradnl"/>
        </w:rPr>
        <w:t>CAPÍTULO XIII</w:t>
      </w:r>
    </w:p>
    <w:p w:rsidR="006F66CC" w:rsidRPr="003D52D4" w:rsidRDefault="006F66CC" w:rsidP="003D52D4">
      <w:pPr>
        <w:jc w:val="both"/>
        <w:rPr>
          <w:rFonts w:ascii="Arial Narrow" w:hAnsi="Arial Narrow"/>
          <w:sz w:val="22"/>
          <w:szCs w:val="22"/>
          <w:lang w:val="es-ES_tradnl"/>
        </w:rPr>
      </w:pPr>
      <w:r w:rsidRPr="003D52D4">
        <w:rPr>
          <w:rFonts w:ascii="Arial Narrow" w:hAnsi="Arial Narrow"/>
          <w:sz w:val="22"/>
          <w:szCs w:val="22"/>
          <w:lang w:val="es-ES_tradnl"/>
        </w:rPr>
        <w:t xml:space="preserve">DA CONDUÇÃO DE ESCOLARES </w:t>
      </w:r>
    </w:p>
    <w:p w:rsidR="006F66CC" w:rsidRPr="003D52D4" w:rsidRDefault="006F66CC" w:rsidP="003D52D4">
      <w:pPr>
        <w:jc w:val="both"/>
        <w:rPr>
          <w:rFonts w:ascii="Arial Narrow" w:hAnsi="Arial Narrow"/>
          <w:sz w:val="22"/>
          <w:szCs w:val="22"/>
          <w:lang w:val="es-ES_tradnl"/>
        </w:rPr>
      </w:pPr>
      <w:r w:rsidRPr="003D52D4">
        <w:rPr>
          <w:rFonts w:ascii="Arial Narrow" w:hAnsi="Arial Narrow"/>
          <w:sz w:val="22"/>
          <w:szCs w:val="22"/>
          <w:lang w:val="es-ES_tradnl"/>
        </w:rPr>
        <w:t>Art. 136. Os veículos especialmente destinados à condução coletiva de escolares somente poderão circular nas vias com autorização emitida pelo órgão ou entidade executivos de trânsito dos Estados e do Distrito Federal, exigindo-se, para tanto:</w:t>
      </w:r>
    </w:p>
    <w:p w:rsidR="006F66CC" w:rsidRPr="003D52D4" w:rsidRDefault="006F66CC" w:rsidP="003D52D4">
      <w:pPr>
        <w:jc w:val="both"/>
        <w:rPr>
          <w:rFonts w:ascii="Arial Narrow" w:hAnsi="Arial Narrow"/>
          <w:sz w:val="22"/>
          <w:szCs w:val="22"/>
          <w:lang w:val="es-ES_tradnl"/>
        </w:rPr>
      </w:pPr>
      <w:r w:rsidRPr="003D52D4">
        <w:rPr>
          <w:rFonts w:ascii="Arial Narrow" w:hAnsi="Arial Narrow"/>
          <w:sz w:val="22"/>
          <w:szCs w:val="22"/>
          <w:lang w:val="es-ES_tradnl"/>
        </w:rPr>
        <w:t>I - registro como veículo de passageiros;</w:t>
      </w:r>
    </w:p>
    <w:p w:rsidR="006F66CC" w:rsidRPr="003D52D4" w:rsidRDefault="006F66CC" w:rsidP="003D52D4">
      <w:pPr>
        <w:jc w:val="both"/>
        <w:rPr>
          <w:rFonts w:ascii="Arial Narrow" w:hAnsi="Arial Narrow"/>
          <w:sz w:val="22"/>
          <w:szCs w:val="22"/>
          <w:lang w:val="es-ES_tradnl"/>
        </w:rPr>
      </w:pPr>
      <w:r w:rsidRPr="003D52D4">
        <w:rPr>
          <w:rFonts w:ascii="Arial Narrow" w:hAnsi="Arial Narrow"/>
          <w:sz w:val="22"/>
          <w:szCs w:val="22"/>
          <w:lang w:val="es-ES_tradnl"/>
        </w:rPr>
        <w:t>II - inspeção semestral para verificação dos equipamentos obrigatórios e de segurança;</w:t>
      </w:r>
    </w:p>
    <w:p w:rsidR="006F66CC" w:rsidRPr="003D52D4" w:rsidRDefault="006F66CC" w:rsidP="003D52D4">
      <w:pPr>
        <w:jc w:val="both"/>
        <w:rPr>
          <w:rFonts w:ascii="Arial Narrow" w:hAnsi="Arial Narrow"/>
          <w:sz w:val="22"/>
          <w:szCs w:val="22"/>
          <w:lang w:val="es-ES_tradnl"/>
        </w:rPr>
      </w:pPr>
      <w:r w:rsidRPr="003D52D4">
        <w:rPr>
          <w:rFonts w:ascii="Arial Narrow" w:hAnsi="Arial Narrow"/>
          <w:sz w:val="22"/>
          <w:szCs w:val="22"/>
          <w:lang w:val="es-ES_tradnl"/>
        </w:rPr>
        <w:t>III - pintura de faixa horizontal na cor amarela, com quarenta centímetros de largura, à meia altura, em toda a extensão das partes laterais e traseira da carroçaria, com o dístico ESCOLAR, em preto, sendo que, em caso de veículo de carroçaria pintada na cor amarela, as cores aqui indicadas devem ser invertidas;</w:t>
      </w:r>
    </w:p>
    <w:p w:rsidR="006F66CC" w:rsidRPr="003D52D4" w:rsidRDefault="006F66CC" w:rsidP="003D52D4">
      <w:pPr>
        <w:jc w:val="both"/>
        <w:rPr>
          <w:rFonts w:ascii="Arial Narrow" w:hAnsi="Arial Narrow"/>
          <w:sz w:val="22"/>
          <w:szCs w:val="22"/>
          <w:lang w:val="es-ES_tradnl"/>
        </w:rPr>
      </w:pPr>
      <w:r w:rsidRPr="003D52D4">
        <w:rPr>
          <w:rFonts w:ascii="Arial Narrow" w:hAnsi="Arial Narrow"/>
          <w:sz w:val="22"/>
          <w:szCs w:val="22"/>
          <w:lang w:val="es-ES_tradnl"/>
        </w:rPr>
        <w:t>IV - equipamento registrador instantâneo inalterável de velocidade e tempo;</w:t>
      </w:r>
    </w:p>
    <w:p w:rsidR="006F66CC" w:rsidRPr="003D52D4" w:rsidRDefault="006F66CC" w:rsidP="003D52D4">
      <w:pPr>
        <w:jc w:val="both"/>
        <w:rPr>
          <w:rFonts w:ascii="Arial Narrow" w:hAnsi="Arial Narrow"/>
          <w:sz w:val="22"/>
          <w:szCs w:val="22"/>
          <w:lang w:val="es-ES_tradnl"/>
        </w:rPr>
      </w:pPr>
      <w:r w:rsidRPr="003D52D4">
        <w:rPr>
          <w:rFonts w:ascii="Arial Narrow" w:hAnsi="Arial Narrow"/>
          <w:sz w:val="22"/>
          <w:szCs w:val="22"/>
          <w:lang w:val="es-ES_tradnl"/>
        </w:rPr>
        <w:t>V - lanternas de luz branca, fosca ou amarela dispostas nas extremidades da parte superior dianteira e lanternas de luz vermelha dispostas na extremidade superior da parte traseira;</w:t>
      </w:r>
    </w:p>
    <w:p w:rsidR="006F66CC" w:rsidRPr="003D52D4" w:rsidRDefault="006F66CC" w:rsidP="003D52D4">
      <w:pPr>
        <w:jc w:val="both"/>
        <w:rPr>
          <w:rFonts w:ascii="Arial Narrow" w:hAnsi="Arial Narrow"/>
          <w:sz w:val="22"/>
          <w:szCs w:val="22"/>
          <w:lang w:val="es-ES_tradnl"/>
        </w:rPr>
      </w:pPr>
      <w:r w:rsidRPr="003D52D4">
        <w:rPr>
          <w:rFonts w:ascii="Arial Narrow" w:hAnsi="Arial Narrow"/>
          <w:sz w:val="22"/>
          <w:szCs w:val="22"/>
          <w:lang w:val="es-ES_tradnl"/>
        </w:rPr>
        <w:t>VI - cintos de segurança em número igual à lotação;</w:t>
      </w:r>
    </w:p>
    <w:p w:rsidR="006F66CC" w:rsidRPr="003D52D4" w:rsidRDefault="006F66CC" w:rsidP="003D52D4">
      <w:pPr>
        <w:jc w:val="both"/>
        <w:rPr>
          <w:rFonts w:ascii="Arial Narrow" w:hAnsi="Arial Narrow"/>
          <w:sz w:val="22"/>
          <w:szCs w:val="22"/>
          <w:lang w:val="es-ES_tradnl"/>
        </w:rPr>
      </w:pPr>
      <w:r w:rsidRPr="003D52D4">
        <w:rPr>
          <w:rFonts w:ascii="Arial Narrow" w:hAnsi="Arial Narrow"/>
          <w:sz w:val="22"/>
          <w:szCs w:val="22"/>
          <w:lang w:val="es-ES_tradnl"/>
        </w:rPr>
        <w:t>VII - outros requisitos e equipamentos obrigatórios estabelecidos pelo CONTRAN.</w:t>
      </w:r>
    </w:p>
    <w:p w:rsidR="006F66CC" w:rsidRPr="003D52D4" w:rsidRDefault="006F66CC" w:rsidP="003D52D4">
      <w:pPr>
        <w:jc w:val="both"/>
        <w:rPr>
          <w:rFonts w:ascii="Arial Narrow" w:hAnsi="Arial Narrow"/>
          <w:sz w:val="22"/>
          <w:szCs w:val="22"/>
          <w:lang w:val="es-ES_tradnl"/>
        </w:rPr>
      </w:pPr>
      <w:r w:rsidRPr="003D52D4">
        <w:rPr>
          <w:rFonts w:ascii="Arial Narrow" w:hAnsi="Arial Narrow"/>
          <w:sz w:val="22"/>
          <w:szCs w:val="22"/>
          <w:lang w:val="es-ES_tradnl"/>
        </w:rPr>
        <w:t>Art. 137. A autorização a que se refere o artigo anterior deverá ser afixada na parte interna do veículo, em local visível, com inscrição da lotação permitida, sendo vedada a condução de escolares em número superior à capacidade estabelecida pelo fabricante.</w:t>
      </w:r>
    </w:p>
    <w:p w:rsidR="006F66CC" w:rsidRPr="003D52D4" w:rsidRDefault="006F66CC" w:rsidP="003D52D4">
      <w:pPr>
        <w:jc w:val="both"/>
        <w:rPr>
          <w:rFonts w:ascii="Arial Narrow" w:hAnsi="Arial Narrow"/>
          <w:sz w:val="22"/>
          <w:szCs w:val="22"/>
          <w:lang w:val="es-ES_tradnl"/>
        </w:rPr>
      </w:pPr>
      <w:r w:rsidRPr="003D52D4">
        <w:rPr>
          <w:rFonts w:ascii="Arial Narrow" w:hAnsi="Arial Narrow"/>
          <w:sz w:val="22"/>
          <w:szCs w:val="22"/>
          <w:lang w:val="es-ES_tradnl"/>
        </w:rPr>
        <w:t>Art. 138. O condutor de veículo destinado à condução de escolares deve satisfazer os seguintes requisitos:</w:t>
      </w:r>
    </w:p>
    <w:p w:rsidR="006F66CC" w:rsidRPr="003D52D4" w:rsidRDefault="006F66CC" w:rsidP="003D52D4">
      <w:pPr>
        <w:jc w:val="both"/>
        <w:rPr>
          <w:rFonts w:ascii="Arial Narrow" w:hAnsi="Arial Narrow"/>
          <w:sz w:val="22"/>
          <w:szCs w:val="22"/>
          <w:lang w:val="es-ES_tradnl"/>
        </w:rPr>
      </w:pPr>
      <w:r w:rsidRPr="003D52D4">
        <w:rPr>
          <w:rFonts w:ascii="Arial Narrow" w:hAnsi="Arial Narrow"/>
          <w:sz w:val="22"/>
          <w:szCs w:val="22"/>
          <w:lang w:val="es-ES_tradnl"/>
        </w:rPr>
        <w:t>I - ter idade superior a vinte e um anos;</w:t>
      </w:r>
    </w:p>
    <w:p w:rsidR="006F66CC" w:rsidRPr="003D52D4" w:rsidRDefault="006F66CC" w:rsidP="003D52D4">
      <w:pPr>
        <w:jc w:val="both"/>
        <w:rPr>
          <w:rFonts w:ascii="Arial Narrow" w:hAnsi="Arial Narrow"/>
          <w:sz w:val="22"/>
          <w:szCs w:val="22"/>
          <w:lang w:val="es-ES_tradnl"/>
        </w:rPr>
      </w:pPr>
      <w:r w:rsidRPr="003D52D4">
        <w:rPr>
          <w:rFonts w:ascii="Arial Narrow" w:hAnsi="Arial Narrow"/>
          <w:sz w:val="22"/>
          <w:szCs w:val="22"/>
          <w:lang w:val="es-ES_tradnl"/>
        </w:rPr>
        <w:t>II - ser habilitado na categoria D;</w:t>
      </w:r>
    </w:p>
    <w:p w:rsidR="006F66CC" w:rsidRPr="003D52D4" w:rsidRDefault="006F66CC" w:rsidP="003D52D4">
      <w:pPr>
        <w:jc w:val="both"/>
        <w:rPr>
          <w:rFonts w:ascii="Arial Narrow" w:hAnsi="Arial Narrow"/>
          <w:sz w:val="22"/>
          <w:szCs w:val="22"/>
          <w:lang w:val="es-ES_tradnl"/>
        </w:rPr>
      </w:pPr>
      <w:r w:rsidRPr="003D52D4">
        <w:rPr>
          <w:rFonts w:ascii="Arial Narrow" w:hAnsi="Arial Narrow"/>
          <w:sz w:val="22"/>
          <w:szCs w:val="22"/>
          <w:lang w:val="es-ES_tradnl"/>
        </w:rPr>
        <w:t>III - (VETADO)</w:t>
      </w:r>
    </w:p>
    <w:p w:rsidR="006F66CC" w:rsidRPr="003D52D4" w:rsidRDefault="006F66CC" w:rsidP="003D52D4">
      <w:pPr>
        <w:jc w:val="both"/>
        <w:rPr>
          <w:rFonts w:ascii="Arial Narrow" w:hAnsi="Arial Narrow"/>
          <w:sz w:val="22"/>
          <w:szCs w:val="22"/>
          <w:lang w:val="es-ES_tradnl"/>
        </w:rPr>
      </w:pPr>
      <w:r w:rsidRPr="003D52D4">
        <w:rPr>
          <w:rFonts w:ascii="Arial Narrow" w:hAnsi="Arial Narrow"/>
          <w:sz w:val="22"/>
          <w:szCs w:val="22"/>
          <w:lang w:val="es-ES_tradnl"/>
        </w:rPr>
        <w:t>IV - não ter cometido nenhuma infração grave ou gravíssima, ou ser reincidente em infrações médias durante os doze últimos meses;</w:t>
      </w:r>
    </w:p>
    <w:p w:rsidR="006F66CC" w:rsidRPr="003D52D4" w:rsidRDefault="006F66CC" w:rsidP="003D52D4">
      <w:pPr>
        <w:jc w:val="both"/>
        <w:rPr>
          <w:rFonts w:ascii="Arial Narrow" w:hAnsi="Arial Narrow"/>
          <w:sz w:val="22"/>
          <w:szCs w:val="22"/>
          <w:lang w:val="es-ES_tradnl"/>
        </w:rPr>
      </w:pPr>
      <w:r w:rsidRPr="003D52D4">
        <w:rPr>
          <w:rFonts w:ascii="Arial Narrow" w:hAnsi="Arial Narrow"/>
          <w:sz w:val="22"/>
          <w:szCs w:val="22"/>
          <w:lang w:val="es-ES_tradnl"/>
        </w:rPr>
        <w:t>V - ser aprovado em curso especializado, nos termos da regulamentação do CONTRAN.</w:t>
      </w:r>
    </w:p>
    <w:p w:rsidR="006F66CC" w:rsidRPr="003D52D4" w:rsidRDefault="006F66CC" w:rsidP="003D52D4">
      <w:pPr>
        <w:jc w:val="both"/>
        <w:rPr>
          <w:rFonts w:ascii="Arial Narrow" w:hAnsi="Arial Narrow"/>
          <w:sz w:val="22"/>
          <w:szCs w:val="22"/>
          <w:lang w:val="es-ES_tradnl"/>
        </w:rPr>
      </w:pPr>
      <w:r w:rsidRPr="003D52D4">
        <w:rPr>
          <w:rFonts w:ascii="Arial Narrow" w:hAnsi="Arial Narrow"/>
          <w:sz w:val="22"/>
          <w:szCs w:val="22"/>
          <w:lang w:val="es-ES_tradnl"/>
        </w:rPr>
        <w:t>Art. 139. O disposto neste Capítulo não exclui a competência municipal de aplicar as exigências previstas em seus regulamentos, para o transporte de escolares.</w:t>
      </w:r>
    </w:p>
    <w:p w:rsidR="006F66CC" w:rsidRDefault="006F66CC" w:rsidP="003D52D4">
      <w:pPr>
        <w:jc w:val="both"/>
        <w:rPr>
          <w:rFonts w:ascii="Arial Narrow" w:hAnsi="Arial Narrow"/>
          <w:sz w:val="22"/>
          <w:szCs w:val="22"/>
          <w:lang w:val="es-ES_tradnl"/>
        </w:rPr>
      </w:pPr>
    </w:p>
    <w:p w:rsidR="00367A6F" w:rsidRDefault="00367A6F" w:rsidP="003D52D4">
      <w:pPr>
        <w:jc w:val="both"/>
        <w:rPr>
          <w:rFonts w:ascii="Arial Narrow" w:hAnsi="Arial Narrow"/>
          <w:sz w:val="22"/>
          <w:szCs w:val="22"/>
          <w:lang w:val="es-ES_tradnl"/>
        </w:rPr>
      </w:pPr>
    </w:p>
    <w:p w:rsidR="00367A6F" w:rsidRDefault="00367A6F" w:rsidP="003D52D4">
      <w:pPr>
        <w:jc w:val="both"/>
        <w:rPr>
          <w:rFonts w:ascii="Arial Narrow" w:hAnsi="Arial Narrow"/>
          <w:sz w:val="22"/>
          <w:szCs w:val="22"/>
          <w:lang w:val="es-ES_tradnl"/>
        </w:rPr>
      </w:pPr>
    </w:p>
    <w:p w:rsidR="00367A6F" w:rsidRDefault="00367A6F" w:rsidP="003D52D4">
      <w:pPr>
        <w:jc w:val="both"/>
        <w:rPr>
          <w:rFonts w:ascii="Arial Narrow" w:hAnsi="Arial Narrow"/>
          <w:sz w:val="22"/>
          <w:szCs w:val="22"/>
          <w:lang w:val="es-ES_tradnl"/>
        </w:rPr>
      </w:pPr>
    </w:p>
    <w:p w:rsidR="00367A6F" w:rsidRDefault="00367A6F" w:rsidP="003D52D4">
      <w:pPr>
        <w:jc w:val="both"/>
        <w:rPr>
          <w:rFonts w:ascii="Arial Narrow" w:hAnsi="Arial Narrow"/>
          <w:sz w:val="22"/>
          <w:szCs w:val="22"/>
          <w:lang w:val="es-ES_tradnl"/>
        </w:rPr>
      </w:pPr>
    </w:p>
    <w:p w:rsidR="00367A6F" w:rsidRDefault="00367A6F" w:rsidP="003D52D4">
      <w:pPr>
        <w:jc w:val="both"/>
        <w:rPr>
          <w:rFonts w:ascii="Arial Narrow" w:hAnsi="Arial Narrow"/>
          <w:sz w:val="22"/>
          <w:szCs w:val="22"/>
          <w:lang w:val="es-ES_tradnl"/>
        </w:rPr>
      </w:pPr>
    </w:p>
    <w:p w:rsidR="00367A6F" w:rsidRDefault="00367A6F" w:rsidP="003D52D4">
      <w:pPr>
        <w:jc w:val="both"/>
        <w:rPr>
          <w:rFonts w:ascii="Arial Narrow" w:hAnsi="Arial Narrow"/>
          <w:sz w:val="22"/>
          <w:szCs w:val="22"/>
          <w:lang w:val="es-ES_tradnl"/>
        </w:rPr>
      </w:pPr>
    </w:p>
    <w:p w:rsidR="00367A6F" w:rsidRDefault="00367A6F" w:rsidP="003D52D4">
      <w:pPr>
        <w:jc w:val="both"/>
        <w:rPr>
          <w:rFonts w:ascii="Arial Narrow" w:hAnsi="Arial Narrow"/>
          <w:sz w:val="22"/>
          <w:szCs w:val="22"/>
          <w:lang w:val="es-ES_tradnl"/>
        </w:rPr>
      </w:pPr>
    </w:p>
    <w:p w:rsidR="00367A6F" w:rsidRDefault="00367A6F" w:rsidP="003D52D4">
      <w:pPr>
        <w:jc w:val="both"/>
        <w:rPr>
          <w:rFonts w:ascii="Arial Narrow" w:hAnsi="Arial Narrow"/>
          <w:sz w:val="22"/>
          <w:szCs w:val="22"/>
          <w:lang w:val="es-ES_tradnl"/>
        </w:rPr>
      </w:pPr>
    </w:p>
    <w:p w:rsidR="00367A6F" w:rsidRPr="003D52D4" w:rsidRDefault="00367A6F" w:rsidP="003D52D4">
      <w:pPr>
        <w:jc w:val="both"/>
        <w:rPr>
          <w:rFonts w:ascii="Arial Narrow" w:hAnsi="Arial Narrow"/>
          <w:sz w:val="22"/>
          <w:szCs w:val="22"/>
          <w:lang w:val="es-ES_tradnl"/>
        </w:rPr>
      </w:pPr>
    </w:p>
    <w:p w:rsidR="006F66CC" w:rsidRPr="006F66CC" w:rsidRDefault="006F66CC" w:rsidP="003D52D4">
      <w:pPr>
        <w:jc w:val="both"/>
        <w:rPr>
          <w:rFonts w:ascii="Arial Narrow" w:hAnsi="Arial Narrow"/>
          <w:b/>
          <w:sz w:val="22"/>
          <w:szCs w:val="22"/>
          <w:lang w:val="es-ES_tradnl"/>
        </w:rPr>
      </w:pPr>
    </w:p>
    <w:p w:rsidR="006F66CC" w:rsidRPr="006F66CC" w:rsidRDefault="006F66CC" w:rsidP="003D52D4">
      <w:pPr>
        <w:jc w:val="both"/>
        <w:rPr>
          <w:rFonts w:ascii="Arial Narrow" w:hAnsi="Arial Narrow"/>
          <w:b/>
          <w:sz w:val="22"/>
          <w:szCs w:val="22"/>
          <w:lang w:val="es-ES_tradnl"/>
        </w:rPr>
      </w:pPr>
    </w:p>
    <w:p w:rsidR="006F66CC" w:rsidRPr="006F66CC" w:rsidRDefault="006F66CC" w:rsidP="003D52D4">
      <w:pPr>
        <w:jc w:val="both"/>
        <w:rPr>
          <w:rFonts w:ascii="Arial Narrow" w:hAnsi="Arial Narrow"/>
          <w:b/>
          <w:sz w:val="22"/>
          <w:szCs w:val="22"/>
          <w:lang w:val="es-ES_tradnl"/>
        </w:rPr>
      </w:pPr>
    </w:p>
    <w:p w:rsidR="006F66CC" w:rsidRPr="006F66CC" w:rsidRDefault="006F66CC" w:rsidP="003D52D4">
      <w:pPr>
        <w:jc w:val="both"/>
        <w:rPr>
          <w:rFonts w:ascii="Arial Narrow" w:hAnsi="Arial Narrow"/>
          <w:b/>
          <w:sz w:val="22"/>
          <w:szCs w:val="22"/>
          <w:lang w:val="es-ES_tradnl"/>
        </w:rPr>
      </w:pPr>
    </w:p>
    <w:p w:rsidR="006F66CC" w:rsidRPr="006F66CC" w:rsidRDefault="006F66CC" w:rsidP="003D52D4">
      <w:pPr>
        <w:jc w:val="both"/>
        <w:rPr>
          <w:rFonts w:ascii="Arial Narrow" w:hAnsi="Arial Narrow"/>
          <w:b/>
          <w:sz w:val="22"/>
          <w:szCs w:val="22"/>
          <w:lang w:val="es-ES_tradnl"/>
        </w:rPr>
      </w:pPr>
    </w:p>
    <w:p w:rsidR="006F66CC" w:rsidRPr="006F66CC" w:rsidRDefault="006F66CC" w:rsidP="006F66CC">
      <w:pPr>
        <w:rPr>
          <w:rFonts w:ascii="Arial Narrow" w:hAnsi="Arial Narrow"/>
          <w:b/>
          <w:sz w:val="22"/>
          <w:szCs w:val="22"/>
          <w:lang w:val="es-ES_tradnl"/>
        </w:rPr>
      </w:pPr>
    </w:p>
    <w:p w:rsidR="006F66CC" w:rsidRPr="006F66CC" w:rsidRDefault="006F66CC" w:rsidP="006F66CC">
      <w:pPr>
        <w:rPr>
          <w:rFonts w:ascii="Arial Narrow" w:hAnsi="Arial Narrow"/>
          <w:b/>
          <w:sz w:val="22"/>
          <w:szCs w:val="22"/>
          <w:lang w:val="es-ES_tradnl"/>
        </w:rPr>
      </w:pPr>
    </w:p>
    <w:p w:rsidR="006F66CC" w:rsidRPr="006F66CC" w:rsidRDefault="006F66CC" w:rsidP="006F66CC">
      <w:pPr>
        <w:rPr>
          <w:rFonts w:ascii="Arial Narrow" w:hAnsi="Arial Narrow"/>
          <w:b/>
          <w:sz w:val="22"/>
          <w:szCs w:val="22"/>
          <w:lang w:val="es-ES_tradnl"/>
        </w:rPr>
      </w:pPr>
    </w:p>
    <w:p w:rsidR="006F66CC" w:rsidRPr="006F66CC" w:rsidRDefault="006F66CC" w:rsidP="006F66CC">
      <w:pPr>
        <w:rPr>
          <w:rFonts w:ascii="Arial Narrow" w:hAnsi="Arial Narrow"/>
          <w:b/>
          <w:sz w:val="22"/>
          <w:szCs w:val="22"/>
          <w:lang w:val="es-ES_tradnl"/>
        </w:rPr>
      </w:pPr>
    </w:p>
    <w:p w:rsidR="006F66CC" w:rsidRPr="006F66CC" w:rsidRDefault="006F66CC" w:rsidP="006F66CC">
      <w:pPr>
        <w:rPr>
          <w:rFonts w:ascii="Arial Narrow" w:hAnsi="Arial Narrow"/>
          <w:b/>
          <w:sz w:val="22"/>
          <w:szCs w:val="22"/>
          <w:lang w:val="es-ES_tradnl"/>
        </w:rPr>
      </w:pPr>
    </w:p>
    <w:p w:rsidR="006F66CC" w:rsidRPr="006F66CC" w:rsidRDefault="006F66CC" w:rsidP="006F66CC">
      <w:pPr>
        <w:rPr>
          <w:rFonts w:ascii="Arial Narrow" w:hAnsi="Arial Narrow"/>
          <w:b/>
          <w:sz w:val="22"/>
          <w:szCs w:val="22"/>
          <w:lang w:val="es-ES_tradnl"/>
        </w:rPr>
      </w:pPr>
    </w:p>
    <w:p w:rsidR="006F66CC" w:rsidRPr="006F66CC" w:rsidRDefault="006F66CC" w:rsidP="006F66CC">
      <w:pPr>
        <w:rPr>
          <w:rFonts w:ascii="Arial Narrow" w:hAnsi="Arial Narrow"/>
          <w:b/>
          <w:sz w:val="22"/>
          <w:szCs w:val="22"/>
          <w:lang w:val="es-ES_tradnl"/>
        </w:rPr>
      </w:pPr>
    </w:p>
    <w:p w:rsidR="006F66CC" w:rsidRPr="003D52D4" w:rsidRDefault="006F66CC" w:rsidP="006F66CC">
      <w:pPr>
        <w:rPr>
          <w:rFonts w:ascii="Arial Narrow" w:hAnsi="Arial Narrow"/>
          <w:sz w:val="22"/>
          <w:szCs w:val="22"/>
          <w:lang w:val="es-ES_tradnl"/>
        </w:rPr>
      </w:pPr>
    </w:p>
    <w:p w:rsidR="006F66CC" w:rsidRPr="003D52D4" w:rsidRDefault="006F66CC" w:rsidP="006F66CC">
      <w:pPr>
        <w:rPr>
          <w:rFonts w:ascii="Arial Narrow" w:hAnsi="Arial Narrow"/>
          <w:sz w:val="22"/>
          <w:szCs w:val="22"/>
          <w:lang w:val="es-ES_tradnl"/>
        </w:rPr>
      </w:pPr>
      <w:r w:rsidRPr="003D52D4">
        <w:rPr>
          <w:rFonts w:ascii="Arial Narrow" w:hAnsi="Arial Narrow"/>
          <w:sz w:val="22"/>
          <w:szCs w:val="22"/>
          <w:lang w:val="es-ES_tradnl"/>
        </w:rPr>
        <w:t>ESTADO DE SANTA CATARINA</w:t>
      </w:r>
    </w:p>
    <w:p w:rsidR="006F66CC" w:rsidRPr="003D52D4" w:rsidRDefault="006F66CC" w:rsidP="006F66CC">
      <w:pPr>
        <w:rPr>
          <w:rFonts w:ascii="Arial Narrow" w:hAnsi="Arial Narrow"/>
          <w:sz w:val="22"/>
          <w:szCs w:val="22"/>
          <w:lang w:val="es-ES_tradnl"/>
        </w:rPr>
      </w:pPr>
      <w:r w:rsidRPr="003D52D4">
        <w:rPr>
          <w:rFonts w:ascii="Arial Narrow" w:hAnsi="Arial Narrow"/>
          <w:sz w:val="22"/>
          <w:szCs w:val="22"/>
          <w:lang w:val="es-ES_tradnl"/>
        </w:rPr>
        <w:t>MUNICÍPIO DE CUNHATAÍ</w:t>
      </w:r>
    </w:p>
    <w:p w:rsidR="006F66CC" w:rsidRPr="003D52D4" w:rsidRDefault="006F66CC" w:rsidP="006F66CC">
      <w:pPr>
        <w:rPr>
          <w:rFonts w:ascii="Arial Narrow" w:hAnsi="Arial Narrow"/>
          <w:sz w:val="22"/>
          <w:szCs w:val="22"/>
          <w:lang w:val="es-ES_tradnl"/>
        </w:rPr>
      </w:pPr>
    </w:p>
    <w:p w:rsidR="006F66CC" w:rsidRPr="003D52D4" w:rsidRDefault="006F66CC" w:rsidP="006F66CC">
      <w:pPr>
        <w:rPr>
          <w:rFonts w:ascii="Arial Narrow" w:hAnsi="Arial Narrow"/>
          <w:sz w:val="22"/>
          <w:szCs w:val="22"/>
          <w:lang w:val="es-ES_tradnl"/>
        </w:rPr>
      </w:pPr>
      <w:r w:rsidRPr="003D52D4">
        <w:rPr>
          <w:rFonts w:ascii="Arial Narrow" w:hAnsi="Arial Narrow"/>
          <w:sz w:val="22"/>
          <w:szCs w:val="22"/>
          <w:lang w:val="es-ES_tradnl"/>
        </w:rPr>
        <w:t>ANEXO I</w:t>
      </w:r>
    </w:p>
    <w:p w:rsidR="006F66CC" w:rsidRPr="003D52D4" w:rsidRDefault="006F66CC" w:rsidP="006F66CC">
      <w:pPr>
        <w:rPr>
          <w:rFonts w:ascii="Arial Narrow" w:hAnsi="Arial Narrow"/>
          <w:sz w:val="22"/>
          <w:szCs w:val="22"/>
          <w:lang w:val="es-ES_tradnl"/>
        </w:rPr>
      </w:pPr>
    </w:p>
    <w:p w:rsidR="006F66CC" w:rsidRPr="003D52D4" w:rsidRDefault="006F66CC" w:rsidP="006F66CC">
      <w:pPr>
        <w:rPr>
          <w:rFonts w:ascii="Arial Narrow" w:hAnsi="Arial Narrow"/>
          <w:sz w:val="22"/>
          <w:szCs w:val="22"/>
          <w:lang w:val="es-ES_tradnl"/>
        </w:rPr>
      </w:pPr>
      <w:r w:rsidRPr="003D52D4">
        <w:rPr>
          <w:rFonts w:ascii="Arial Narrow" w:hAnsi="Arial Narrow"/>
          <w:sz w:val="22"/>
          <w:szCs w:val="22"/>
          <w:lang w:val="es-ES_tradnl"/>
        </w:rPr>
        <w:t>LISTA DE ITENS COM PREÇO MÁXIMO</w:t>
      </w:r>
    </w:p>
    <w:p w:rsidR="006F66CC" w:rsidRPr="003D52D4" w:rsidRDefault="00367A6F" w:rsidP="006F66CC">
      <w:pPr>
        <w:rPr>
          <w:rFonts w:ascii="Arial Narrow" w:hAnsi="Arial Narrow"/>
          <w:sz w:val="22"/>
          <w:szCs w:val="22"/>
          <w:lang w:val="es-ES_tradnl"/>
        </w:rPr>
      </w:pPr>
      <w:r>
        <w:rPr>
          <w:rFonts w:ascii="Arial Narrow" w:hAnsi="Arial Narrow"/>
          <w:sz w:val="22"/>
          <w:szCs w:val="22"/>
          <w:lang w:val="es-ES_tradnl"/>
        </w:rPr>
        <w:t>PREGÃO PRESENCIAL Nº.31</w:t>
      </w:r>
      <w:r w:rsidR="006F66CC" w:rsidRPr="003D52D4">
        <w:rPr>
          <w:rFonts w:ascii="Arial Narrow" w:hAnsi="Arial Narrow"/>
          <w:sz w:val="22"/>
          <w:szCs w:val="22"/>
          <w:lang w:val="es-ES_tradnl"/>
        </w:rPr>
        <w:t>/2014.</w:t>
      </w:r>
    </w:p>
    <w:p w:rsidR="006F66CC" w:rsidRPr="003D52D4" w:rsidRDefault="006F66CC" w:rsidP="006F66CC">
      <w:pPr>
        <w:rPr>
          <w:rFonts w:ascii="Arial Narrow" w:hAnsi="Arial Narrow"/>
          <w:sz w:val="22"/>
          <w:szCs w:val="22"/>
          <w:lang w:val="es-ES_tradnl"/>
        </w:rPr>
      </w:pPr>
    </w:p>
    <w:p w:rsidR="006F66CC" w:rsidRPr="003D52D4" w:rsidRDefault="006F66CC" w:rsidP="003D52D4">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Narrow" w:hAnsi="Arial Narrow"/>
          <w:sz w:val="22"/>
          <w:szCs w:val="22"/>
          <w:lang w:val="es-ES_tradnl"/>
        </w:rPr>
      </w:pPr>
      <w:r w:rsidRPr="003D52D4">
        <w:rPr>
          <w:rFonts w:ascii="Arial Narrow" w:hAnsi="Arial Narrow"/>
          <w:sz w:val="22"/>
          <w:szCs w:val="22"/>
          <w:lang w:val="es-ES_tradnl"/>
        </w:rPr>
        <w:t>Nome da Empresa:</w:t>
      </w:r>
    </w:p>
    <w:p w:rsidR="006F66CC" w:rsidRPr="003D52D4" w:rsidRDefault="006F66CC" w:rsidP="003D52D4">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Narrow" w:hAnsi="Arial Narrow"/>
          <w:sz w:val="22"/>
          <w:szCs w:val="22"/>
          <w:lang w:val="es-ES_tradnl"/>
        </w:rPr>
      </w:pPr>
    </w:p>
    <w:p w:rsidR="006F66CC" w:rsidRPr="003D52D4" w:rsidRDefault="006F66CC" w:rsidP="003D52D4">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Narrow" w:hAnsi="Arial Narrow"/>
          <w:sz w:val="22"/>
          <w:szCs w:val="22"/>
          <w:lang w:val="es-ES_tradnl"/>
        </w:rPr>
      </w:pPr>
      <w:r w:rsidRPr="003D52D4">
        <w:rPr>
          <w:rFonts w:ascii="Arial Narrow" w:hAnsi="Arial Narrow"/>
          <w:sz w:val="22"/>
          <w:szCs w:val="22"/>
          <w:lang w:val="es-ES_tradnl"/>
        </w:rPr>
        <w:t>CNPJ:</w:t>
      </w:r>
    </w:p>
    <w:p w:rsidR="006F66CC" w:rsidRPr="003D52D4" w:rsidRDefault="006F66CC" w:rsidP="003D52D4">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Narrow" w:hAnsi="Arial Narrow"/>
          <w:sz w:val="22"/>
          <w:szCs w:val="22"/>
          <w:lang w:val="es-ES_tradnl"/>
        </w:rPr>
      </w:pPr>
    </w:p>
    <w:p w:rsidR="006F66CC" w:rsidRPr="003D52D4" w:rsidRDefault="006F66CC" w:rsidP="003D52D4">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Narrow" w:hAnsi="Arial Narrow"/>
          <w:sz w:val="22"/>
          <w:szCs w:val="22"/>
          <w:lang w:val="es-ES_tradnl"/>
        </w:rPr>
      </w:pPr>
      <w:r w:rsidRPr="003D52D4">
        <w:rPr>
          <w:rFonts w:ascii="Arial Narrow" w:hAnsi="Arial Narrow"/>
          <w:sz w:val="22"/>
          <w:szCs w:val="22"/>
          <w:lang w:val="es-ES_tradnl"/>
        </w:rPr>
        <w:t>Endereço:</w:t>
      </w:r>
    </w:p>
    <w:p w:rsidR="006F66CC" w:rsidRPr="003D52D4" w:rsidRDefault="006F66CC" w:rsidP="003D52D4">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Narrow" w:hAnsi="Arial Narrow"/>
          <w:sz w:val="22"/>
          <w:szCs w:val="22"/>
          <w:lang w:val="es-ES_tradnl"/>
        </w:rPr>
      </w:pPr>
    </w:p>
    <w:p w:rsidR="006F66CC" w:rsidRPr="003D52D4" w:rsidRDefault="006F66CC" w:rsidP="006F66CC">
      <w:pPr>
        <w:rPr>
          <w:rFonts w:ascii="Arial Narrow" w:hAnsi="Arial Narrow"/>
          <w:sz w:val="22"/>
          <w:szCs w:val="22"/>
          <w:lang w:val="es-ES_tradnl"/>
        </w:rPr>
      </w:pPr>
      <w:r w:rsidRPr="003D52D4">
        <w:rPr>
          <w:rFonts w:ascii="Arial Narrow" w:hAnsi="Arial Narrow"/>
          <w:sz w:val="22"/>
          <w:szCs w:val="22"/>
          <w:lang w:val="es-ES_tradnl"/>
        </w:rPr>
        <w:t>Apresentamos nossa proposta para atendimento ao objeto do presente edital referente à SERVIÇO DE TRANSPORTE ESCOLAR PARA O ANO LETIVO DE 2014</w:t>
      </w:r>
      <w:r w:rsidR="00367A6F">
        <w:rPr>
          <w:rFonts w:ascii="Arial Narrow" w:hAnsi="Arial Narrow"/>
          <w:sz w:val="22"/>
          <w:szCs w:val="22"/>
          <w:lang w:val="es-ES_tradnl"/>
        </w:rPr>
        <w:t>LINHA  “D”</w:t>
      </w:r>
      <w:r w:rsidRPr="003D52D4">
        <w:rPr>
          <w:rFonts w:ascii="Arial Narrow" w:hAnsi="Arial Narrow"/>
          <w:sz w:val="22"/>
          <w:szCs w:val="22"/>
          <w:lang w:val="es-ES_tradnl"/>
        </w:rPr>
        <w:t>, modalidade de l</w:t>
      </w:r>
      <w:r w:rsidR="00367A6F">
        <w:rPr>
          <w:rFonts w:ascii="Arial Narrow" w:hAnsi="Arial Narrow"/>
          <w:sz w:val="22"/>
          <w:szCs w:val="22"/>
          <w:lang w:val="es-ES_tradnl"/>
        </w:rPr>
        <w:t>icitação Pregão Presencial n.º31</w:t>
      </w:r>
      <w:r w:rsidRPr="003D52D4">
        <w:rPr>
          <w:rFonts w:ascii="Arial Narrow" w:hAnsi="Arial Narrow"/>
          <w:sz w:val="22"/>
          <w:szCs w:val="22"/>
          <w:lang w:val="es-ES_tradnl"/>
        </w:rPr>
        <w:t>/2014, acatando todas as estipulações consignadas, conforme abaixo:</w:t>
      </w:r>
    </w:p>
    <w:p w:rsidR="006F66CC" w:rsidRPr="003D52D4" w:rsidRDefault="006F66CC" w:rsidP="006F66CC">
      <w:pPr>
        <w:rPr>
          <w:rFonts w:ascii="Arial Narrow" w:hAnsi="Arial Narrow"/>
          <w:sz w:val="22"/>
          <w:szCs w:val="22"/>
          <w:lang w:val="es-ES_tradnl"/>
        </w:rPr>
      </w:pPr>
    </w:p>
    <w:p w:rsidR="003D52D4" w:rsidRDefault="006F66CC" w:rsidP="006F66CC">
      <w:pPr>
        <w:rPr>
          <w:rFonts w:ascii="Arial Narrow" w:hAnsi="Arial Narrow"/>
          <w:sz w:val="22"/>
          <w:szCs w:val="22"/>
          <w:lang w:val="es-ES_tradnl"/>
        </w:rPr>
      </w:pPr>
      <w:r w:rsidRPr="003D52D4">
        <w:rPr>
          <w:rFonts w:ascii="Arial Narrow" w:hAnsi="Arial Narrow"/>
          <w:sz w:val="22"/>
          <w:szCs w:val="22"/>
          <w:lang w:val="es-ES_tradnl"/>
        </w:rPr>
        <w:t>Objeto...: SERVIÇO DE TRANSPORTE ES</w:t>
      </w:r>
      <w:r w:rsidR="00367A6F">
        <w:rPr>
          <w:rFonts w:ascii="Arial Narrow" w:hAnsi="Arial Narrow"/>
          <w:sz w:val="22"/>
          <w:szCs w:val="22"/>
          <w:lang w:val="es-ES_tradnl"/>
        </w:rPr>
        <w:t>COLAR PARA O ANO LETIVO DE 2014 LINHA “D”.</w:t>
      </w:r>
    </w:p>
    <w:tbl>
      <w:tblPr>
        <w:tblpPr w:leftFromText="141" w:rightFromText="141" w:bottomFromText="200" w:vertAnchor="text" w:horzAnchor="margin" w:tblpXSpec="center" w:tblpY="147"/>
        <w:tblW w:w="10556"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CellMar>
          <w:left w:w="70" w:type="dxa"/>
          <w:right w:w="70" w:type="dxa"/>
        </w:tblCellMar>
        <w:tblLook w:val="04A0" w:firstRow="1" w:lastRow="0" w:firstColumn="1" w:lastColumn="0" w:noHBand="0" w:noVBand="1"/>
      </w:tblPr>
      <w:tblGrid>
        <w:gridCol w:w="708"/>
        <w:gridCol w:w="850"/>
        <w:gridCol w:w="567"/>
        <w:gridCol w:w="5454"/>
        <w:gridCol w:w="1280"/>
        <w:gridCol w:w="850"/>
        <w:gridCol w:w="847"/>
      </w:tblGrid>
      <w:tr w:rsidR="003D52D4" w:rsidTr="003D52D4">
        <w:tc>
          <w:tcPr>
            <w:tcW w:w="708" w:type="dxa"/>
            <w:tcBorders>
              <w:top w:val="dashSmallGap" w:sz="4" w:space="0" w:color="auto"/>
              <w:left w:val="dashSmallGap" w:sz="4" w:space="0" w:color="auto"/>
              <w:bottom w:val="dashSmallGap" w:sz="4" w:space="0" w:color="auto"/>
              <w:right w:val="dashSmallGap" w:sz="4" w:space="0" w:color="auto"/>
            </w:tcBorders>
            <w:hideMark/>
          </w:tcPr>
          <w:p w:rsidR="003D52D4" w:rsidRPr="003D52D4" w:rsidRDefault="003D52D4" w:rsidP="003D52D4">
            <w:pPr>
              <w:overflowPunct w:val="0"/>
              <w:autoSpaceDE w:val="0"/>
              <w:autoSpaceDN w:val="0"/>
              <w:adjustRightInd w:val="0"/>
              <w:jc w:val="both"/>
              <w:textAlignment w:val="baseline"/>
              <w:rPr>
                <w:rFonts w:ascii="Arial Narrow" w:hAnsi="Arial Narrow"/>
                <w:sz w:val="19"/>
                <w:szCs w:val="19"/>
              </w:rPr>
            </w:pPr>
            <w:r w:rsidRPr="003D52D4">
              <w:rPr>
                <w:rFonts w:ascii="Arial Narrow" w:hAnsi="Arial Narrow"/>
                <w:sz w:val="19"/>
                <w:szCs w:val="19"/>
              </w:rPr>
              <w:t>ITEM</w:t>
            </w:r>
          </w:p>
        </w:tc>
        <w:tc>
          <w:tcPr>
            <w:tcW w:w="850" w:type="dxa"/>
            <w:tcBorders>
              <w:top w:val="dashSmallGap" w:sz="4" w:space="0" w:color="auto"/>
              <w:left w:val="dashSmallGap" w:sz="4" w:space="0" w:color="auto"/>
              <w:bottom w:val="dashSmallGap" w:sz="4" w:space="0" w:color="auto"/>
              <w:right w:val="dashSmallGap" w:sz="4" w:space="0" w:color="auto"/>
            </w:tcBorders>
            <w:hideMark/>
          </w:tcPr>
          <w:p w:rsidR="003D52D4" w:rsidRPr="003D52D4" w:rsidRDefault="003D52D4" w:rsidP="003D52D4">
            <w:pPr>
              <w:overflowPunct w:val="0"/>
              <w:autoSpaceDE w:val="0"/>
              <w:autoSpaceDN w:val="0"/>
              <w:adjustRightInd w:val="0"/>
              <w:jc w:val="both"/>
              <w:textAlignment w:val="baseline"/>
              <w:rPr>
                <w:rFonts w:ascii="Arial Narrow" w:hAnsi="Arial Narrow"/>
                <w:sz w:val="19"/>
                <w:szCs w:val="19"/>
              </w:rPr>
            </w:pPr>
            <w:r w:rsidRPr="003D52D4">
              <w:rPr>
                <w:rFonts w:ascii="Arial Narrow" w:hAnsi="Arial Narrow"/>
                <w:sz w:val="19"/>
                <w:szCs w:val="19"/>
              </w:rPr>
              <w:t>QUANT</w:t>
            </w:r>
          </w:p>
        </w:tc>
        <w:tc>
          <w:tcPr>
            <w:tcW w:w="567" w:type="dxa"/>
            <w:tcBorders>
              <w:top w:val="dashSmallGap" w:sz="4" w:space="0" w:color="auto"/>
              <w:left w:val="dashSmallGap" w:sz="4" w:space="0" w:color="auto"/>
              <w:bottom w:val="dashSmallGap" w:sz="4" w:space="0" w:color="auto"/>
              <w:right w:val="dashSmallGap" w:sz="4" w:space="0" w:color="auto"/>
            </w:tcBorders>
            <w:hideMark/>
          </w:tcPr>
          <w:p w:rsidR="003D52D4" w:rsidRPr="003D52D4" w:rsidRDefault="003D52D4" w:rsidP="003D52D4">
            <w:pPr>
              <w:overflowPunct w:val="0"/>
              <w:autoSpaceDE w:val="0"/>
              <w:autoSpaceDN w:val="0"/>
              <w:adjustRightInd w:val="0"/>
              <w:ind w:right="-70"/>
              <w:jc w:val="both"/>
              <w:textAlignment w:val="baseline"/>
              <w:rPr>
                <w:rFonts w:ascii="Arial Narrow" w:hAnsi="Arial Narrow"/>
                <w:sz w:val="19"/>
                <w:szCs w:val="19"/>
              </w:rPr>
            </w:pPr>
            <w:r w:rsidRPr="003D52D4">
              <w:rPr>
                <w:rFonts w:ascii="Arial Narrow" w:hAnsi="Arial Narrow"/>
                <w:sz w:val="19"/>
                <w:szCs w:val="19"/>
              </w:rPr>
              <w:t>UND</w:t>
            </w:r>
          </w:p>
        </w:tc>
        <w:tc>
          <w:tcPr>
            <w:tcW w:w="5454" w:type="dxa"/>
            <w:tcBorders>
              <w:top w:val="dashSmallGap" w:sz="4" w:space="0" w:color="auto"/>
              <w:left w:val="dashSmallGap" w:sz="4" w:space="0" w:color="auto"/>
              <w:bottom w:val="dashSmallGap" w:sz="4" w:space="0" w:color="auto"/>
              <w:right w:val="dashSmallGap" w:sz="4" w:space="0" w:color="auto"/>
            </w:tcBorders>
            <w:hideMark/>
          </w:tcPr>
          <w:p w:rsidR="003D52D4" w:rsidRPr="003D52D4" w:rsidRDefault="003D52D4" w:rsidP="003D52D4">
            <w:pPr>
              <w:overflowPunct w:val="0"/>
              <w:autoSpaceDE w:val="0"/>
              <w:autoSpaceDN w:val="0"/>
              <w:adjustRightInd w:val="0"/>
              <w:jc w:val="both"/>
              <w:textAlignment w:val="baseline"/>
              <w:rPr>
                <w:rFonts w:ascii="Arial Narrow" w:hAnsi="Arial Narrow"/>
                <w:sz w:val="19"/>
                <w:szCs w:val="19"/>
              </w:rPr>
            </w:pPr>
            <w:r w:rsidRPr="003D52D4">
              <w:rPr>
                <w:rFonts w:ascii="Arial Narrow" w:hAnsi="Arial Narrow"/>
                <w:sz w:val="19"/>
                <w:szCs w:val="19"/>
              </w:rPr>
              <w:t>DESCRIÇÃO</w:t>
            </w:r>
          </w:p>
        </w:tc>
        <w:tc>
          <w:tcPr>
            <w:tcW w:w="1280" w:type="dxa"/>
            <w:tcBorders>
              <w:top w:val="dashSmallGap" w:sz="4" w:space="0" w:color="auto"/>
              <w:left w:val="dashSmallGap" w:sz="4" w:space="0" w:color="auto"/>
              <w:bottom w:val="dashSmallGap" w:sz="4" w:space="0" w:color="auto"/>
              <w:right w:val="dashSmallGap" w:sz="4" w:space="0" w:color="auto"/>
            </w:tcBorders>
          </w:tcPr>
          <w:p w:rsidR="003D52D4" w:rsidRPr="003D52D4" w:rsidRDefault="003D52D4" w:rsidP="003D52D4">
            <w:pPr>
              <w:overflowPunct w:val="0"/>
              <w:autoSpaceDE w:val="0"/>
              <w:autoSpaceDN w:val="0"/>
              <w:adjustRightInd w:val="0"/>
              <w:jc w:val="both"/>
              <w:textAlignment w:val="baseline"/>
              <w:rPr>
                <w:rFonts w:ascii="Arial Narrow" w:hAnsi="Arial Narrow"/>
                <w:sz w:val="19"/>
                <w:szCs w:val="19"/>
              </w:rPr>
            </w:pPr>
            <w:r w:rsidRPr="003D52D4">
              <w:rPr>
                <w:rFonts w:ascii="Arial Narrow" w:hAnsi="Arial Narrow"/>
                <w:sz w:val="19"/>
                <w:szCs w:val="19"/>
              </w:rPr>
              <w:t>Valor Maximo</w:t>
            </w:r>
          </w:p>
        </w:tc>
        <w:tc>
          <w:tcPr>
            <w:tcW w:w="850" w:type="dxa"/>
            <w:tcBorders>
              <w:top w:val="dashSmallGap" w:sz="4" w:space="0" w:color="auto"/>
              <w:left w:val="dashSmallGap" w:sz="4" w:space="0" w:color="auto"/>
              <w:bottom w:val="dashSmallGap" w:sz="4" w:space="0" w:color="auto"/>
              <w:right w:val="dashSmallGap" w:sz="4" w:space="0" w:color="auto"/>
            </w:tcBorders>
            <w:hideMark/>
          </w:tcPr>
          <w:p w:rsidR="003D52D4" w:rsidRPr="003D52D4" w:rsidRDefault="003D52D4" w:rsidP="003D52D4">
            <w:pPr>
              <w:overflowPunct w:val="0"/>
              <w:autoSpaceDE w:val="0"/>
              <w:autoSpaceDN w:val="0"/>
              <w:adjustRightInd w:val="0"/>
              <w:jc w:val="both"/>
              <w:textAlignment w:val="baseline"/>
              <w:rPr>
                <w:rFonts w:ascii="Arial Narrow" w:hAnsi="Arial Narrow"/>
                <w:sz w:val="19"/>
                <w:szCs w:val="19"/>
              </w:rPr>
            </w:pPr>
            <w:r w:rsidRPr="003D52D4">
              <w:rPr>
                <w:rFonts w:ascii="Arial Narrow" w:hAnsi="Arial Narrow"/>
                <w:sz w:val="19"/>
                <w:szCs w:val="19"/>
              </w:rPr>
              <w:t>Unitário</w:t>
            </w:r>
          </w:p>
        </w:tc>
        <w:tc>
          <w:tcPr>
            <w:tcW w:w="847" w:type="dxa"/>
            <w:tcBorders>
              <w:top w:val="dashSmallGap" w:sz="4" w:space="0" w:color="auto"/>
              <w:left w:val="dashSmallGap" w:sz="4" w:space="0" w:color="auto"/>
              <w:bottom w:val="dashSmallGap" w:sz="4" w:space="0" w:color="auto"/>
              <w:right w:val="dashSmallGap" w:sz="4" w:space="0" w:color="auto"/>
            </w:tcBorders>
            <w:hideMark/>
          </w:tcPr>
          <w:p w:rsidR="003D52D4" w:rsidRPr="003D52D4" w:rsidRDefault="003D52D4" w:rsidP="003D52D4">
            <w:pPr>
              <w:overflowPunct w:val="0"/>
              <w:autoSpaceDE w:val="0"/>
              <w:autoSpaceDN w:val="0"/>
              <w:adjustRightInd w:val="0"/>
              <w:jc w:val="both"/>
              <w:textAlignment w:val="baseline"/>
              <w:rPr>
                <w:rFonts w:ascii="Arial Narrow" w:hAnsi="Arial Narrow"/>
                <w:sz w:val="19"/>
                <w:szCs w:val="19"/>
              </w:rPr>
            </w:pPr>
            <w:r w:rsidRPr="003D52D4">
              <w:rPr>
                <w:rFonts w:ascii="Arial Narrow" w:hAnsi="Arial Narrow"/>
                <w:sz w:val="19"/>
                <w:szCs w:val="19"/>
              </w:rPr>
              <w:t>Total</w:t>
            </w:r>
          </w:p>
        </w:tc>
      </w:tr>
      <w:tr w:rsidR="003D52D4" w:rsidTr="003D52D4">
        <w:tc>
          <w:tcPr>
            <w:tcW w:w="708" w:type="dxa"/>
            <w:tcBorders>
              <w:top w:val="dashSmallGap" w:sz="4" w:space="0" w:color="auto"/>
              <w:left w:val="dashSmallGap" w:sz="4" w:space="0" w:color="auto"/>
              <w:bottom w:val="dashSmallGap" w:sz="4" w:space="0" w:color="auto"/>
              <w:right w:val="dashSmallGap" w:sz="4" w:space="0" w:color="auto"/>
            </w:tcBorders>
            <w:hideMark/>
          </w:tcPr>
          <w:p w:rsidR="003D52D4" w:rsidRPr="003D52D4" w:rsidRDefault="003D52D4" w:rsidP="003D52D4">
            <w:pPr>
              <w:overflowPunct w:val="0"/>
              <w:autoSpaceDE w:val="0"/>
              <w:autoSpaceDN w:val="0"/>
              <w:adjustRightInd w:val="0"/>
              <w:jc w:val="both"/>
              <w:textAlignment w:val="baseline"/>
              <w:rPr>
                <w:rFonts w:ascii="Arial Narrow" w:hAnsi="Arial Narrow"/>
                <w:sz w:val="19"/>
                <w:szCs w:val="19"/>
              </w:rPr>
            </w:pPr>
            <w:r w:rsidRPr="003D52D4">
              <w:rPr>
                <w:rFonts w:ascii="Arial Narrow" w:hAnsi="Arial Narrow"/>
                <w:sz w:val="19"/>
                <w:szCs w:val="19"/>
              </w:rPr>
              <w:t>01</w:t>
            </w:r>
          </w:p>
        </w:tc>
        <w:tc>
          <w:tcPr>
            <w:tcW w:w="850" w:type="dxa"/>
            <w:tcBorders>
              <w:top w:val="dashSmallGap" w:sz="4" w:space="0" w:color="auto"/>
              <w:left w:val="dashSmallGap" w:sz="4" w:space="0" w:color="auto"/>
              <w:bottom w:val="dashSmallGap" w:sz="4" w:space="0" w:color="auto"/>
              <w:right w:val="dashSmallGap" w:sz="4" w:space="0" w:color="auto"/>
            </w:tcBorders>
            <w:hideMark/>
          </w:tcPr>
          <w:p w:rsidR="003D52D4" w:rsidRPr="003D52D4" w:rsidRDefault="004F1764" w:rsidP="003D52D4">
            <w:pPr>
              <w:overflowPunct w:val="0"/>
              <w:autoSpaceDE w:val="0"/>
              <w:autoSpaceDN w:val="0"/>
              <w:adjustRightInd w:val="0"/>
              <w:jc w:val="both"/>
              <w:textAlignment w:val="baseline"/>
              <w:rPr>
                <w:rFonts w:ascii="Arial Narrow" w:hAnsi="Arial Narrow"/>
                <w:sz w:val="19"/>
                <w:szCs w:val="19"/>
              </w:rPr>
            </w:pPr>
            <w:r>
              <w:rPr>
                <w:rFonts w:ascii="Arial Narrow" w:hAnsi="Arial Narrow"/>
                <w:sz w:val="19"/>
                <w:szCs w:val="19"/>
              </w:rPr>
              <w:t>62</w:t>
            </w:r>
          </w:p>
        </w:tc>
        <w:tc>
          <w:tcPr>
            <w:tcW w:w="567" w:type="dxa"/>
            <w:tcBorders>
              <w:top w:val="dashSmallGap" w:sz="4" w:space="0" w:color="auto"/>
              <w:left w:val="dashSmallGap" w:sz="4" w:space="0" w:color="auto"/>
              <w:bottom w:val="dashSmallGap" w:sz="4" w:space="0" w:color="auto"/>
              <w:right w:val="dashSmallGap" w:sz="4" w:space="0" w:color="auto"/>
            </w:tcBorders>
            <w:hideMark/>
          </w:tcPr>
          <w:p w:rsidR="003D52D4" w:rsidRPr="003D52D4" w:rsidRDefault="003D52D4" w:rsidP="003D52D4">
            <w:pPr>
              <w:overflowPunct w:val="0"/>
              <w:autoSpaceDE w:val="0"/>
              <w:autoSpaceDN w:val="0"/>
              <w:adjustRightInd w:val="0"/>
              <w:ind w:right="-70"/>
              <w:jc w:val="both"/>
              <w:textAlignment w:val="baseline"/>
              <w:rPr>
                <w:rFonts w:ascii="Arial Narrow" w:hAnsi="Arial Narrow"/>
                <w:sz w:val="19"/>
                <w:szCs w:val="19"/>
              </w:rPr>
            </w:pPr>
            <w:r w:rsidRPr="003D52D4">
              <w:rPr>
                <w:rFonts w:ascii="Arial Narrow" w:hAnsi="Arial Narrow"/>
                <w:sz w:val="19"/>
                <w:szCs w:val="19"/>
              </w:rPr>
              <w:t>km</w:t>
            </w:r>
          </w:p>
        </w:tc>
        <w:tc>
          <w:tcPr>
            <w:tcW w:w="5454" w:type="dxa"/>
            <w:tcBorders>
              <w:top w:val="dashSmallGap" w:sz="4" w:space="0" w:color="auto"/>
              <w:left w:val="dashSmallGap" w:sz="4" w:space="0" w:color="auto"/>
              <w:bottom w:val="dashSmallGap" w:sz="4" w:space="0" w:color="auto"/>
              <w:right w:val="dashSmallGap" w:sz="4" w:space="0" w:color="auto"/>
            </w:tcBorders>
            <w:hideMark/>
          </w:tcPr>
          <w:p w:rsidR="004F1764" w:rsidRPr="005B50AC" w:rsidRDefault="004F1764" w:rsidP="004F1764">
            <w:pPr>
              <w:jc w:val="both"/>
              <w:rPr>
                <w:rFonts w:ascii="Arial Narrow" w:hAnsi="Arial Narrow"/>
                <w:sz w:val="20"/>
                <w:szCs w:val="20"/>
              </w:rPr>
            </w:pPr>
            <w:r w:rsidRPr="005B50AC">
              <w:rPr>
                <w:rFonts w:ascii="Arial Narrow" w:hAnsi="Arial Narrow"/>
                <w:sz w:val="20"/>
                <w:szCs w:val="20"/>
              </w:rPr>
              <w:t>TRANSPORTE ESCOLAR LINHA D) MATUTINO:Saída da escola de Linha São Roque até a residência de Rogerio Knorst, Alberto Knorst (linha Três Rosas) voltando à escola de Linha São Roque duas vezes no período;</w:t>
            </w:r>
          </w:p>
          <w:p w:rsidR="004F1764" w:rsidRPr="005B50AC" w:rsidRDefault="004F1764" w:rsidP="004F1764">
            <w:pPr>
              <w:jc w:val="both"/>
              <w:rPr>
                <w:rFonts w:ascii="Arial Narrow" w:hAnsi="Arial Narrow"/>
                <w:sz w:val="20"/>
                <w:szCs w:val="20"/>
              </w:rPr>
            </w:pPr>
            <w:r w:rsidRPr="005B50AC">
              <w:rPr>
                <w:rFonts w:ascii="Arial Narrow" w:hAnsi="Arial Narrow"/>
                <w:sz w:val="20"/>
                <w:szCs w:val="20"/>
              </w:rPr>
              <w:t>VESPERTINO: Saída da escola de Linha São Roque até a residencia  de Eder Feil, volta até a residência de Danilo Franken e a parada de onibus de Linha São Roque, Volta até a residência de Leandro HUbler, faz a volta por Linha Três Rosas até a residencia de Vilmar Câmara, Sadi Kerbe</w:t>
            </w:r>
            <w:r>
              <w:rPr>
                <w:rFonts w:ascii="Arial Narrow" w:hAnsi="Arial Narrow"/>
                <w:sz w:val="20"/>
                <w:szCs w:val="20"/>
              </w:rPr>
              <w:t>r</w:t>
            </w:r>
            <w:r w:rsidRPr="005B50AC">
              <w:rPr>
                <w:rFonts w:ascii="Arial Narrow" w:hAnsi="Arial Narrow"/>
                <w:sz w:val="20"/>
                <w:szCs w:val="20"/>
              </w:rPr>
              <w:t xml:space="preserve"> até a escola de Linha São Roque duas vezes no período.</w:t>
            </w:r>
          </w:p>
          <w:p w:rsidR="004F1764" w:rsidRPr="005B50AC" w:rsidRDefault="004F1764" w:rsidP="004F1764">
            <w:pPr>
              <w:jc w:val="both"/>
              <w:rPr>
                <w:rFonts w:ascii="Arial Narrow" w:hAnsi="Arial Narrow"/>
                <w:sz w:val="20"/>
                <w:szCs w:val="20"/>
              </w:rPr>
            </w:pPr>
            <w:r w:rsidRPr="005B50AC">
              <w:rPr>
                <w:rFonts w:ascii="Arial Narrow" w:hAnsi="Arial Narrow"/>
                <w:sz w:val="20"/>
                <w:szCs w:val="20"/>
              </w:rPr>
              <w:t xml:space="preserve">Perfazendo um total de 62km diarios. </w:t>
            </w:r>
          </w:p>
          <w:p w:rsidR="003D52D4" w:rsidRPr="003D52D4" w:rsidRDefault="004F1764" w:rsidP="004F1764">
            <w:pPr>
              <w:overflowPunct w:val="0"/>
              <w:autoSpaceDE w:val="0"/>
              <w:autoSpaceDN w:val="0"/>
              <w:adjustRightInd w:val="0"/>
              <w:jc w:val="both"/>
              <w:textAlignment w:val="baseline"/>
              <w:rPr>
                <w:rFonts w:ascii="Arial Narrow" w:hAnsi="Arial Narrow"/>
                <w:sz w:val="19"/>
                <w:szCs w:val="19"/>
              </w:rPr>
            </w:pPr>
            <w:r w:rsidRPr="005B50AC">
              <w:rPr>
                <w:rFonts w:ascii="Arial Narrow" w:hAnsi="Arial Narrow"/>
                <w:sz w:val="20"/>
                <w:szCs w:val="20"/>
              </w:rPr>
              <w:t xml:space="preserve"> Numero aproximado de alunos:</w:t>
            </w:r>
            <w:r w:rsidRPr="002141C7">
              <w:rPr>
                <w:rFonts w:ascii="Arial Narrow" w:hAnsi="Arial Narrow"/>
                <w:sz w:val="20"/>
                <w:szCs w:val="20"/>
              </w:rPr>
              <w:t>14(quatorze).</w:t>
            </w:r>
          </w:p>
        </w:tc>
        <w:tc>
          <w:tcPr>
            <w:tcW w:w="1280" w:type="dxa"/>
            <w:tcBorders>
              <w:top w:val="dashSmallGap" w:sz="4" w:space="0" w:color="auto"/>
              <w:left w:val="dashSmallGap" w:sz="4" w:space="0" w:color="auto"/>
              <w:bottom w:val="dashSmallGap" w:sz="4" w:space="0" w:color="auto"/>
              <w:right w:val="dashSmallGap" w:sz="4" w:space="0" w:color="auto"/>
            </w:tcBorders>
          </w:tcPr>
          <w:p w:rsidR="003D52D4" w:rsidRPr="003D52D4" w:rsidRDefault="003D52D4" w:rsidP="004F1764">
            <w:pPr>
              <w:overflowPunct w:val="0"/>
              <w:autoSpaceDE w:val="0"/>
              <w:autoSpaceDN w:val="0"/>
              <w:adjustRightInd w:val="0"/>
              <w:jc w:val="both"/>
              <w:textAlignment w:val="baseline"/>
              <w:rPr>
                <w:rFonts w:ascii="Arial Narrow" w:hAnsi="Arial Narrow"/>
                <w:sz w:val="19"/>
                <w:szCs w:val="19"/>
              </w:rPr>
            </w:pPr>
            <w:r w:rsidRPr="003D52D4">
              <w:rPr>
                <w:rFonts w:ascii="Arial Narrow" w:hAnsi="Arial Narrow"/>
                <w:sz w:val="19"/>
                <w:szCs w:val="19"/>
              </w:rPr>
              <w:t>R$       3,</w:t>
            </w:r>
            <w:r w:rsidR="004F1764">
              <w:rPr>
                <w:rFonts w:ascii="Arial Narrow" w:hAnsi="Arial Narrow"/>
                <w:sz w:val="19"/>
                <w:szCs w:val="19"/>
              </w:rPr>
              <w:t>3</w:t>
            </w:r>
            <w:r w:rsidRPr="003D52D4">
              <w:rPr>
                <w:rFonts w:ascii="Arial Narrow" w:hAnsi="Arial Narrow"/>
                <w:sz w:val="19"/>
                <w:szCs w:val="19"/>
              </w:rPr>
              <w:t>0</w:t>
            </w:r>
          </w:p>
        </w:tc>
        <w:tc>
          <w:tcPr>
            <w:tcW w:w="850" w:type="dxa"/>
            <w:tcBorders>
              <w:top w:val="dashSmallGap" w:sz="4" w:space="0" w:color="auto"/>
              <w:left w:val="dashSmallGap" w:sz="4" w:space="0" w:color="auto"/>
              <w:bottom w:val="dashSmallGap" w:sz="4" w:space="0" w:color="auto"/>
              <w:right w:val="dashSmallGap" w:sz="4" w:space="0" w:color="auto"/>
            </w:tcBorders>
            <w:hideMark/>
          </w:tcPr>
          <w:p w:rsidR="003D52D4" w:rsidRPr="003D52D4" w:rsidRDefault="003D52D4" w:rsidP="003D52D4">
            <w:pPr>
              <w:overflowPunct w:val="0"/>
              <w:autoSpaceDE w:val="0"/>
              <w:autoSpaceDN w:val="0"/>
              <w:adjustRightInd w:val="0"/>
              <w:jc w:val="both"/>
              <w:textAlignment w:val="baseline"/>
              <w:rPr>
                <w:rFonts w:ascii="Arial Narrow" w:hAnsi="Arial Narrow"/>
                <w:sz w:val="19"/>
                <w:szCs w:val="19"/>
              </w:rPr>
            </w:pPr>
            <w:r w:rsidRPr="003D52D4">
              <w:rPr>
                <w:rFonts w:ascii="Arial Narrow" w:hAnsi="Arial Narrow"/>
                <w:sz w:val="19"/>
                <w:szCs w:val="19"/>
              </w:rPr>
              <w:t>R$</w:t>
            </w:r>
          </w:p>
        </w:tc>
        <w:tc>
          <w:tcPr>
            <w:tcW w:w="847" w:type="dxa"/>
            <w:tcBorders>
              <w:top w:val="dashSmallGap" w:sz="4" w:space="0" w:color="auto"/>
              <w:left w:val="dashSmallGap" w:sz="4" w:space="0" w:color="auto"/>
              <w:bottom w:val="dashSmallGap" w:sz="4" w:space="0" w:color="auto"/>
              <w:right w:val="dashSmallGap" w:sz="4" w:space="0" w:color="auto"/>
            </w:tcBorders>
            <w:hideMark/>
          </w:tcPr>
          <w:p w:rsidR="003D52D4" w:rsidRPr="003D52D4" w:rsidRDefault="003D52D4" w:rsidP="003D52D4">
            <w:pPr>
              <w:overflowPunct w:val="0"/>
              <w:autoSpaceDE w:val="0"/>
              <w:autoSpaceDN w:val="0"/>
              <w:adjustRightInd w:val="0"/>
              <w:jc w:val="both"/>
              <w:textAlignment w:val="baseline"/>
              <w:rPr>
                <w:rFonts w:ascii="Arial Narrow" w:hAnsi="Arial Narrow"/>
                <w:sz w:val="19"/>
                <w:szCs w:val="19"/>
              </w:rPr>
            </w:pPr>
            <w:r w:rsidRPr="003D52D4">
              <w:rPr>
                <w:rFonts w:ascii="Arial Narrow" w:hAnsi="Arial Narrow"/>
                <w:sz w:val="19"/>
                <w:szCs w:val="19"/>
              </w:rPr>
              <w:t>R$</w:t>
            </w:r>
          </w:p>
        </w:tc>
      </w:tr>
    </w:tbl>
    <w:p w:rsidR="006F66CC" w:rsidRPr="003D52D4" w:rsidRDefault="006F66CC" w:rsidP="006F66CC">
      <w:pPr>
        <w:rPr>
          <w:rFonts w:ascii="Arial Narrow" w:hAnsi="Arial Narrow"/>
          <w:sz w:val="22"/>
          <w:szCs w:val="22"/>
          <w:lang w:val="es-ES_tradnl"/>
        </w:rPr>
      </w:pPr>
    </w:p>
    <w:p w:rsidR="006F66CC" w:rsidRPr="003D52D4" w:rsidRDefault="006F66CC" w:rsidP="006F66CC">
      <w:pPr>
        <w:rPr>
          <w:rFonts w:ascii="Arial Narrow" w:hAnsi="Arial Narrow"/>
          <w:sz w:val="22"/>
          <w:szCs w:val="22"/>
          <w:lang w:val="es-ES_tradnl"/>
        </w:rPr>
      </w:pPr>
      <w:r w:rsidRPr="003D52D4">
        <w:rPr>
          <w:rFonts w:ascii="Arial Narrow" w:hAnsi="Arial Narrow"/>
          <w:sz w:val="22"/>
          <w:szCs w:val="22"/>
          <w:lang w:val="es-ES_tradnl"/>
        </w:rPr>
        <w:t>***Os valores deverão ser cotados por preços unitários***</w:t>
      </w:r>
    </w:p>
    <w:p w:rsidR="006F66CC" w:rsidRPr="003D52D4" w:rsidRDefault="006F66CC" w:rsidP="006F66CC">
      <w:pPr>
        <w:rPr>
          <w:rFonts w:ascii="Arial Narrow" w:hAnsi="Arial Narrow"/>
          <w:sz w:val="22"/>
          <w:szCs w:val="22"/>
          <w:lang w:val="es-ES_tradnl"/>
        </w:rPr>
      </w:pPr>
    </w:p>
    <w:p w:rsidR="006F66CC" w:rsidRPr="003D52D4" w:rsidRDefault="006F66CC" w:rsidP="006F66CC">
      <w:pPr>
        <w:rPr>
          <w:rFonts w:ascii="Arial Narrow" w:hAnsi="Arial Narrow"/>
          <w:sz w:val="22"/>
          <w:szCs w:val="22"/>
          <w:lang w:val="es-ES_tradnl"/>
        </w:rPr>
      </w:pPr>
      <w:r w:rsidRPr="003D52D4">
        <w:rPr>
          <w:rFonts w:ascii="Arial Narrow" w:hAnsi="Arial Narrow"/>
          <w:sz w:val="22"/>
          <w:szCs w:val="22"/>
          <w:lang w:val="es-ES_tradnl"/>
        </w:rPr>
        <w:t>Valor total da proposta (por extenso): R$ (___________________________________________________________</w:t>
      </w:r>
    </w:p>
    <w:p w:rsidR="006F66CC" w:rsidRPr="003D52D4" w:rsidRDefault="006F66CC" w:rsidP="006F66CC">
      <w:pPr>
        <w:rPr>
          <w:rFonts w:ascii="Arial Narrow" w:hAnsi="Arial Narrow"/>
          <w:sz w:val="22"/>
          <w:szCs w:val="22"/>
          <w:lang w:val="es-ES_tradnl"/>
        </w:rPr>
      </w:pPr>
      <w:r w:rsidRPr="003D52D4">
        <w:rPr>
          <w:rFonts w:ascii="Arial Narrow" w:hAnsi="Arial Narrow"/>
          <w:sz w:val="22"/>
          <w:szCs w:val="22"/>
          <w:lang w:val="es-ES_tradnl"/>
        </w:rPr>
        <w:t>______________________________________________________________________________________________).</w:t>
      </w:r>
    </w:p>
    <w:p w:rsidR="006F66CC" w:rsidRPr="003D52D4" w:rsidRDefault="006F66CC" w:rsidP="006F66CC">
      <w:pPr>
        <w:rPr>
          <w:rFonts w:ascii="Arial Narrow" w:hAnsi="Arial Narrow"/>
          <w:sz w:val="22"/>
          <w:szCs w:val="22"/>
          <w:lang w:val="es-ES_tradnl"/>
        </w:rPr>
      </w:pPr>
      <w:r w:rsidRPr="003D52D4">
        <w:rPr>
          <w:rFonts w:ascii="Arial Narrow" w:hAnsi="Arial Narrow"/>
          <w:sz w:val="22"/>
          <w:szCs w:val="22"/>
          <w:lang w:val="es-ES_tradnl"/>
        </w:rPr>
        <w:t>Obs: No preço cotado já estão incluídas eventuais vantagens e/ou abatimentos, impostos, taxas e encargos sociais, obrigações trabalhistas, previdenciárias, fiscais e comerciais, assim como despesas com transportes e deslocamentos e outras quaisquer que incidam sobre a contratação.</w:t>
      </w:r>
    </w:p>
    <w:p w:rsidR="006F66CC" w:rsidRPr="003D52D4" w:rsidRDefault="006F66CC" w:rsidP="006F66CC">
      <w:pPr>
        <w:rPr>
          <w:rFonts w:ascii="Arial Narrow" w:hAnsi="Arial Narrow"/>
          <w:sz w:val="22"/>
          <w:szCs w:val="22"/>
          <w:lang w:val="es-ES_tradnl"/>
        </w:rPr>
      </w:pPr>
    </w:p>
    <w:p w:rsidR="006F66CC" w:rsidRPr="003D52D4" w:rsidRDefault="006F66CC" w:rsidP="006F66CC">
      <w:pPr>
        <w:rPr>
          <w:rFonts w:ascii="Arial Narrow" w:hAnsi="Arial Narrow"/>
          <w:sz w:val="22"/>
          <w:szCs w:val="22"/>
          <w:lang w:val="es-ES_tradnl"/>
        </w:rPr>
      </w:pPr>
      <w:r w:rsidRPr="003D52D4">
        <w:rPr>
          <w:rFonts w:ascii="Arial Narrow" w:hAnsi="Arial Narrow"/>
          <w:sz w:val="22"/>
          <w:szCs w:val="22"/>
          <w:lang w:val="es-ES_tradnl"/>
        </w:rPr>
        <w:t>Declaramos que os itens ofertados atendem a todas as especificações descritas no edital.</w:t>
      </w:r>
    </w:p>
    <w:p w:rsidR="006F66CC" w:rsidRPr="003D52D4" w:rsidRDefault="006F66CC" w:rsidP="006F66CC">
      <w:pPr>
        <w:rPr>
          <w:rFonts w:ascii="Arial Narrow" w:hAnsi="Arial Narrow"/>
          <w:sz w:val="22"/>
          <w:szCs w:val="22"/>
          <w:lang w:val="es-ES_tradnl"/>
        </w:rPr>
      </w:pPr>
    </w:p>
    <w:p w:rsidR="006F66CC" w:rsidRPr="003D52D4" w:rsidRDefault="006F66CC" w:rsidP="006F66CC">
      <w:pPr>
        <w:rPr>
          <w:rFonts w:ascii="Arial Narrow" w:hAnsi="Arial Narrow"/>
          <w:sz w:val="22"/>
          <w:szCs w:val="22"/>
          <w:lang w:val="es-ES_tradnl"/>
        </w:rPr>
      </w:pPr>
      <w:r w:rsidRPr="003D52D4">
        <w:rPr>
          <w:rFonts w:ascii="Arial Narrow" w:hAnsi="Arial Narrow"/>
          <w:sz w:val="22"/>
          <w:szCs w:val="22"/>
          <w:lang w:val="es-ES_tradnl"/>
        </w:rPr>
        <w:t>VALIDADE DA PROPOSTA COMERCIAL: 60 dias da data de entrega dos envelopes.</w:t>
      </w:r>
    </w:p>
    <w:p w:rsidR="006F66CC" w:rsidRPr="003D52D4" w:rsidRDefault="006F66CC" w:rsidP="006F66CC">
      <w:pPr>
        <w:rPr>
          <w:rFonts w:ascii="Arial Narrow" w:hAnsi="Arial Narrow"/>
          <w:sz w:val="22"/>
          <w:szCs w:val="22"/>
          <w:lang w:val="es-ES_tradnl"/>
        </w:rPr>
      </w:pPr>
    </w:p>
    <w:p w:rsidR="006F66CC" w:rsidRPr="003D52D4" w:rsidRDefault="006F66CC" w:rsidP="006F66CC">
      <w:pPr>
        <w:rPr>
          <w:rFonts w:ascii="Arial Narrow" w:hAnsi="Arial Narrow"/>
          <w:sz w:val="22"/>
          <w:szCs w:val="22"/>
          <w:lang w:val="es-ES_tradnl"/>
        </w:rPr>
      </w:pPr>
      <w:r w:rsidRPr="003D52D4">
        <w:rPr>
          <w:rFonts w:ascii="Arial Narrow" w:hAnsi="Arial Narrow"/>
          <w:sz w:val="22"/>
          <w:szCs w:val="22"/>
          <w:lang w:val="es-ES_tradnl"/>
        </w:rPr>
        <w:t>PRAZO DE ENTREGA: Dias letivos após a homologação/adjudicação e expedição da Nota de Compra.</w:t>
      </w:r>
    </w:p>
    <w:p w:rsidR="006F66CC" w:rsidRPr="003D52D4" w:rsidRDefault="006F66CC" w:rsidP="006F66CC">
      <w:pPr>
        <w:rPr>
          <w:rFonts w:ascii="Arial Narrow" w:hAnsi="Arial Narrow"/>
          <w:sz w:val="22"/>
          <w:szCs w:val="22"/>
          <w:lang w:val="es-ES_tradnl"/>
        </w:rPr>
      </w:pPr>
    </w:p>
    <w:p w:rsidR="006F66CC" w:rsidRPr="003D52D4" w:rsidRDefault="006F66CC" w:rsidP="006F66CC">
      <w:pPr>
        <w:rPr>
          <w:rFonts w:ascii="Arial Narrow" w:hAnsi="Arial Narrow"/>
          <w:sz w:val="22"/>
          <w:szCs w:val="22"/>
          <w:lang w:val="es-ES_tradnl"/>
        </w:rPr>
      </w:pPr>
      <w:r w:rsidRPr="003D52D4">
        <w:rPr>
          <w:rFonts w:ascii="Arial Narrow" w:hAnsi="Arial Narrow"/>
          <w:sz w:val="22"/>
          <w:szCs w:val="22"/>
          <w:lang w:val="es-ES_tradnl"/>
        </w:rPr>
        <w:t>___________________________________________________</w:t>
      </w:r>
    </w:p>
    <w:p w:rsidR="006F66CC" w:rsidRPr="003D52D4" w:rsidRDefault="006F66CC" w:rsidP="006F66CC">
      <w:pPr>
        <w:rPr>
          <w:rFonts w:ascii="Arial Narrow" w:hAnsi="Arial Narrow"/>
          <w:sz w:val="22"/>
          <w:szCs w:val="22"/>
          <w:lang w:val="es-ES_tradnl"/>
        </w:rPr>
      </w:pPr>
      <w:r w:rsidRPr="003D52D4">
        <w:rPr>
          <w:rFonts w:ascii="Arial Narrow" w:hAnsi="Arial Narrow"/>
          <w:sz w:val="22"/>
          <w:szCs w:val="22"/>
          <w:lang w:val="es-ES_tradnl"/>
        </w:rPr>
        <w:t>Local e Data</w:t>
      </w:r>
    </w:p>
    <w:p w:rsidR="006F66CC" w:rsidRPr="003D52D4" w:rsidRDefault="006F66CC" w:rsidP="006F66CC">
      <w:pPr>
        <w:rPr>
          <w:rFonts w:ascii="Arial Narrow" w:hAnsi="Arial Narrow"/>
          <w:sz w:val="22"/>
          <w:szCs w:val="22"/>
          <w:lang w:val="es-ES_tradnl"/>
        </w:rPr>
      </w:pPr>
    </w:p>
    <w:p w:rsidR="006F66CC" w:rsidRPr="003D52D4" w:rsidRDefault="006F66CC" w:rsidP="006F66CC">
      <w:pPr>
        <w:rPr>
          <w:rFonts w:ascii="Arial Narrow" w:hAnsi="Arial Narrow"/>
          <w:sz w:val="22"/>
          <w:szCs w:val="22"/>
          <w:lang w:val="es-ES_tradnl"/>
        </w:rPr>
      </w:pPr>
      <w:r w:rsidRPr="003D52D4">
        <w:rPr>
          <w:rFonts w:ascii="Arial Narrow" w:hAnsi="Arial Narrow"/>
          <w:sz w:val="22"/>
          <w:szCs w:val="22"/>
          <w:lang w:val="es-ES_tradnl"/>
        </w:rPr>
        <w:t>___________________________________________</w:t>
      </w:r>
    </w:p>
    <w:p w:rsidR="006F66CC" w:rsidRPr="006F66CC" w:rsidRDefault="006F66CC" w:rsidP="006F66CC">
      <w:pPr>
        <w:rPr>
          <w:rFonts w:ascii="Arial Narrow" w:hAnsi="Arial Narrow"/>
          <w:b/>
          <w:sz w:val="22"/>
          <w:szCs w:val="22"/>
          <w:lang w:val="es-ES_tradnl"/>
        </w:rPr>
      </w:pPr>
      <w:r w:rsidRPr="006F66CC">
        <w:rPr>
          <w:rFonts w:ascii="Arial Narrow" w:hAnsi="Arial Narrow"/>
          <w:b/>
          <w:sz w:val="22"/>
          <w:szCs w:val="22"/>
          <w:lang w:val="es-ES_tradnl"/>
        </w:rPr>
        <w:t>NOME E ASSINATURA</w:t>
      </w:r>
    </w:p>
    <w:p w:rsidR="006F66CC" w:rsidRPr="006F66CC" w:rsidRDefault="006F66CC" w:rsidP="006F66CC">
      <w:pPr>
        <w:rPr>
          <w:rFonts w:ascii="Arial Narrow" w:hAnsi="Arial Narrow"/>
          <w:b/>
          <w:sz w:val="22"/>
          <w:szCs w:val="22"/>
          <w:lang w:val="es-ES_tradnl"/>
        </w:rPr>
      </w:pPr>
      <w:r w:rsidRPr="006F66CC">
        <w:rPr>
          <w:rFonts w:ascii="Arial Narrow" w:hAnsi="Arial Narrow"/>
          <w:b/>
          <w:sz w:val="22"/>
          <w:szCs w:val="22"/>
          <w:lang w:val="es-ES_tradnl"/>
        </w:rPr>
        <w:t>REPRESENTANTE LEGAL E CARIMBO DA EMPRESA</w:t>
      </w:r>
    </w:p>
    <w:p w:rsidR="006F66CC" w:rsidRPr="006F66CC" w:rsidRDefault="006F66CC" w:rsidP="006F66CC">
      <w:pPr>
        <w:rPr>
          <w:rFonts w:ascii="Arial Narrow" w:hAnsi="Arial Narrow"/>
          <w:b/>
          <w:sz w:val="22"/>
          <w:szCs w:val="22"/>
          <w:lang w:val="es-ES_tradnl"/>
        </w:rPr>
      </w:pPr>
    </w:p>
    <w:p w:rsidR="006F66CC" w:rsidRDefault="006F66CC" w:rsidP="006F66CC">
      <w:pPr>
        <w:rPr>
          <w:rFonts w:ascii="Arial Narrow" w:hAnsi="Arial Narrow"/>
          <w:b/>
          <w:sz w:val="22"/>
          <w:szCs w:val="22"/>
          <w:lang w:val="es-ES_tradnl"/>
        </w:rPr>
      </w:pPr>
    </w:p>
    <w:p w:rsidR="00367A6F" w:rsidRDefault="00367A6F" w:rsidP="006F66CC">
      <w:pPr>
        <w:rPr>
          <w:rFonts w:ascii="Arial Narrow" w:hAnsi="Arial Narrow"/>
          <w:b/>
          <w:sz w:val="22"/>
          <w:szCs w:val="22"/>
          <w:lang w:val="es-ES_tradnl"/>
        </w:rPr>
      </w:pPr>
    </w:p>
    <w:p w:rsidR="00367A6F" w:rsidRPr="006F66CC" w:rsidRDefault="00367A6F" w:rsidP="006F66CC">
      <w:pPr>
        <w:rPr>
          <w:rFonts w:ascii="Arial Narrow" w:hAnsi="Arial Narrow"/>
          <w:b/>
          <w:sz w:val="22"/>
          <w:szCs w:val="22"/>
          <w:lang w:val="es-ES_tradnl"/>
        </w:rPr>
      </w:pPr>
    </w:p>
    <w:p w:rsidR="006F66CC" w:rsidRPr="006F66CC" w:rsidRDefault="006F66CC" w:rsidP="003D52D4">
      <w:pPr>
        <w:jc w:val="both"/>
        <w:rPr>
          <w:rFonts w:ascii="Arial Narrow" w:hAnsi="Arial Narrow"/>
          <w:b/>
          <w:sz w:val="22"/>
          <w:szCs w:val="22"/>
          <w:lang w:val="es-ES_tradnl"/>
        </w:rPr>
      </w:pPr>
      <w:r w:rsidRPr="006F66CC">
        <w:rPr>
          <w:rFonts w:ascii="Arial Narrow" w:hAnsi="Arial Narrow"/>
          <w:b/>
          <w:sz w:val="22"/>
          <w:szCs w:val="22"/>
          <w:lang w:val="es-ES_tradnl"/>
        </w:rPr>
        <w:t>ANEXO II</w:t>
      </w:r>
    </w:p>
    <w:p w:rsidR="006F66CC" w:rsidRPr="006F66CC" w:rsidRDefault="006F66CC" w:rsidP="003D52D4">
      <w:pPr>
        <w:jc w:val="both"/>
        <w:rPr>
          <w:rFonts w:ascii="Arial Narrow" w:hAnsi="Arial Narrow"/>
          <w:b/>
          <w:sz w:val="22"/>
          <w:szCs w:val="22"/>
          <w:lang w:val="es-ES_tradnl"/>
        </w:rPr>
      </w:pPr>
      <w:r w:rsidRPr="006F66CC">
        <w:rPr>
          <w:rFonts w:ascii="Arial Narrow" w:hAnsi="Arial Narrow"/>
          <w:b/>
          <w:sz w:val="22"/>
          <w:szCs w:val="22"/>
          <w:lang w:val="es-ES_tradnl"/>
        </w:rPr>
        <w:t>CARTA DE CREDENCIAMENTO</w:t>
      </w:r>
    </w:p>
    <w:p w:rsidR="006F66CC" w:rsidRPr="006F66CC" w:rsidRDefault="006F66CC" w:rsidP="003D52D4">
      <w:pPr>
        <w:jc w:val="both"/>
        <w:rPr>
          <w:rFonts w:ascii="Arial Narrow" w:hAnsi="Arial Narrow"/>
          <w:b/>
          <w:sz w:val="22"/>
          <w:szCs w:val="22"/>
          <w:lang w:val="es-ES_tradnl"/>
        </w:rPr>
      </w:pPr>
    </w:p>
    <w:p w:rsidR="006F66CC" w:rsidRPr="006F66CC" w:rsidRDefault="006F66CC" w:rsidP="003D52D4">
      <w:pPr>
        <w:jc w:val="both"/>
        <w:rPr>
          <w:rFonts w:ascii="Arial Narrow" w:hAnsi="Arial Narrow"/>
          <w:b/>
          <w:sz w:val="22"/>
          <w:szCs w:val="22"/>
          <w:lang w:val="es-ES_tradnl"/>
        </w:rPr>
      </w:pPr>
    </w:p>
    <w:p w:rsidR="006F66CC" w:rsidRPr="006F66CC" w:rsidRDefault="006F66CC" w:rsidP="003D52D4">
      <w:pPr>
        <w:jc w:val="both"/>
        <w:rPr>
          <w:rFonts w:ascii="Arial Narrow" w:hAnsi="Arial Narrow"/>
          <w:b/>
          <w:sz w:val="22"/>
          <w:szCs w:val="22"/>
          <w:lang w:val="es-ES_tradnl"/>
        </w:rPr>
      </w:pPr>
      <w:r w:rsidRPr="006F66CC">
        <w:rPr>
          <w:rFonts w:ascii="Arial Narrow" w:hAnsi="Arial Narrow"/>
          <w:b/>
          <w:sz w:val="22"/>
          <w:szCs w:val="22"/>
          <w:lang w:val="es-ES_tradnl"/>
        </w:rPr>
        <w:t>ÀO</w:t>
      </w:r>
    </w:p>
    <w:p w:rsidR="006F66CC" w:rsidRPr="006F66CC" w:rsidRDefault="006F66CC" w:rsidP="003D52D4">
      <w:pPr>
        <w:jc w:val="both"/>
        <w:rPr>
          <w:rFonts w:ascii="Arial Narrow" w:hAnsi="Arial Narrow"/>
          <w:b/>
          <w:sz w:val="22"/>
          <w:szCs w:val="22"/>
          <w:lang w:val="es-ES_tradnl"/>
        </w:rPr>
      </w:pPr>
    </w:p>
    <w:p w:rsidR="006F66CC" w:rsidRPr="006F66CC" w:rsidRDefault="006F66CC" w:rsidP="003D52D4">
      <w:pPr>
        <w:jc w:val="both"/>
        <w:rPr>
          <w:rFonts w:ascii="Arial Narrow" w:hAnsi="Arial Narrow"/>
          <w:b/>
          <w:sz w:val="22"/>
          <w:szCs w:val="22"/>
          <w:lang w:val="es-ES_tradnl"/>
        </w:rPr>
      </w:pPr>
      <w:r w:rsidRPr="006F66CC">
        <w:rPr>
          <w:rFonts w:ascii="Arial Narrow" w:hAnsi="Arial Narrow"/>
          <w:b/>
          <w:sz w:val="22"/>
          <w:szCs w:val="22"/>
          <w:lang w:val="es-ES_tradnl"/>
        </w:rPr>
        <w:t>MUNICÍPIO DE CUNHATAÍ</w:t>
      </w:r>
    </w:p>
    <w:p w:rsidR="006F66CC" w:rsidRPr="006F66CC" w:rsidRDefault="006F66CC" w:rsidP="003D52D4">
      <w:pPr>
        <w:jc w:val="both"/>
        <w:rPr>
          <w:rFonts w:ascii="Arial Narrow" w:hAnsi="Arial Narrow"/>
          <w:b/>
          <w:sz w:val="22"/>
          <w:szCs w:val="22"/>
          <w:lang w:val="es-ES_tradnl"/>
        </w:rPr>
      </w:pPr>
      <w:r w:rsidRPr="006F66CC">
        <w:rPr>
          <w:rFonts w:ascii="Arial Narrow" w:hAnsi="Arial Narrow"/>
          <w:b/>
          <w:sz w:val="22"/>
          <w:szCs w:val="22"/>
          <w:lang w:val="es-ES_tradnl"/>
        </w:rPr>
        <w:t xml:space="preserve">PREGÃO </w:t>
      </w:r>
      <w:r w:rsidR="00367A6F">
        <w:rPr>
          <w:rFonts w:ascii="Arial Narrow" w:hAnsi="Arial Narrow"/>
          <w:b/>
          <w:sz w:val="22"/>
          <w:szCs w:val="22"/>
          <w:lang w:val="es-ES_tradnl"/>
        </w:rPr>
        <w:t>PRESENCIAL Nº.31</w:t>
      </w:r>
      <w:r w:rsidRPr="006F66CC">
        <w:rPr>
          <w:rFonts w:ascii="Arial Narrow" w:hAnsi="Arial Narrow"/>
          <w:b/>
          <w:sz w:val="22"/>
          <w:szCs w:val="22"/>
          <w:lang w:val="es-ES_tradnl"/>
        </w:rPr>
        <w:t>/2014</w:t>
      </w:r>
    </w:p>
    <w:p w:rsidR="006F66CC" w:rsidRPr="006F66CC" w:rsidRDefault="006F66CC" w:rsidP="003D52D4">
      <w:pPr>
        <w:jc w:val="both"/>
        <w:rPr>
          <w:rFonts w:ascii="Arial Narrow" w:hAnsi="Arial Narrow"/>
          <w:b/>
          <w:sz w:val="22"/>
          <w:szCs w:val="22"/>
          <w:lang w:val="es-ES_tradnl"/>
        </w:rPr>
      </w:pPr>
      <w:r w:rsidRPr="006F66CC">
        <w:rPr>
          <w:rFonts w:ascii="Arial Narrow" w:hAnsi="Arial Narrow"/>
          <w:b/>
          <w:sz w:val="22"/>
          <w:szCs w:val="22"/>
          <w:lang w:val="es-ES_tradnl"/>
        </w:rPr>
        <w:t>OBJETO: SERVIÇO DE TRANSPORTE ESCOLAR PARA O ANO LETIVO DE 2014</w:t>
      </w:r>
      <w:r w:rsidR="00367A6F">
        <w:rPr>
          <w:rFonts w:ascii="Arial Narrow" w:hAnsi="Arial Narrow"/>
          <w:b/>
          <w:sz w:val="22"/>
          <w:szCs w:val="22"/>
          <w:lang w:val="es-ES_tradnl"/>
        </w:rPr>
        <w:t xml:space="preserve"> LINHA”D”</w:t>
      </w:r>
      <w:r w:rsidRPr="006F66CC">
        <w:rPr>
          <w:rFonts w:ascii="Arial Narrow" w:hAnsi="Arial Narrow"/>
          <w:b/>
          <w:sz w:val="22"/>
          <w:szCs w:val="22"/>
          <w:lang w:val="es-ES_tradnl"/>
        </w:rPr>
        <w:t>.</w:t>
      </w:r>
    </w:p>
    <w:p w:rsidR="006F66CC" w:rsidRPr="006F66CC" w:rsidRDefault="006F66CC" w:rsidP="003D52D4">
      <w:pPr>
        <w:jc w:val="both"/>
        <w:rPr>
          <w:rFonts w:ascii="Arial Narrow" w:hAnsi="Arial Narrow"/>
          <w:b/>
          <w:sz w:val="22"/>
          <w:szCs w:val="22"/>
          <w:lang w:val="es-ES_tradnl"/>
        </w:rPr>
      </w:pPr>
    </w:p>
    <w:p w:rsidR="006F66CC" w:rsidRPr="006F66CC" w:rsidRDefault="006F66CC" w:rsidP="003D52D4">
      <w:pPr>
        <w:jc w:val="both"/>
        <w:rPr>
          <w:rFonts w:ascii="Arial Narrow" w:hAnsi="Arial Narrow"/>
          <w:b/>
          <w:sz w:val="22"/>
          <w:szCs w:val="22"/>
          <w:lang w:val="es-ES_tradnl"/>
        </w:rPr>
      </w:pPr>
      <w:r w:rsidRPr="006F66CC">
        <w:rPr>
          <w:rFonts w:ascii="Arial Narrow" w:hAnsi="Arial Narrow"/>
          <w:b/>
          <w:sz w:val="22"/>
          <w:szCs w:val="22"/>
          <w:lang w:val="es-ES_tradnl"/>
        </w:rPr>
        <w:t xml:space="preserve">ABERTURA: </w:t>
      </w:r>
      <w:r w:rsidR="00367A6F">
        <w:rPr>
          <w:rFonts w:ascii="Arial Narrow" w:hAnsi="Arial Narrow"/>
          <w:b/>
          <w:sz w:val="22"/>
          <w:szCs w:val="22"/>
          <w:lang w:val="es-ES_tradnl"/>
        </w:rPr>
        <w:t>16</w:t>
      </w:r>
      <w:r w:rsidRPr="006F66CC">
        <w:rPr>
          <w:rFonts w:ascii="Arial Narrow" w:hAnsi="Arial Narrow"/>
          <w:b/>
          <w:sz w:val="22"/>
          <w:szCs w:val="22"/>
          <w:lang w:val="es-ES_tradnl"/>
        </w:rPr>
        <w:t xml:space="preserve"> de </w:t>
      </w:r>
      <w:r w:rsidR="00367A6F">
        <w:rPr>
          <w:rFonts w:ascii="Arial Narrow" w:hAnsi="Arial Narrow"/>
          <w:b/>
          <w:sz w:val="22"/>
          <w:szCs w:val="22"/>
          <w:lang w:val="es-ES_tradnl"/>
        </w:rPr>
        <w:t>Abril</w:t>
      </w:r>
      <w:r w:rsidRPr="006F66CC">
        <w:rPr>
          <w:rFonts w:ascii="Arial Narrow" w:hAnsi="Arial Narrow"/>
          <w:b/>
          <w:sz w:val="22"/>
          <w:szCs w:val="22"/>
          <w:lang w:val="es-ES_tradnl"/>
        </w:rPr>
        <w:t xml:space="preserve"> de 2014 - 09:00h.</w:t>
      </w:r>
    </w:p>
    <w:p w:rsidR="006F66CC" w:rsidRPr="006F66CC" w:rsidRDefault="006F66CC" w:rsidP="003D52D4">
      <w:pPr>
        <w:jc w:val="both"/>
        <w:rPr>
          <w:rFonts w:ascii="Arial Narrow" w:hAnsi="Arial Narrow"/>
          <w:b/>
          <w:sz w:val="22"/>
          <w:szCs w:val="22"/>
          <w:lang w:val="es-ES_tradnl"/>
        </w:rPr>
      </w:pPr>
      <w:r w:rsidRPr="006F66CC">
        <w:rPr>
          <w:rFonts w:ascii="Arial Narrow" w:hAnsi="Arial Narrow"/>
          <w:b/>
          <w:sz w:val="22"/>
          <w:szCs w:val="22"/>
          <w:lang w:val="es-ES_tradnl"/>
        </w:rPr>
        <w:t>A ____________________________________________________(nome do licitante), por seu representante legal, inscrita no CNPJ sob nº ____________________________________, com sede na _____________________________________, na cidade de _________________________, credencia como seu representante o Sr. ________________________________________________ __________________________________ (nome e qualificação), CPF N°__________________________ e CI N°____________________________ para em seu nome participar do certame em epígrafe, conferindo-lhe poderes especialmente para formular propostas verbais, recorrer e praticar todos os demais atos inerentes ao pregão, na sessão pública de julgamento, nos termos do artigo 4º da Lei 10.520/2002.</w:t>
      </w:r>
    </w:p>
    <w:p w:rsidR="006F66CC" w:rsidRPr="006F66CC" w:rsidRDefault="006F66CC" w:rsidP="003D52D4">
      <w:pPr>
        <w:jc w:val="both"/>
        <w:rPr>
          <w:rFonts w:ascii="Arial Narrow" w:hAnsi="Arial Narrow"/>
          <w:b/>
          <w:sz w:val="22"/>
          <w:szCs w:val="22"/>
          <w:lang w:val="es-ES_tradnl"/>
        </w:rPr>
      </w:pPr>
    </w:p>
    <w:p w:rsidR="006F66CC" w:rsidRPr="006F66CC" w:rsidRDefault="006F66CC" w:rsidP="003D52D4">
      <w:pPr>
        <w:jc w:val="both"/>
        <w:rPr>
          <w:rFonts w:ascii="Arial Narrow" w:hAnsi="Arial Narrow"/>
          <w:b/>
          <w:sz w:val="22"/>
          <w:szCs w:val="22"/>
          <w:lang w:val="es-ES_tradnl"/>
        </w:rPr>
      </w:pPr>
    </w:p>
    <w:p w:rsidR="006F66CC" w:rsidRPr="006F66CC" w:rsidRDefault="006F66CC" w:rsidP="003D52D4">
      <w:pPr>
        <w:jc w:val="both"/>
        <w:rPr>
          <w:rFonts w:ascii="Arial Narrow" w:hAnsi="Arial Narrow"/>
          <w:b/>
          <w:sz w:val="22"/>
          <w:szCs w:val="22"/>
          <w:lang w:val="es-ES_tradnl"/>
        </w:rPr>
      </w:pPr>
    </w:p>
    <w:p w:rsidR="006F66CC" w:rsidRPr="006F66CC" w:rsidRDefault="006F66CC" w:rsidP="003D52D4">
      <w:pPr>
        <w:jc w:val="both"/>
        <w:rPr>
          <w:rFonts w:ascii="Arial Narrow" w:hAnsi="Arial Narrow"/>
          <w:b/>
          <w:sz w:val="22"/>
          <w:szCs w:val="22"/>
          <w:lang w:val="es-ES_tradnl"/>
        </w:rPr>
      </w:pPr>
    </w:p>
    <w:p w:rsidR="006F66CC" w:rsidRPr="006F66CC" w:rsidRDefault="006F66CC" w:rsidP="003D52D4">
      <w:pPr>
        <w:jc w:val="both"/>
        <w:rPr>
          <w:rFonts w:ascii="Arial Narrow" w:hAnsi="Arial Narrow"/>
          <w:b/>
          <w:sz w:val="22"/>
          <w:szCs w:val="22"/>
          <w:lang w:val="es-ES_tradnl"/>
        </w:rPr>
      </w:pPr>
    </w:p>
    <w:p w:rsidR="006F66CC" w:rsidRPr="006F66CC" w:rsidRDefault="006F66CC" w:rsidP="003D52D4">
      <w:pPr>
        <w:jc w:val="both"/>
        <w:rPr>
          <w:rFonts w:ascii="Arial Narrow" w:hAnsi="Arial Narrow"/>
          <w:b/>
          <w:sz w:val="22"/>
          <w:szCs w:val="22"/>
          <w:lang w:val="es-ES_tradnl"/>
        </w:rPr>
      </w:pPr>
      <w:r w:rsidRPr="006F66CC">
        <w:rPr>
          <w:rFonts w:ascii="Arial Narrow" w:hAnsi="Arial Narrow"/>
          <w:b/>
          <w:sz w:val="22"/>
          <w:szCs w:val="22"/>
          <w:lang w:val="es-ES_tradnl"/>
        </w:rPr>
        <w:t>________________________________, em ____ de _____________________ 2014.</w:t>
      </w:r>
    </w:p>
    <w:p w:rsidR="006F66CC" w:rsidRPr="006F66CC" w:rsidRDefault="006F66CC" w:rsidP="003D52D4">
      <w:pPr>
        <w:jc w:val="both"/>
        <w:rPr>
          <w:rFonts w:ascii="Arial Narrow" w:hAnsi="Arial Narrow"/>
          <w:b/>
          <w:sz w:val="22"/>
          <w:szCs w:val="22"/>
          <w:lang w:val="es-ES_tradnl"/>
        </w:rPr>
      </w:pPr>
    </w:p>
    <w:p w:rsidR="006F66CC" w:rsidRPr="006F66CC" w:rsidRDefault="006F66CC" w:rsidP="003D52D4">
      <w:pPr>
        <w:jc w:val="both"/>
        <w:rPr>
          <w:rFonts w:ascii="Arial Narrow" w:hAnsi="Arial Narrow"/>
          <w:b/>
          <w:sz w:val="22"/>
          <w:szCs w:val="22"/>
          <w:lang w:val="es-ES_tradnl"/>
        </w:rPr>
      </w:pPr>
    </w:p>
    <w:p w:rsidR="006F66CC" w:rsidRPr="006F66CC" w:rsidRDefault="006F66CC" w:rsidP="003D52D4">
      <w:pPr>
        <w:jc w:val="both"/>
        <w:rPr>
          <w:rFonts w:ascii="Arial Narrow" w:hAnsi="Arial Narrow"/>
          <w:b/>
          <w:sz w:val="22"/>
          <w:szCs w:val="22"/>
          <w:lang w:val="es-ES_tradnl"/>
        </w:rPr>
      </w:pPr>
      <w:r w:rsidRPr="006F66CC">
        <w:rPr>
          <w:rFonts w:ascii="Arial Narrow" w:hAnsi="Arial Narrow"/>
          <w:b/>
          <w:sz w:val="22"/>
          <w:szCs w:val="22"/>
          <w:lang w:val="es-ES_tradnl"/>
        </w:rPr>
        <w:t>_____________________________________________</w:t>
      </w:r>
    </w:p>
    <w:p w:rsidR="006F66CC" w:rsidRPr="006F66CC" w:rsidRDefault="006F66CC" w:rsidP="003D52D4">
      <w:pPr>
        <w:jc w:val="both"/>
        <w:rPr>
          <w:rFonts w:ascii="Arial Narrow" w:hAnsi="Arial Narrow"/>
          <w:b/>
          <w:sz w:val="22"/>
          <w:szCs w:val="22"/>
          <w:lang w:val="es-ES_tradnl"/>
        </w:rPr>
      </w:pPr>
      <w:r w:rsidRPr="006F66CC">
        <w:rPr>
          <w:rFonts w:ascii="Arial Narrow" w:hAnsi="Arial Narrow"/>
          <w:b/>
          <w:sz w:val="22"/>
          <w:szCs w:val="22"/>
          <w:lang w:val="es-ES_tradnl"/>
        </w:rPr>
        <w:t>NOME E ASSINATURA</w:t>
      </w:r>
    </w:p>
    <w:p w:rsidR="006F66CC" w:rsidRPr="006F66CC" w:rsidRDefault="006F66CC" w:rsidP="003D52D4">
      <w:pPr>
        <w:jc w:val="both"/>
        <w:rPr>
          <w:rFonts w:ascii="Arial Narrow" w:hAnsi="Arial Narrow"/>
          <w:b/>
          <w:sz w:val="22"/>
          <w:szCs w:val="22"/>
          <w:lang w:val="es-ES_tradnl"/>
        </w:rPr>
      </w:pPr>
      <w:r w:rsidRPr="006F66CC">
        <w:rPr>
          <w:rFonts w:ascii="Arial Narrow" w:hAnsi="Arial Narrow"/>
          <w:b/>
          <w:sz w:val="22"/>
          <w:szCs w:val="22"/>
          <w:lang w:val="es-ES_tradnl"/>
        </w:rPr>
        <w:t>REPRESENTANTE LEGAL DO CREDENCIANTE E CARIMBO DA EMPRESA</w:t>
      </w:r>
    </w:p>
    <w:p w:rsidR="006F66CC" w:rsidRPr="006F66CC" w:rsidRDefault="006F66CC" w:rsidP="003D52D4">
      <w:pPr>
        <w:jc w:val="both"/>
        <w:rPr>
          <w:rFonts w:ascii="Arial Narrow" w:hAnsi="Arial Narrow"/>
          <w:b/>
          <w:sz w:val="22"/>
          <w:szCs w:val="22"/>
          <w:lang w:val="es-ES_tradnl"/>
        </w:rPr>
      </w:pPr>
    </w:p>
    <w:p w:rsidR="006F66CC" w:rsidRPr="006F66CC" w:rsidRDefault="006F66CC" w:rsidP="003D52D4">
      <w:pPr>
        <w:jc w:val="both"/>
        <w:rPr>
          <w:rFonts w:ascii="Arial Narrow" w:hAnsi="Arial Narrow"/>
          <w:b/>
          <w:sz w:val="22"/>
          <w:szCs w:val="22"/>
          <w:lang w:val="es-ES_tradnl"/>
        </w:rPr>
      </w:pPr>
    </w:p>
    <w:p w:rsidR="006F66CC" w:rsidRPr="006F66CC" w:rsidRDefault="006F66CC" w:rsidP="006F66CC">
      <w:pPr>
        <w:rPr>
          <w:rFonts w:ascii="Arial Narrow" w:hAnsi="Arial Narrow"/>
          <w:b/>
          <w:sz w:val="22"/>
          <w:szCs w:val="22"/>
          <w:lang w:val="es-ES_tradnl"/>
        </w:rPr>
      </w:pPr>
    </w:p>
    <w:p w:rsidR="006F66CC" w:rsidRPr="006F66CC" w:rsidRDefault="006F66CC" w:rsidP="006F66CC">
      <w:pPr>
        <w:rPr>
          <w:rFonts w:ascii="Arial Narrow" w:hAnsi="Arial Narrow"/>
          <w:b/>
          <w:sz w:val="22"/>
          <w:szCs w:val="22"/>
          <w:lang w:val="es-ES_tradnl"/>
        </w:rPr>
      </w:pPr>
    </w:p>
    <w:p w:rsidR="006F66CC" w:rsidRPr="006F66CC" w:rsidRDefault="006F66CC" w:rsidP="006F66CC">
      <w:pPr>
        <w:rPr>
          <w:rFonts w:ascii="Arial Narrow" w:hAnsi="Arial Narrow"/>
          <w:b/>
          <w:sz w:val="22"/>
          <w:szCs w:val="22"/>
          <w:lang w:val="es-ES_tradnl"/>
        </w:rPr>
      </w:pPr>
    </w:p>
    <w:p w:rsidR="006F66CC" w:rsidRPr="006F66CC" w:rsidRDefault="006F66CC" w:rsidP="006F66CC">
      <w:pPr>
        <w:rPr>
          <w:rFonts w:ascii="Arial Narrow" w:hAnsi="Arial Narrow"/>
          <w:b/>
          <w:sz w:val="22"/>
          <w:szCs w:val="22"/>
          <w:lang w:val="es-ES_tradnl"/>
        </w:rPr>
      </w:pPr>
    </w:p>
    <w:p w:rsidR="006F66CC" w:rsidRPr="006F66CC" w:rsidRDefault="006F66CC" w:rsidP="006F66CC">
      <w:pPr>
        <w:rPr>
          <w:rFonts w:ascii="Arial Narrow" w:hAnsi="Arial Narrow"/>
          <w:b/>
          <w:sz w:val="22"/>
          <w:szCs w:val="22"/>
          <w:lang w:val="es-ES_tradnl"/>
        </w:rPr>
      </w:pPr>
    </w:p>
    <w:p w:rsidR="006F66CC" w:rsidRPr="006F66CC" w:rsidRDefault="006F66CC" w:rsidP="006F66CC">
      <w:pPr>
        <w:rPr>
          <w:rFonts w:ascii="Arial Narrow" w:hAnsi="Arial Narrow"/>
          <w:b/>
          <w:sz w:val="22"/>
          <w:szCs w:val="22"/>
          <w:lang w:val="es-ES_tradnl"/>
        </w:rPr>
      </w:pPr>
    </w:p>
    <w:p w:rsidR="006F66CC" w:rsidRPr="006F66CC" w:rsidRDefault="006F66CC" w:rsidP="006F66CC">
      <w:pPr>
        <w:rPr>
          <w:rFonts w:ascii="Arial Narrow" w:hAnsi="Arial Narrow"/>
          <w:b/>
          <w:sz w:val="22"/>
          <w:szCs w:val="22"/>
          <w:lang w:val="es-ES_tradnl"/>
        </w:rPr>
      </w:pPr>
    </w:p>
    <w:p w:rsidR="006F66CC" w:rsidRPr="006F66CC" w:rsidRDefault="006F66CC" w:rsidP="006F66CC">
      <w:pPr>
        <w:rPr>
          <w:rFonts w:ascii="Arial Narrow" w:hAnsi="Arial Narrow"/>
          <w:b/>
          <w:sz w:val="22"/>
          <w:szCs w:val="22"/>
          <w:lang w:val="es-ES_tradnl"/>
        </w:rPr>
      </w:pPr>
    </w:p>
    <w:p w:rsidR="006F66CC" w:rsidRPr="006F66CC" w:rsidRDefault="006F66CC" w:rsidP="006F66CC">
      <w:pPr>
        <w:rPr>
          <w:rFonts w:ascii="Arial Narrow" w:hAnsi="Arial Narrow"/>
          <w:b/>
          <w:sz w:val="22"/>
          <w:szCs w:val="22"/>
          <w:lang w:val="es-ES_tradnl"/>
        </w:rPr>
      </w:pPr>
    </w:p>
    <w:p w:rsidR="006F66CC" w:rsidRDefault="006F66CC" w:rsidP="006F66CC">
      <w:pPr>
        <w:rPr>
          <w:rFonts w:ascii="Arial Narrow" w:hAnsi="Arial Narrow"/>
          <w:b/>
          <w:sz w:val="22"/>
          <w:szCs w:val="22"/>
          <w:lang w:val="es-ES_tradnl"/>
        </w:rPr>
      </w:pPr>
    </w:p>
    <w:p w:rsidR="00367A6F" w:rsidRDefault="00367A6F" w:rsidP="006F66CC">
      <w:pPr>
        <w:rPr>
          <w:rFonts w:ascii="Arial Narrow" w:hAnsi="Arial Narrow"/>
          <w:b/>
          <w:sz w:val="22"/>
          <w:szCs w:val="22"/>
          <w:lang w:val="es-ES_tradnl"/>
        </w:rPr>
      </w:pPr>
    </w:p>
    <w:p w:rsidR="00367A6F" w:rsidRPr="006F66CC" w:rsidRDefault="00367A6F" w:rsidP="006F66CC">
      <w:pPr>
        <w:rPr>
          <w:rFonts w:ascii="Arial Narrow" w:hAnsi="Arial Narrow"/>
          <w:b/>
          <w:sz w:val="22"/>
          <w:szCs w:val="22"/>
          <w:lang w:val="es-ES_tradnl"/>
        </w:rPr>
      </w:pPr>
    </w:p>
    <w:p w:rsidR="006F66CC" w:rsidRPr="006F66CC" w:rsidRDefault="006F66CC" w:rsidP="006F66CC">
      <w:pPr>
        <w:rPr>
          <w:rFonts w:ascii="Arial Narrow" w:hAnsi="Arial Narrow"/>
          <w:b/>
          <w:sz w:val="22"/>
          <w:szCs w:val="22"/>
          <w:lang w:val="es-ES_tradnl"/>
        </w:rPr>
      </w:pPr>
    </w:p>
    <w:p w:rsidR="006F66CC" w:rsidRPr="006F66CC" w:rsidRDefault="006F66CC" w:rsidP="006F66CC">
      <w:pPr>
        <w:rPr>
          <w:rFonts w:ascii="Arial Narrow" w:hAnsi="Arial Narrow"/>
          <w:b/>
          <w:sz w:val="22"/>
          <w:szCs w:val="22"/>
          <w:lang w:val="es-ES_tradnl"/>
        </w:rPr>
      </w:pPr>
    </w:p>
    <w:p w:rsidR="006F66CC" w:rsidRPr="006F66CC" w:rsidRDefault="006F66CC" w:rsidP="006F66CC">
      <w:pPr>
        <w:rPr>
          <w:rFonts w:ascii="Arial Narrow" w:hAnsi="Arial Narrow"/>
          <w:b/>
          <w:sz w:val="22"/>
          <w:szCs w:val="22"/>
          <w:lang w:val="es-ES_tradnl"/>
        </w:rPr>
      </w:pPr>
    </w:p>
    <w:p w:rsidR="006F66CC" w:rsidRPr="006F66CC" w:rsidRDefault="006F66CC" w:rsidP="006F66CC">
      <w:pPr>
        <w:rPr>
          <w:rFonts w:ascii="Arial Narrow" w:hAnsi="Arial Narrow"/>
          <w:b/>
          <w:sz w:val="22"/>
          <w:szCs w:val="22"/>
          <w:lang w:val="es-ES_tradnl"/>
        </w:rPr>
      </w:pPr>
    </w:p>
    <w:p w:rsidR="006F66CC" w:rsidRPr="006F66CC" w:rsidRDefault="006F66CC" w:rsidP="006F66CC">
      <w:pPr>
        <w:rPr>
          <w:rFonts w:ascii="Arial Narrow" w:hAnsi="Arial Narrow"/>
          <w:b/>
          <w:sz w:val="22"/>
          <w:szCs w:val="22"/>
          <w:lang w:val="es-ES_tradnl"/>
        </w:rPr>
      </w:pPr>
    </w:p>
    <w:p w:rsidR="006F66CC" w:rsidRPr="006F66CC" w:rsidRDefault="006F66CC" w:rsidP="006F66CC">
      <w:pPr>
        <w:rPr>
          <w:rFonts w:ascii="Arial Narrow" w:hAnsi="Arial Narrow"/>
          <w:b/>
          <w:sz w:val="22"/>
          <w:szCs w:val="22"/>
          <w:lang w:val="es-ES_tradnl"/>
        </w:rPr>
      </w:pPr>
    </w:p>
    <w:p w:rsidR="006F66CC" w:rsidRPr="006F66CC" w:rsidRDefault="006F66CC" w:rsidP="006F66CC">
      <w:pPr>
        <w:rPr>
          <w:rFonts w:ascii="Arial Narrow" w:hAnsi="Arial Narrow"/>
          <w:b/>
          <w:sz w:val="22"/>
          <w:szCs w:val="22"/>
          <w:lang w:val="es-ES_tradnl"/>
        </w:rPr>
      </w:pPr>
    </w:p>
    <w:p w:rsidR="006F66CC" w:rsidRPr="006F66CC" w:rsidRDefault="006F66CC" w:rsidP="006F66CC">
      <w:pPr>
        <w:rPr>
          <w:rFonts w:ascii="Arial Narrow" w:hAnsi="Arial Narrow"/>
          <w:b/>
          <w:sz w:val="22"/>
          <w:szCs w:val="22"/>
          <w:lang w:val="es-ES_tradnl"/>
        </w:rPr>
      </w:pPr>
    </w:p>
    <w:p w:rsidR="006F66CC" w:rsidRPr="006F66CC" w:rsidRDefault="006F66CC" w:rsidP="006F66CC">
      <w:pPr>
        <w:rPr>
          <w:rFonts w:ascii="Arial Narrow" w:hAnsi="Arial Narrow"/>
          <w:b/>
          <w:sz w:val="22"/>
          <w:szCs w:val="22"/>
          <w:lang w:val="es-ES_tradnl"/>
        </w:rPr>
      </w:pPr>
    </w:p>
    <w:p w:rsidR="006F66CC" w:rsidRPr="006F66CC" w:rsidRDefault="006F66CC" w:rsidP="003D52D4">
      <w:pPr>
        <w:jc w:val="both"/>
        <w:rPr>
          <w:rFonts w:ascii="Arial Narrow" w:hAnsi="Arial Narrow"/>
          <w:b/>
          <w:sz w:val="22"/>
          <w:szCs w:val="22"/>
          <w:lang w:val="es-ES_tradnl"/>
        </w:rPr>
      </w:pPr>
      <w:r w:rsidRPr="006F66CC">
        <w:rPr>
          <w:rFonts w:ascii="Arial Narrow" w:hAnsi="Arial Narrow"/>
          <w:b/>
          <w:sz w:val="22"/>
          <w:szCs w:val="22"/>
          <w:lang w:val="es-ES_tradnl"/>
        </w:rPr>
        <w:t>ANEXO III</w:t>
      </w:r>
    </w:p>
    <w:p w:rsidR="006F66CC" w:rsidRPr="006F66CC" w:rsidRDefault="006F66CC" w:rsidP="003D52D4">
      <w:pPr>
        <w:jc w:val="both"/>
        <w:rPr>
          <w:rFonts w:ascii="Arial Narrow" w:hAnsi="Arial Narrow"/>
          <w:b/>
          <w:sz w:val="22"/>
          <w:szCs w:val="22"/>
          <w:lang w:val="es-ES_tradnl"/>
        </w:rPr>
      </w:pPr>
    </w:p>
    <w:p w:rsidR="006F66CC" w:rsidRPr="006F66CC" w:rsidRDefault="006F66CC" w:rsidP="003D52D4">
      <w:pPr>
        <w:jc w:val="both"/>
        <w:rPr>
          <w:rFonts w:ascii="Arial Narrow" w:hAnsi="Arial Narrow"/>
          <w:b/>
          <w:sz w:val="22"/>
          <w:szCs w:val="22"/>
          <w:lang w:val="es-ES_tradnl"/>
        </w:rPr>
      </w:pPr>
      <w:r w:rsidRPr="006F66CC">
        <w:rPr>
          <w:rFonts w:ascii="Arial Narrow" w:hAnsi="Arial Narrow"/>
          <w:b/>
          <w:sz w:val="22"/>
          <w:szCs w:val="22"/>
          <w:lang w:val="es-ES_tradnl"/>
        </w:rPr>
        <w:t>DECLARAÇÃO REQUISITOS DE HABILITAÇÃO</w:t>
      </w:r>
    </w:p>
    <w:p w:rsidR="006F66CC" w:rsidRPr="006F66CC" w:rsidRDefault="006F66CC" w:rsidP="003D52D4">
      <w:pPr>
        <w:jc w:val="both"/>
        <w:rPr>
          <w:rFonts w:ascii="Arial Narrow" w:hAnsi="Arial Narrow"/>
          <w:b/>
          <w:sz w:val="22"/>
          <w:szCs w:val="22"/>
          <w:lang w:val="es-ES_tradnl"/>
        </w:rPr>
      </w:pPr>
    </w:p>
    <w:p w:rsidR="006F66CC" w:rsidRPr="006F66CC" w:rsidRDefault="006F66CC" w:rsidP="003D52D4">
      <w:pPr>
        <w:jc w:val="both"/>
        <w:rPr>
          <w:rFonts w:ascii="Arial Narrow" w:hAnsi="Arial Narrow"/>
          <w:b/>
          <w:sz w:val="22"/>
          <w:szCs w:val="22"/>
          <w:lang w:val="es-ES_tradnl"/>
        </w:rPr>
      </w:pPr>
      <w:r w:rsidRPr="006F66CC">
        <w:rPr>
          <w:rFonts w:ascii="Arial Narrow" w:hAnsi="Arial Narrow"/>
          <w:b/>
          <w:sz w:val="22"/>
          <w:szCs w:val="22"/>
          <w:lang w:val="es-ES_tradnl"/>
        </w:rPr>
        <w:t>ÀO</w:t>
      </w:r>
    </w:p>
    <w:p w:rsidR="006F66CC" w:rsidRPr="006F66CC" w:rsidRDefault="006F66CC" w:rsidP="003D52D4">
      <w:pPr>
        <w:jc w:val="both"/>
        <w:rPr>
          <w:rFonts w:ascii="Arial Narrow" w:hAnsi="Arial Narrow"/>
          <w:b/>
          <w:sz w:val="22"/>
          <w:szCs w:val="22"/>
          <w:lang w:val="es-ES_tradnl"/>
        </w:rPr>
      </w:pPr>
      <w:r w:rsidRPr="006F66CC">
        <w:rPr>
          <w:rFonts w:ascii="Arial Narrow" w:hAnsi="Arial Narrow"/>
          <w:b/>
          <w:sz w:val="22"/>
          <w:szCs w:val="22"/>
          <w:lang w:val="es-ES_tradnl"/>
        </w:rPr>
        <w:t>MUNICÍPIO DE CUNHATAÍ</w:t>
      </w:r>
    </w:p>
    <w:p w:rsidR="006F66CC" w:rsidRPr="006F66CC" w:rsidRDefault="008334B0" w:rsidP="003D52D4">
      <w:pPr>
        <w:jc w:val="both"/>
        <w:rPr>
          <w:rFonts w:ascii="Arial Narrow" w:hAnsi="Arial Narrow"/>
          <w:b/>
          <w:sz w:val="22"/>
          <w:szCs w:val="22"/>
          <w:lang w:val="es-ES_tradnl"/>
        </w:rPr>
      </w:pPr>
      <w:r>
        <w:rPr>
          <w:rFonts w:ascii="Arial Narrow" w:hAnsi="Arial Narrow"/>
          <w:b/>
          <w:sz w:val="22"/>
          <w:szCs w:val="22"/>
          <w:lang w:val="es-ES_tradnl"/>
        </w:rPr>
        <w:t>PREGÃO PRESENCIAL Nº.31</w:t>
      </w:r>
      <w:r w:rsidR="006F66CC" w:rsidRPr="006F66CC">
        <w:rPr>
          <w:rFonts w:ascii="Arial Narrow" w:hAnsi="Arial Narrow"/>
          <w:b/>
          <w:sz w:val="22"/>
          <w:szCs w:val="22"/>
          <w:lang w:val="es-ES_tradnl"/>
        </w:rPr>
        <w:t>/2014</w:t>
      </w:r>
    </w:p>
    <w:p w:rsidR="006F66CC" w:rsidRPr="006F66CC" w:rsidRDefault="006F66CC" w:rsidP="003D52D4">
      <w:pPr>
        <w:jc w:val="both"/>
        <w:rPr>
          <w:rFonts w:ascii="Arial Narrow" w:hAnsi="Arial Narrow"/>
          <w:b/>
          <w:sz w:val="22"/>
          <w:szCs w:val="22"/>
          <w:lang w:val="es-ES_tradnl"/>
        </w:rPr>
      </w:pPr>
    </w:p>
    <w:p w:rsidR="006F66CC" w:rsidRPr="006F66CC" w:rsidRDefault="006F66CC" w:rsidP="003D52D4">
      <w:pPr>
        <w:jc w:val="both"/>
        <w:rPr>
          <w:rFonts w:ascii="Arial Narrow" w:hAnsi="Arial Narrow"/>
          <w:b/>
          <w:sz w:val="22"/>
          <w:szCs w:val="22"/>
          <w:lang w:val="es-ES_tradnl"/>
        </w:rPr>
      </w:pPr>
      <w:r w:rsidRPr="006F66CC">
        <w:rPr>
          <w:rFonts w:ascii="Arial Narrow" w:hAnsi="Arial Narrow"/>
          <w:b/>
          <w:sz w:val="22"/>
          <w:szCs w:val="22"/>
          <w:lang w:val="es-ES_tradnl"/>
        </w:rPr>
        <w:t>OBJETO: SERVIÇO DE TRANSPORTE ES</w:t>
      </w:r>
      <w:r w:rsidR="008334B0">
        <w:rPr>
          <w:rFonts w:ascii="Arial Narrow" w:hAnsi="Arial Narrow"/>
          <w:b/>
          <w:sz w:val="22"/>
          <w:szCs w:val="22"/>
          <w:lang w:val="es-ES_tradnl"/>
        </w:rPr>
        <w:t>COLAR PARA O ANO LETIVO DE 2014, LINHA “D”.</w:t>
      </w:r>
    </w:p>
    <w:p w:rsidR="006F66CC" w:rsidRPr="006F66CC" w:rsidRDefault="006F66CC" w:rsidP="003D52D4">
      <w:pPr>
        <w:jc w:val="both"/>
        <w:rPr>
          <w:rFonts w:ascii="Arial Narrow" w:hAnsi="Arial Narrow"/>
          <w:b/>
          <w:sz w:val="22"/>
          <w:szCs w:val="22"/>
          <w:lang w:val="es-ES_tradnl"/>
        </w:rPr>
      </w:pPr>
      <w:r w:rsidRPr="006F66CC">
        <w:rPr>
          <w:rFonts w:ascii="Arial Narrow" w:hAnsi="Arial Narrow"/>
          <w:b/>
          <w:sz w:val="22"/>
          <w:szCs w:val="22"/>
          <w:lang w:val="es-ES_tradnl"/>
        </w:rPr>
        <w:t>A ____________________________________________________(nome do licitante), por seu representante legal, inscrita no CNPJ sob nº ____________________________, com sede à ___________________________________, _____ na cidade de __________________________, nos termos do artigo 4º, VII, da Lei 10.520/2002, declara para os devidos fins de direito que cumpre plenamente os requisitos da habilitação estabelecidos nas cláusulas do Edital em epígrafe.</w:t>
      </w:r>
    </w:p>
    <w:p w:rsidR="006F66CC" w:rsidRPr="006F66CC" w:rsidRDefault="006F66CC" w:rsidP="003D52D4">
      <w:pPr>
        <w:jc w:val="both"/>
        <w:rPr>
          <w:rFonts w:ascii="Arial Narrow" w:hAnsi="Arial Narrow"/>
          <w:b/>
          <w:sz w:val="22"/>
          <w:szCs w:val="22"/>
          <w:lang w:val="es-ES_tradnl"/>
        </w:rPr>
      </w:pPr>
    </w:p>
    <w:p w:rsidR="006F66CC" w:rsidRPr="006F66CC" w:rsidRDefault="006F66CC" w:rsidP="003D52D4">
      <w:pPr>
        <w:jc w:val="both"/>
        <w:rPr>
          <w:rFonts w:ascii="Arial Narrow" w:hAnsi="Arial Narrow"/>
          <w:b/>
          <w:sz w:val="22"/>
          <w:szCs w:val="22"/>
          <w:lang w:val="es-ES_tradnl"/>
        </w:rPr>
      </w:pPr>
      <w:r w:rsidRPr="006F66CC">
        <w:rPr>
          <w:rFonts w:ascii="Arial Narrow" w:hAnsi="Arial Narrow"/>
          <w:b/>
          <w:sz w:val="22"/>
          <w:szCs w:val="22"/>
          <w:lang w:val="es-ES_tradnl"/>
        </w:rPr>
        <w:t>______________________________, em ____ de _____________________ 2014.</w:t>
      </w:r>
    </w:p>
    <w:p w:rsidR="006F66CC" w:rsidRPr="006F66CC" w:rsidRDefault="006F66CC" w:rsidP="003D52D4">
      <w:pPr>
        <w:jc w:val="both"/>
        <w:rPr>
          <w:rFonts w:ascii="Arial Narrow" w:hAnsi="Arial Narrow"/>
          <w:b/>
          <w:sz w:val="22"/>
          <w:szCs w:val="22"/>
          <w:lang w:val="es-ES_tradnl"/>
        </w:rPr>
      </w:pPr>
    </w:p>
    <w:p w:rsidR="006F66CC" w:rsidRPr="006F66CC" w:rsidRDefault="006F66CC" w:rsidP="003D52D4">
      <w:pPr>
        <w:jc w:val="both"/>
        <w:rPr>
          <w:rFonts w:ascii="Arial Narrow" w:hAnsi="Arial Narrow"/>
          <w:b/>
          <w:sz w:val="22"/>
          <w:szCs w:val="22"/>
          <w:lang w:val="es-ES_tradnl"/>
        </w:rPr>
      </w:pPr>
    </w:p>
    <w:p w:rsidR="006F66CC" w:rsidRPr="006F66CC" w:rsidRDefault="006F66CC" w:rsidP="003D52D4">
      <w:pPr>
        <w:jc w:val="both"/>
        <w:rPr>
          <w:rFonts w:ascii="Arial Narrow" w:hAnsi="Arial Narrow"/>
          <w:b/>
          <w:sz w:val="22"/>
          <w:szCs w:val="22"/>
          <w:lang w:val="es-ES_tradnl"/>
        </w:rPr>
      </w:pPr>
      <w:r w:rsidRPr="006F66CC">
        <w:rPr>
          <w:rFonts w:ascii="Arial Narrow" w:hAnsi="Arial Narrow"/>
          <w:b/>
          <w:sz w:val="22"/>
          <w:szCs w:val="22"/>
          <w:lang w:val="es-ES_tradnl"/>
        </w:rPr>
        <w:t>___________________________________________</w:t>
      </w:r>
    </w:p>
    <w:p w:rsidR="006F66CC" w:rsidRPr="006F66CC" w:rsidRDefault="006F66CC" w:rsidP="003D52D4">
      <w:pPr>
        <w:jc w:val="both"/>
        <w:rPr>
          <w:rFonts w:ascii="Arial Narrow" w:hAnsi="Arial Narrow"/>
          <w:b/>
          <w:sz w:val="22"/>
          <w:szCs w:val="22"/>
          <w:lang w:val="es-ES_tradnl"/>
        </w:rPr>
      </w:pPr>
      <w:r w:rsidRPr="006F66CC">
        <w:rPr>
          <w:rFonts w:ascii="Arial Narrow" w:hAnsi="Arial Narrow"/>
          <w:b/>
          <w:sz w:val="22"/>
          <w:szCs w:val="22"/>
          <w:lang w:val="es-ES_tradnl"/>
        </w:rPr>
        <w:t>NOME E ASSINATURA</w:t>
      </w:r>
    </w:p>
    <w:p w:rsidR="006F66CC" w:rsidRPr="006F66CC" w:rsidRDefault="006F66CC" w:rsidP="003D52D4">
      <w:pPr>
        <w:jc w:val="both"/>
        <w:rPr>
          <w:rFonts w:ascii="Arial Narrow" w:hAnsi="Arial Narrow"/>
          <w:b/>
          <w:sz w:val="22"/>
          <w:szCs w:val="22"/>
          <w:lang w:val="es-ES_tradnl"/>
        </w:rPr>
      </w:pPr>
      <w:r w:rsidRPr="006F66CC">
        <w:rPr>
          <w:rFonts w:ascii="Arial Narrow" w:hAnsi="Arial Narrow"/>
          <w:b/>
          <w:sz w:val="22"/>
          <w:szCs w:val="22"/>
          <w:lang w:val="es-ES_tradnl"/>
        </w:rPr>
        <w:t>REPRESENTANTE LEGAL E CARIMBO DA EMPRESA</w:t>
      </w:r>
    </w:p>
    <w:p w:rsidR="006F66CC" w:rsidRPr="006F66CC" w:rsidRDefault="006F66CC" w:rsidP="003D52D4">
      <w:pPr>
        <w:jc w:val="both"/>
        <w:rPr>
          <w:rFonts w:ascii="Arial Narrow" w:hAnsi="Arial Narrow"/>
          <w:b/>
          <w:sz w:val="22"/>
          <w:szCs w:val="22"/>
          <w:lang w:val="es-ES_tradnl"/>
        </w:rPr>
      </w:pPr>
    </w:p>
    <w:p w:rsidR="006F66CC" w:rsidRPr="006F66CC" w:rsidRDefault="006F66CC" w:rsidP="003D52D4">
      <w:pPr>
        <w:jc w:val="both"/>
        <w:rPr>
          <w:rFonts w:ascii="Arial Narrow" w:hAnsi="Arial Narrow"/>
          <w:b/>
          <w:sz w:val="22"/>
          <w:szCs w:val="22"/>
          <w:lang w:val="es-ES_tradnl"/>
        </w:rPr>
      </w:pPr>
    </w:p>
    <w:p w:rsidR="006F66CC" w:rsidRPr="006F66CC" w:rsidRDefault="006F66CC" w:rsidP="003D52D4">
      <w:pPr>
        <w:jc w:val="both"/>
        <w:rPr>
          <w:rFonts w:ascii="Arial Narrow" w:hAnsi="Arial Narrow"/>
          <w:b/>
          <w:sz w:val="22"/>
          <w:szCs w:val="22"/>
          <w:lang w:val="es-ES_tradnl"/>
        </w:rPr>
      </w:pPr>
    </w:p>
    <w:p w:rsidR="006F66CC" w:rsidRPr="006F66CC" w:rsidRDefault="006F66CC" w:rsidP="003D52D4">
      <w:pPr>
        <w:jc w:val="both"/>
        <w:rPr>
          <w:rFonts w:ascii="Arial Narrow" w:hAnsi="Arial Narrow"/>
          <w:b/>
          <w:sz w:val="22"/>
          <w:szCs w:val="22"/>
          <w:lang w:val="es-ES_tradnl"/>
        </w:rPr>
      </w:pPr>
    </w:p>
    <w:p w:rsidR="006F66CC" w:rsidRPr="006F66CC" w:rsidRDefault="006F66CC" w:rsidP="003D52D4">
      <w:pPr>
        <w:jc w:val="both"/>
        <w:rPr>
          <w:rFonts w:ascii="Arial Narrow" w:hAnsi="Arial Narrow"/>
          <w:b/>
          <w:sz w:val="22"/>
          <w:szCs w:val="22"/>
          <w:lang w:val="es-ES_tradnl"/>
        </w:rPr>
      </w:pPr>
    </w:p>
    <w:p w:rsidR="006F66CC" w:rsidRPr="006F66CC" w:rsidRDefault="006F66CC" w:rsidP="003D52D4">
      <w:pPr>
        <w:jc w:val="both"/>
        <w:rPr>
          <w:rFonts w:ascii="Arial Narrow" w:hAnsi="Arial Narrow"/>
          <w:b/>
          <w:sz w:val="22"/>
          <w:szCs w:val="22"/>
          <w:lang w:val="es-ES_tradnl"/>
        </w:rPr>
      </w:pPr>
    </w:p>
    <w:p w:rsidR="006F66CC" w:rsidRDefault="006F66CC" w:rsidP="006F66CC">
      <w:pPr>
        <w:rPr>
          <w:rFonts w:ascii="Arial Narrow" w:hAnsi="Arial Narrow"/>
          <w:b/>
          <w:sz w:val="22"/>
          <w:szCs w:val="22"/>
          <w:lang w:val="es-ES_tradnl"/>
        </w:rPr>
      </w:pPr>
    </w:p>
    <w:p w:rsidR="003D52D4" w:rsidRDefault="003D52D4" w:rsidP="006F66CC">
      <w:pPr>
        <w:rPr>
          <w:rFonts w:ascii="Arial Narrow" w:hAnsi="Arial Narrow"/>
          <w:b/>
          <w:sz w:val="22"/>
          <w:szCs w:val="22"/>
          <w:lang w:val="es-ES_tradnl"/>
        </w:rPr>
      </w:pPr>
    </w:p>
    <w:p w:rsidR="003D52D4" w:rsidRDefault="003D52D4" w:rsidP="006F66CC">
      <w:pPr>
        <w:rPr>
          <w:rFonts w:ascii="Arial Narrow" w:hAnsi="Arial Narrow"/>
          <w:b/>
          <w:sz w:val="22"/>
          <w:szCs w:val="22"/>
          <w:lang w:val="es-ES_tradnl"/>
        </w:rPr>
      </w:pPr>
    </w:p>
    <w:p w:rsidR="003D52D4" w:rsidRDefault="003D52D4" w:rsidP="006F66CC">
      <w:pPr>
        <w:rPr>
          <w:rFonts w:ascii="Arial Narrow" w:hAnsi="Arial Narrow"/>
          <w:b/>
          <w:sz w:val="22"/>
          <w:szCs w:val="22"/>
          <w:lang w:val="es-ES_tradnl"/>
        </w:rPr>
      </w:pPr>
    </w:p>
    <w:p w:rsidR="003D52D4" w:rsidRDefault="003D52D4" w:rsidP="006F66CC">
      <w:pPr>
        <w:rPr>
          <w:rFonts w:ascii="Arial Narrow" w:hAnsi="Arial Narrow"/>
          <w:b/>
          <w:sz w:val="22"/>
          <w:szCs w:val="22"/>
          <w:lang w:val="es-ES_tradnl"/>
        </w:rPr>
      </w:pPr>
    </w:p>
    <w:p w:rsidR="003D52D4" w:rsidRDefault="003D52D4" w:rsidP="006F66CC">
      <w:pPr>
        <w:rPr>
          <w:rFonts w:ascii="Arial Narrow" w:hAnsi="Arial Narrow"/>
          <w:b/>
          <w:sz w:val="22"/>
          <w:szCs w:val="22"/>
          <w:lang w:val="es-ES_tradnl"/>
        </w:rPr>
      </w:pPr>
    </w:p>
    <w:p w:rsidR="003D52D4" w:rsidRDefault="003D52D4" w:rsidP="006F66CC">
      <w:pPr>
        <w:rPr>
          <w:rFonts w:ascii="Arial Narrow" w:hAnsi="Arial Narrow"/>
          <w:b/>
          <w:sz w:val="22"/>
          <w:szCs w:val="22"/>
          <w:lang w:val="es-ES_tradnl"/>
        </w:rPr>
      </w:pPr>
    </w:p>
    <w:p w:rsidR="003D52D4" w:rsidRDefault="003D52D4" w:rsidP="006F66CC">
      <w:pPr>
        <w:rPr>
          <w:rFonts w:ascii="Arial Narrow" w:hAnsi="Arial Narrow"/>
          <w:b/>
          <w:sz w:val="22"/>
          <w:szCs w:val="22"/>
          <w:lang w:val="es-ES_tradnl"/>
        </w:rPr>
      </w:pPr>
    </w:p>
    <w:p w:rsidR="003D52D4" w:rsidRDefault="003D52D4" w:rsidP="006F66CC">
      <w:pPr>
        <w:rPr>
          <w:rFonts w:ascii="Arial Narrow" w:hAnsi="Arial Narrow"/>
          <w:b/>
          <w:sz w:val="22"/>
          <w:szCs w:val="22"/>
          <w:lang w:val="es-ES_tradnl"/>
        </w:rPr>
      </w:pPr>
    </w:p>
    <w:p w:rsidR="003D52D4" w:rsidRDefault="003D52D4" w:rsidP="006F66CC">
      <w:pPr>
        <w:rPr>
          <w:rFonts w:ascii="Arial Narrow" w:hAnsi="Arial Narrow"/>
          <w:b/>
          <w:sz w:val="22"/>
          <w:szCs w:val="22"/>
          <w:lang w:val="es-ES_tradnl"/>
        </w:rPr>
      </w:pPr>
    </w:p>
    <w:p w:rsidR="003D52D4" w:rsidRDefault="003D52D4" w:rsidP="006F66CC">
      <w:pPr>
        <w:rPr>
          <w:rFonts w:ascii="Arial Narrow" w:hAnsi="Arial Narrow"/>
          <w:b/>
          <w:sz w:val="22"/>
          <w:szCs w:val="22"/>
          <w:lang w:val="es-ES_tradnl"/>
        </w:rPr>
      </w:pPr>
    </w:p>
    <w:p w:rsidR="003D52D4" w:rsidRDefault="003D52D4" w:rsidP="006F66CC">
      <w:pPr>
        <w:rPr>
          <w:rFonts w:ascii="Arial Narrow" w:hAnsi="Arial Narrow"/>
          <w:b/>
          <w:sz w:val="22"/>
          <w:szCs w:val="22"/>
          <w:lang w:val="es-ES_tradnl"/>
        </w:rPr>
      </w:pPr>
    </w:p>
    <w:p w:rsidR="003D52D4" w:rsidRDefault="003D52D4" w:rsidP="006F66CC">
      <w:pPr>
        <w:rPr>
          <w:rFonts w:ascii="Arial Narrow" w:hAnsi="Arial Narrow"/>
          <w:b/>
          <w:sz w:val="22"/>
          <w:szCs w:val="22"/>
          <w:lang w:val="es-ES_tradnl"/>
        </w:rPr>
      </w:pPr>
    </w:p>
    <w:p w:rsidR="003D52D4" w:rsidRDefault="003D52D4" w:rsidP="006F66CC">
      <w:pPr>
        <w:rPr>
          <w:rFonts w:ascii="Arial Narrow" w:hAnsi="Arial Narrow"/>
          <w:b/>
          <w:sz w:val="22"/>
          <w:szCs w:val="22"/>
          <w:lang w:val="es-ES_tradnl"/>
        </w:rPr>
      </w:pPr>
    </w:p>
    <w:p w:rsidR="003D52D4" w:rsidRDefault="003D52D4" w:rsidP="006F66CC">
      <w:pPr>
        <w:rPr>
          <w:rFonts w:ascii="Arial Narrow" w:hAnsi="Arial Narrow"/>
          <w:b/>
          <w:sz w:val="22"/>
          <w:szCs w:val="22"/>
          <w:lang w:val="es-ES_tradnl"/>
        </w:rPr>
      </w:pPr>
    </w:p>
    <w:p w:rsidR="003D52D4" w:rsidRDefault="003D52D4" w:rsidP="006F66CC">
      <w:pPr>
        <w:rPr>
          <w:rFonts w:ascii="Arial Narrow" w:hAnsi="Arial Narrow"/>
          <w:b/>
          <w:sz w:val="22"/>
          <w:szCs w:val="22"/>
          <w:lang w:val="es-ES_tradnl"/>
        </w:rPr>
      </w:pPr>
    </w:p>
    <w:p w:rsidR="003D52D4" w:rsidRDefault="003D52D4" w:rsidP="006F66CC">
      <w:pPr>
        <w:rPr>
          <w:rFonts w:ascii="Arial Narrow" w:hAnsi="Arial Narrow"/>
          <w:b/>
          <w:sz w:val="22"/>
          <w:szCs w:val="22"/>
          <w:lang w:val="es-ES_tradnl"/>
        </w:rPr>
      </w:pPr>
    </w:p>
    <w:p w:rsidR="008334B0" w:rsidRDefault="008334B0" w:rsidP="006F66CC">
      <w:pPr>
        <w:rPr>
          <w:rFonts w:ascii="Arial Narrow" w:hAnsi="Arial Narrow"/>
          <w:b/>
          <w:sz w:val="22"/>
          <w:szCs w:val="22"/>
          <w:lang w:val="es-ES_tradnl"/>
        </w:rPr>
      </w:pPr>
    </w:p>
    <w:p w:rsidR="008334B0" w:rsidRDefault="008334B0" w:rsidP="006F66CC">
      <w:pPr>
        <w:rPr>
          <w:rFonts w:ascii="Arial Narrow" w:hAnsi="Arial Narrow"/>
          <w:b/>
          <w:sz w:val="22"/>
          <w:szCs w:val="22"/>
          <w:lang w:val="es-ES_tradnl"/>
        </w:rPr>
      </w:pPr>
    </w:p>
    <w:p w:rsidR="008334B0" w:rsidRDefault="008334B0" w:rsidP="006F66CC">
      <w:pPr>
        <w:rPr>
          <w:rFonts w:ascii="Arial Narrow" w:hAnsi="Arial Narrow"/>
          <w:b/>
          <w:sz w:val="22"/>
          <w:szCs w:val="22"/>
          <w:lang w:val="es-ES_tradnl"/>
        </w:rPr>
      </w:pPr>
    </w:p>
    <w:p w:rsidR="008334B0" w:rsidRDefault="008334B0" w:rsidP="006F66CC">
      <w:pPr>
        <w:rPr>
          <w:rFonts w:ascii="Arial Narrow" w:hAnsi="Arial Narrow"/>
          <w:b/>
          <w:sz w:val="22"/>
          <w:szCs w:val="22"/>
          <w:lang w:val="es-ES_tradnl"/>
        </w:rPr>
      </w:pPr>
    </w:p>
    <w:p w:rsidR="003D52D4" w:rsidRPr="006F66CC" w:rsidRDefault="003D52D4" w:rsidP="006F66CC">
      <w:pPr>
        <w:rPr>
          <w:rFonts w:ascii="Arial Narrow" w:hAnsi="Arial Narrow"/>
          <w:b/>
          <w:sz w:val="22"/>
          <w:szCs w:val="22"/>
          <w:lang w:val="es-ES_tradnl"/>
        </w:rPr>
      </w:pPr>
    </w:p>
    <w:p w:rsidR="006F66CC" w:rsidRPr="006F66CC" w:rsidRDefault="006F66CC" w:rsidP="006F66CC">
      <w:pPr>
        <w:rPr>
          <w:rFonts w:ascii="Arial Narrow" w:hAnsi="Arial Narrow"/>
          <w:b/>
          <w:sz w:val="22"/>
          <w:szCs w:val="22"/>
          <w:lang w:val="es-ES_tradnl"/>
        </w:rPr>
      </w:pPr>
    </w:p>
    <w:p w:rsidR="006F66CC" w:rsidRPr="006F66CC" w:rsidRDefault="006F66CC" w:rsidP="006F66CC">
      <w:pPr>
        <w:rPr>
          <w:rFonts w:ascii="Arial Narrow" w:hAnsi="Arial Narrow"/>
          <w:b/>
          <w:sz w:val="22"/>
          <w:szCs w:val="22"/>
          <w:lang w:val="es-ES_tradnl"/>
        </w:rPr>
      </w:pPr>
    </w:p>
    <w:p w:rsidR="006F66CC" w:rsidRPr="006F66CC" w:rsidRDefault="006F66CC" w:rsidP="006F66CC">
      <w:pPr>
        <w:rPr>
          <w:rFonts w:ascii="Arial Narrow" w:hAnsi="Arial Narrow"/>
          <w:b/>
          <w:sz w:val="22"/>
          <w:szCs w:val="22"/>
          <w:lang w:val="es-ES_tradnl"/>
        </w:rPr>
      </w:pPr>
    </w:p>
    <w:p w:rsidR="006F66CC" w:rsidRPr="006F66CC" w:rsidRDefault="006F66CC" w:rsidP="006F66CC">
      <w:pPr>
        <w:rPr>
          <w:rFonts w:ascii="Arial Narrow" w:hAnsi="Arial Narrow"/>
          <w:b/>
          <w:sz w:val="22"/>
          <w:szCs w:val="22"/>
          <w:lang w:val="es-ES_tradnl"/>
        </w:rPr>
      </w:pPr>
    </w:p>
    <w:p w:rsidR="006F66CC" w:rsidRPr="006F66CC" w:rsidRDefault="006F66CC" w:rsidP="006F66CC">
      <w:pPr>
        <w:rPr>
          <w:rFonts w:ascii="Arial Narrow" w:hAnsi="Arial Narrow"/>
          <w:b/>
          <w:sz w:val="22"/>
          <w:szCs w:val="22"/>
          <w:lang w:val="es-ES_tradnl"/>
        </w:rPr>
      </w:pPr>
    </w:p>
    <w:p w:rsidR="006F66CC" w:rsidRPr="006F66CC" w:rsidRDefault="006F66CC" w:rsidP="006F66CC">
      <w:pPr>
        <w:rPr>
          <w:rFonts w:ascii="Arial Narrow" w:hAnsi="Arial Narrow"/>
          <w:b/>
          <w:sz w:val="22"/>
          <w:szCs w:val="22"/>
          <w:lang w:val="es-ES_tradnl"/>
        </w:rPr>
      </w:pPr>
    </w:p>
    <w:p w:rsidR="006F66CC" w:rsidRPr="006F66CC" w:rsidRDefault="006F66CC" w:rsidP="006F66CC">
      <w:pPr>
        <w:rPr>
          <w:rFonts w:ascii="Arial Narrow" w:hAnsi="Arial Narrow"/>
          <w:b/>
          <w:sz w:val="22"/>
          <w:szCs w:val="22"/>
          <w:lang w:val="es-ES_tradnl"/>
        </w:rPr>
      </w:pPr>
    </w:p>
    <w:p w:rsidR="006F66CC" w:rsidRDefault="006F66CC" w:rsidP="006F66CC">
      <w:pPr>
        <w:rPr>
          <w:rFonts w:ascii="Arial Narrow" w:hAnsi="Arial Narrow"/>
          <w:b/>
          <w:sz w:val="22"/>
          <w:szCs w:val="22"/>
          <w:lang w:val="es-ES_tradnl"/>
        </w:rPr>
      </w:pPr>
    </w:p>
    <w:p w:rsidR="00EC4A32" w:rsidRDefault="00EC4A32" w:rsidP="006F66CC">
      <w:pPr>
        <w:rPr>
          <w:rFonts w:ascii="Arial Narrow" w:hAnsi="Arial Narrow"/>
          <w:b/>
          <w:sz w:val="22"/>
          <w:szCs w:val="22"/>
          <w:lang w:val="es-ES_tradnl"/>
        </w:rPr>
      </w:pPr>
    </w:p>
    <w:p w:rsidR="00EC4A32" w:rsidRDefault="00EC4A32" w:rsidP="006F66CC">
      <w:pPr>
        <w:rPr>
          <w:rFonts w:ascii="Arial Narrow" w:hAnsi="Arial Narrow"/>
          <w:b/>
          <w:sz w:val="22"/>
          <w:szCs w:val="22"/>
          <w:lang w:val="es-ES_tradnl"/>
        </w:rPr>
      </w:pPr>
    </w:p>
    <w:p w:rsidR="00EC4A32" w:rsidRDefault="00EC4A32" w:rsidP="006F66CC">
      <w:pPr>
        <w:rPr>
          <w:rFonts w:ascii="Arial Narrow" w:hAnsi="Arial Narrow"/>
          <w:b/>
          <w:sz w:val="22"/>
          <w:szCs w:val="22"/>
          <w:lang w:val="es-ES_tradnl"/>
        </w:rPr>
      </w:pPr>
    </w:p>
    <w:p w:rsidR="00EC4A32" w:rsidRDefault="00EC4A32" w:rsidP="006F66CC">
      <w:pPr>
        <w:rPr>
          <w:rFonts w:ascii="Arial Narrow" w:hAnsi="Arial Narrow"/>
          <w:b/>
          <w:sz w:val="22"/>
          <w:szCs w:val="22"/>
          <w:lang w:val="es-ES_tradnl"/>
        </w:rPr>
      </w:pPr>
    </w:p>
    <w:p w:rsidR="00EC4A32" w:rsidRDefault="00EC4A32" w:rsidP="006F66CC">
      <w:pPr>
        <w:rPr>
          <w:rFonts w:ascii="Arial Narrow" w:hAnsi="Arial Narrow"/>
          <w:b/>
          <w:sz w:val="22"/>
          <w:szCs w:val="22"/>
          <w:lang w:val="es-ES_tradnl"/>
        </w:rPr>
      </w:pPr>
    </w:p>
    <w:p w:rsidR="00EC4A32" w:rsidRDefault="00EC4A32" w:rsidP="006F66CC">
      <w:pPr>
        <w:rPr>
          <w:rFonts w:ascii="Arial Narrow" w:hAnsi="Arial Narrow"/>
          <w:b/>
          <w:sz w:val="22"/>
          <w:szCs w:val="22"/>
          <w:lang w:val="es-ES_tradnl"/>
        </w:rPr>
      </w:pPr>
    </w:p>
    <w:p w:rsidR="00EC4A32" w:rsidRDefault="00EC4A32" w:rsidP="006F66CC">
      <w:pPr>
        <w:rPr>
          <w:rFonts w:ascii="Arial Narrow" w:hAnsi="Arial Narrow"/>
          <w:b/>
          <w:sz w:val="22"/>
          <w:szCs w:val="22"/>
          <w:lang w:val="es-ES_tradnl"/>
        </w:rPr>
      </w:pPr>
    </w:p>
    <w:p w:rsidR="00EC4A32" w:rsidRDefault="00EC4A32" w:rsidP="006F66CC">
      <w:pPr>
        <w:rPr>
          <w:rFonts w:ascii="Arial Narrow" w:hAnsi="Arial Narrow"/>
          <w:b/>
          <w:sz w:val="22"/>
          <w:szCs w:val="22"/>
          <w:lang w:val="es-ES_tradnl"/>
        </w:rPr>
      </w:pPr>
    </w:p>
    <w:p w:rsidR="00EC4A32" w:rsidRDefault="00EC4A32" w:rsidP="006F66CC">
      <w:pPr>
        <w:rPr>
          <w:rFonts w:ascii="Arial Narrow" w:hAnsi="Arial Narrow"/>
          <w:b/>
          <w:sz w:val="22"/>
          <w:szCs w:val="22"/>
          <w:lang w:val="es-ES_tradnl"/>
        </w:rPr>
      </w:pPr>
    </w:p>
    <w:p w:rsidR="00EC4A32" w:rsidRPr="006F66CC" w:rsidRDefault="00EC4A32" w:rsidP="006F66CC">
      <w:pPr>
        <w:rPr>
          <w:rFonts w:ascii="Arial Narrow" w:hAnsi="Arial Narrow"/>
          <w:b/>
          <w:sz w:val="22"/>
          <w:szCs w:val="22"/>
          <w:lang w:val="es-ES_tradnl"/>
        </w:rPr>
      </w:pPr>
    </w:p>
    <w:p w:rsidR="006F66CC" w:rsidRPr="006F66CC" w:rsidRDefault="006F66CC" w:rsidP="003D52D4">
      <w:pPr>
        <w:jc w:val="both"/>
        <w:rPr>
          <w:rFonts w:ascii="Arial Narrow" w:hAnsi="Arial Narrow"/>
          <w:b/>
          <w:sz w:val="22"/>
          <w:szCs w:val="22"/>
          <w:lang w:val="es-ES_tradnl"/>
        </w:rPr>
      </w:pPr>
      <w:r w:rsidRPr="006F66CC">
        <w:rPr>
          <w:rFonts w:ascii="Arial Narrow" w:hAnsi="Arial Narrow"/>
          <w:b/>
          <w:sz w:val="22"/>
          <w:szCs w:val="22"/>
          <w:lang w:val="es-ES_tradnl"/>
        </w:rPr>
        <w:t>ANEXO IV</w:t>
      </w:r>
    </w:p>
    <w:p w:rsidR="006F66CC" w:rsidRPr="006F66CC" w:rsidRDefault="006F66CC" w:rsidP="003D52D4">
      <w:pPr>
        <w:jc w:val="both"/>
        <w:rPr>
          <w:rFonts w:ascii="Arial Narrow" w:hAnsi="Arial Narrow"/>
          <w:b/>
          <w:sz w:val="22"/>
          <w:szCs w:val="22"/>
          <w:lang w:val="es-ES_tradnl"/>
        </w:rPr>
      </w:pPr>
      <w:r w:rsidRPr="006F66CC">
        <w:rPr>
          <w:rFonts w:ascii="Arial Narrow" w:hAnsi="Arial Narrow"/>
          <w:b/>
          <w:sz w:val="22"/>
          <w:szCs w:val="22"/>
          <w:lang w:val="es-ES_tradnl"/>
        </w:rPr>
        <w:t>D E C L A R A Ç Ã O</w:t>
      </w:r>
    </w:p>
    <w:p w:rsidR="006F66CC" w:rsidRPr="006F66CC" w:rsidRDefault="006F66CC" w:rsidP="003D52D4">
      <w:pPr>
        <w:jc w:val="both"/>
        <w:rPr>
          <w:rFonts w:ascii="Arial Narrow" w:hAnsi="Arial Narrow"/>
          <w:b/>
          <w:sz w:val="22"/>
          <w:szCs w:val="22"/>
          <w:lang w:val="es-ES_tradnl"/>
        </w:rPr>
      </w:pPr>
      <w:r w:rsidRPr="006F66CC">
        <w:rPr>
          <w:rFonts w:ascii="Arial Narrow" w:hAnsi="Arial Narrow"/>
          <w:b/>
          <w:sz w:val="22"/>
          <w:szCs w:val="22"/>
          <w:lang w:val="es-ES_tradnl"/>
        </w:rPr>
        <w:t>ÀO</w:t>
      </w:r>
    </w:p>
    <w:p w:rsidR="006F66CC" w:rsidRPr="006F66CC" w:rsidRDefault="006F66CC" w:rsidP="003D52D4">
      <w:pPr>
        <w:jc w:val="both"/>
        <w:rPr>
          <w:rFonts w:ascii="Arial Narrow" w:hAnsi="Arial Narrow"/>
          <w:b/>
          <w:sz w:val="22"/>
          <w:szCs w:val="22"/>
          <w:lang w:val="es-ES_tradnl"/>
        </w:rPr>
      </w:pPr>
      <w:r w:rsidRPr="006F66CC">
        <w:rPr>
          <w:rFonts w:ascii="Arial Narrow" w:hAnsi="Arial Narrow"/>
          <w:b/>
          <w:sz w:val="22"/>
          <w:szCs w:val="22"/>
          <w:lang w:val="es-ES_tradnl"/>
        </w:rPr>
        <w:t>MUNICÍPIO DE CUNHATAÍ-SC</w:t>
      </w:r>
    </w:p>
    <w:p w:rsidR="006F66CC" w:rsidRPr="006F66CC" w:rsidRDefault="006F66CC" w:rsidP="003D52D4">
      <w:pPr>
        <w:jc w:val="both"/>
        <w:rPr>
          <w:rFonts w:ascii="Arial Narrow" w:hAnsi="Arial Narrow"/>
          <w:b/>
          <w:sz w:val="22"/>
          <w:szCs w:val="22"/>
          <w:lang w:val="es-ES_tradnl"/>
        </w:rPr>
      </w:pPr>
    </w:p>
    <w:p w:rsidR="006F66CC" w:rsidRPr="006F66CC" w:rsidRDefault="006F66CC" w:rsidP="003D52D4">
      <w:pPr>
        <w:jc w:val="both"/>
        <w:rPr>
          <w:rFonts w:ascii="Arial Narrow" w:hAnsi="Arial Narrow"/>
          <w:b/>
          <w:sz w:val="22"/>
          <w:szCs w:val="22"/>
          <w:lang w:val="es-ES_tradnl"/>
        </w:rPr>
      </w:pPr>
    </w:p>
    <w:p w:rsidR="006F66CC" w:rsidRPr="006F66CC" w:rsidRDefault="006F66CC" w:rsidP="003D52D4">
      <w:pPr>
        <w:jc w:val="both"/>
        <w:rPr>
          <w:rFonts w:ascii="Arial Narrow" w:hAnsi="Arial Narrow"/>
          <w:b/>
          <w:sz w:val="22"/>
          <w:szCs w:val="22"/>
          <w:lang w:val="es-ES_tradnl"/>
        </w:rPr>
      </w:pPr>
      <w:r w:rsidRPr="006F66CC">
        <w:rPr>
          <w:rFonts w:ascii="Arial Narrow" w:hAnsi="Arial Narrow"/>
          <w:b/>
          <w:sz w:val="22"/>
          <w:szCs w:val="22"/>
          <w:lang w:val="es-ES_tradnl"/>
        </w:rPr>
        <w:t xml:space="preserve">Ref.: Processo Licitatório nº. </w:t>
      </w:r>
      <w:r w:rsidR="008334B0">
        <w:rPr>
          <w:rFonts w:ascii="Arial Narrow" w:hAnsi="Arial Narrow"/>
          <w:b/>
          <w:sz w:val="22"/>
          <w:szCs w:val="22"/>
          <w:lang w:val="es-ES_tradnl"/>
        </w:rPr>
        <w:t>31</w:t>
      </w:r>
      <w:r w:rsidRPr="006F66CC">
        <w:rPr>
          <w:rFonts w:ascii="Arial Narrow" w:hAnsi="Arial Narrow"/>
          <w:b/>
          <w:sz w:val="22"/>
          <w:szCs w:val="22"/>
          <w:lang w:val="es-ES_tradnl"/>
        </w:rPr>
        <w:t>/2014.</w:t>
      </w:r>
    </w:p>
    <w:p w:rsidR="006F66CC" w:rsidRPr="006F66CC" w:rsidRDefault="006F66CC" w:rsidP="003D52D4">
      <w:pPr>
        <w:jc w:val="both"/>
        <w:rPr>
          <w:rFonts w:ascii="Arial Narrow" w:hAnsi="Arial Narrow"/>
          <w:b/>
          <w:sz w:val="22"/>
          <w:szCs w:val="22"/>
          <w:lang w:val="es-ES_tradnl"/>
        </w:rPr>
      </w:pPr>
      <w:r w:rsidRPr="006F66CC">
        <w:rPr>
          <w:rFonts w:ascii="Arial Narrow" w:hAnsi="Arial Narrow"/>
          <w:b/>
          <w:sz w:val="22"/>
          <w:szCs w:val="22"/>
          <w:lang w:val="es-ES_tradnl"/>
        </w:rPr>
        <w:t xml:space="preserve">Pregão Presencial nº. </w:t>
      </w:r>
      <w:r w:rsidR="008334B0">
        <w:rPr>
          <w:rFonts w:ascii="Arial Narrow" w:hAnsi="Arial Narrow"/>
          <w:b/>
          <w:sz w:val="22"/>
          <w:szCs w:val="22"/>
          <w:lang w:val="es-ES_tradnl"/>
        </w:rPr>
        <w:t>31</w:t>
      </w:r>
      <w:r w:rsidRPr="006F66CC">
        <w:rPr>
          <w:rFonts w:ascii="Arial Narrow" w:hAnsi="Arial Narrow"/>
          <w:b/>
          <w:sz w:val="22"/>
          <w:szCs w:val="22"/>
          <w:lang w:val="es-ES_tradnl"/>
        </w:rPr>
        <w:t>/2014.</w:t>
      </w:r>
    </w:p>
    <w:p w:rsidR="006F66CC" w:rsidRPr="006F66CC" w:rsidRDefault="006F66CC" w:rsidP="003D52D4">
      <w:pPr>
        <w:jc w:val="both"/>
        <w:rPr>
          <w:rFonts w:ascii="Arial Narrow" w:hAnsi="Arial Narrow"/>
          <w:b/>
          <w:sz w:val="22"/>
          <w:szCs w:val="22"/>
          <w:lang w:val="es-ES_tradnl"/>
        </w:rPr>
      </w:pPr>
      <w:r w:rsidRPr="006F66CC">
        <w:rPr>
          <w:rFonts w:ascii="Arial Narrow" w:hAnsi="Arial Narrow"/>
          <w:b/>
          <w:sz w:val="22"/>
          <w:szCs w:val="22"/>
          <w:lang w:val="es-ES_tradnl"/>
        </w:rPr>
        <w:t xml:space="preserve">A empresa_______________________________________________________________, inscrito no CNPJ n.º __________________/_______-____, por intermédio de seu representante legal o (a) Sr(a) _________________________________________________, portador(a) da Carteira de Identidade n.º____________________________ e do CPF n.º______________________, DECLARA, para fins do disposto no inciso V do art.27 da Lei n.º 8.666, de 21 de junho de 1993, acrescido pela Lei n.º 9.854, de 27 de outubro de 1999, que não emprega menor de dezoito anos em trabalho noturno, perigoso ou insalubre e não emprega menor de dezesseis anos. </w:t>
      </w:r>
    </w:p>
    <w:p w:rsidR="006F66CC" w:rsidRPr="006F66CC" w:rsidRDefault="006F66CC" w:rsidP="003D52D4">
      <w:pPr>
        <w:jc w:val="both"/>
        <w:rPr>
          <w:rFonts w:ascii="Arial Narrow" w:hAnsi="Arial Narrow"/>
          <w:b/>
          <w:sz w:val="22"/>
          <w:szCs w:val="22"/>
          <w:lang w:val="es-ES_tradnl"/>
        </w:rPr>
      </w:pPr>
    </w:p>
    <w:p w:rsidR="006F66CC" w:rsidRPr="006F66CC" w:rsidRDefault="006F66CC" w:rsidP="003D52D4">
      <w:pPr>
        <w:jc w:val="both"/>
        <w:rPr>
          <w:rFonts w:ascii="Arial Narrow" w:hAnsi="Arial Narrow"/>
          <w:b/>
          <w:sz w:val="22"/>
          <w:szCs w:val="22"/>
          <w:lang w:val="es-ES_tradnl"/>
        </w:rPr>
      </w:pPr>
      <w:r w:rsidRPr="006F66CC">
        <w:rPr>
          <w:rFonts w:ascii="Arial Narrow" w:hAnsi="Arial Narrow"/>
          <w:b/>
          <w:sz w:val="22"/>
          <w:szCs w:val="22"/>
          <w:lang w:val="es-ES_tradnl"/>
        </w:rPr>
        <w:t>Ressalva: emprega menor, a partir de quatorze anos, na condição de aprendiz (__).</w:t>
      </w:r>
    </w:p>
    <w:p w:rsidR="006F66CC" w:rsidRPr="006F66CC" w:rsidRDefault="006F66CC" w:rsidP="003D52D4">
      <w:pPr>
        <w:jc w:val="both"/>
        <w:rPr>
          <w:rFonts w:ascii="Arial Narrow" w:hAnsi="Arial Narrow"/>
          <w:b/>
          <w:sz w:val="22"/>
          <w:szCs w:val="22"/>
          <w:lang w:val="es-ES_tradnl"/>
        </w:rPr>
      </w:pPr>
    </w:p>
    <w:p w:rsidR="006F66CC" w:rsidRPr="006F66CC" w:rsidRDefault="006F66CC" w:rsidP="003D52D4">
      <w:pPr>
        <w:jc w:val="both"/>
        <w:rPr>
          <w:rFonts w:ascii="Arial Narrow" w:hAnsi="Arial Narrow"/>
          <w:b/>
          <w:sz w:val="22"/>
          <w:szCs w:val="22"/>
          <w:lang w:val="es-ES_tradnl"/>
        </w:rPr>
      </w:pPr>
      <w:r w:rsidRPr="006F66CC">
        <w:rPr>
          <w:rFonts w:ascii="Arial Narrow" w:hAnsi="Arial Narrow"/>
          <w:b/>
          <w:sz w:val="22"/>
          <w:szCs w:val="22"/>
          <w:lang w:val="es-ES_tradnl"/>
        </w:rPr>
        <w:t>__________________________________________</w:t>
      </w:r>
    </w:p>
    <w:p w:rsidR="006F66CC" w:rsidRPr="006F66CC" w:rsidRDefault="006F66CC" w:rsidP="003D52D4">
      <w:pPr>
        <w:jc w:val="both"/>
        <w:rPr>
          <w:rFonts w:ascii="Arial Narrow" w:hAnsi="Arial Narrow"/>
          <w:b/>
          <w:sz w:val="22"/>
          <w:szCs w:val="22"/>
          <w:lang w:val="es-ES_tradnl"/>
        </w:rPr>
      </w:pPr>
      <w:r w:rsidRPr="006F66CC">
        <w:rPr>
          <w:rFonts w:ascii="Arial Narrow" w:hAnsi="Arial Narrow"/>
          <w:b/>
          <w:sz w:val="22"/>
          <w:szCs w:val="22"/>
          <w:lang w:val="es-ES_tradnl"/>
        </w:rPr>
        <w:t>(Local e data)</w:t>
      </w:r>
    </w:p>
    <w:p w:rsidR="006F66CC" w:rsidRPr="006F66CC" w:rsidRDefault="006F66CC" w:rsidP="003D52D4">
      <w:pPr>
        <w:jc w:val="both"/>
        <w:rPr>
          <w:rFonts w:ascii="Arial Narrow" w:hAnsi="Arial Narrow"/>
          <w:b/>
          <w:sz w:val="22"/>
          <w:szCs w:val="22"/>
          <w:lang w:val="es-ES_tradnl"/>
        </w:rPr>
      </w:pPr>
    </w:p>
    <w:p w:rsidR="006F66CC" w:rsidRPr="006F66CC" w:rsidRDefault="006F66CC" w:rsidP="003D52D4">
      <w:pPr>
        <w:jc w:val="both"/>
        <w:rPr>
          <w:rFonts w:ascii="Arial Narrow" w:hAnsi="Arial Narrow"/>
          <w:b/>
          <w:sz w:val="22"/>
          <w:szCs w:val="22"/>
          <w:lang w:val="es-ES_tradnl"/>
        </w:rPr>
      </w:pPr>
      <w:r w:rsidRPr="006F66CC">
        <w:rPr>
          <w:rFonts w:ascii="Arial Narrow" w:hAnsi="Arial Narrow"/>
          <w:b/>
          <w:sz w:val="22"/>
          <w:szCs w:val="22"/>
          <w:lang w:val="es-ES_tradnl"/>
        </w:rPr>
        <w:t>___________________________________________</w:t>
      </w:r>
    </w:p>
    <w:p w:rsidR="006F66CC" w:rsidRPr="006F66CC" w:rsidRDefault="006F66CC" w:rsidP="003D52D4">
      <w:pPr>
        <w:jc w:val="both"/>
        <w:rPr>
          <w:rFonts w:ascii="Arial Narrow" w:hAnsi="Arial Narrow"/>
          <w:b/>
          <w:sz w:val="22"/>
          <w:szCs w:val="22"/>
          <w:lang w:val="es-ES_tradnl"/>
        </w:rPr>
      </w:pPr>
      <w:r w:rsidRPr="006F66CC">
        <w:rPr>
          <w:rFonts w:ascii="Arial Narrow" w:hAnsi="Arial Narrow"/>
          <w:b/>
          <w:sz w:val="22"/>
          <w:szCs w:val="22"/>
          <w:lang w:val="es-ES_tradnl"/>
        </w:rPr>
        <w:t>NOME E ASSINATURA</w:t>
      </w:r>
    </w:p>
    <w:p w:rsidR="006F66CC" w:rsidRPr="006F66CC" w:rsidRDefault="006F66CC" w:rsidP="003D52D4">
      <w:pPr>
        <w:jc w:val="both"/>
        <w:rPr>
          <w:rFonts w:ascii="Arial Narrow" w:hAnsi="Arial Narrow"/>
          <w:b/>
          <w:sz w:val="22"/>
          <w:szCs w:val="22"/>
          <w:lang w:val="es-ES_tradnl"/>
        </w:rPr>
      </w:pPr>
      <w:r w:rsidRPr="006F66CC">
        <w:rPr>
          <w:rFonts w:ascii="Arial Narrow" w:hAnsi="Arial Narrow"/>
          <w:b/>
          <w:sz w:val="22"/>
          <w:szCs w:val="22"/>
          <w:lang w:val="es-ES_tradnl"/>
        </w:rPr>
        <w:t>REPRESENTANTE LEGAL E CARIMBO DA EMPRESA</w:t>
      </w:r>
    </w:p>
    <w:p w:rsidR="006F66CC" w:rsidRPr="006F66CC" w:rsidRDefault="006F66CC" w:rsidP="003D52D4">
      <w:pPr>
        <w:jc w:val="both"/>
        <w:rPr>
          <w:rFonts w:ascii="Arial Narrow" w:hAnsi="Arial Narrow"/>
          <w:b/>
          <w:sz w:val="22"/>
          <w:szCs w:val="22"/>
          <w:lang w:val="es-ES_tradnl"/>
        </w:rPr>
      </w:pPr>
      <w:r w:rsidRPr="006F66CC">
        <w:rPr>
          <w:rFonts w:ascii="Arial Narrow" w:hAnsi="Arial Narrow"/>
          <w:b/>
          <w:sz w:val="22"/>
          <w:szCs w:val="22"/>
          <w:lang w:val="es-ES_tradnl"/>
        </w:rPr>
        <w:t>(Observação: em caso afirmativo, assinalar a ressalva acima).</w:t>
      </w:r>
    </w:p>
    <w:p w:rsidR="006F66CC" w:rsidRPr="006F66CC" w:rsidRDefault="006F66CC" w:rsidP="003D52D4">
      <w:pPr>
        <w:jc w:val="both"/>
        <w:rPr>
          <w:rFonts w:ascii="Arial Narrow" w:hAnsi="Arial Narrow"/>
          <w:b/>
          <w:sz w:val="22"/>
          <w:szCs w:val="22"/>
          <w:lang w:val="es-ES_tradnl"/>
        </w:rPr>
      </w:pPr>
    </w:p>
    <w:p w:rsidR="006F66CC" w:rsidRPr="006F66CC" w:rsidRDefault="006F66CC" w:rsidP="003D52D4">
      <w:pPr>
        <w:jc w:val="both"/>
        <w:rPr>
          <w:rFonts w:ascii="Arial Narrow" w:hAnsi="Arial Narrow"/>
          <w:b/>
          <w:sz w:val="22"/>
          <w:szCs w:val="22"/>
          <w:lang w:val="es-ES_tradnl"/>
        </w:rPr>
      </w:pPr>
    </w:p>
    <w:p w:rsidR="006F66CC" w:rsidRPr="006F66CC" w:rsidRDefault="006F66CC" w:rsidP="003D52D4">
      <w:pPr>
        <w:jc w:val="both"/>
        <w:rPr>
          <w:rFonts w:ascii="Arial Narrow" w:hAnsi="Arial Narrow"/>
          <w:b/>
          <w:sz w:val="22"/>
          <w:szCs w:val="22"/>
          <w:lang w:val="es-ES_tradnl"/>
        </w:rPr>
      </w:pPr>
    </w:p>
    <w:p w:rsidR="006F66CC" w:rsidRPr="006F66CC" w:rsidRDefault="006F66CC" w:rsidP="003D52D4">
      <w:pPr>
        <w:jc w:val="both"/>
        <w:rPr>
          <w:rFonts w:ascii="Arial Narrow" w:hAnsi="Arial Narrow"/>
          <w:b/>
          <w:sz w:val="22"/>
          <w:szCs w:val="22"/>
          <w:lang w:val="es-ES_tradnl"/>
        </w:rPr>
      </w:pPr>
    </w:p>
    <w:p w:rsidR="006F66CC" w:rsidRPr="006F66CC" w:rsidRDefault="006F66CC" w:rsidP="006F66CC">
      <w:pPr>
        <w:rPr>
          <w:rFonts w:ascii="Arial Narrow" w:hAnsi="Arial Narrow"/>
          <w:b/>
          <w:sz w:val="22"/>
          <w:szCs w:val="22"/>
          <w:lang w:val="es-ES_tradnl"/>
        </w:rPr>
      </w:pPr>
    </w:p>
    <w:p w:rsidR="006F66CC" w:rsidRPr="006F66CC" w:rsidRDefault="006F66CC" w:rsidP="006F66CC">
      <w:pPr>
        <w:rPr>
          <w:rFonts w:ascii="Arial Narrow" w:hAnsi="Arial Narrow"/>
          <w:b/>
          <w:sz w:val="22"/>
          <w:szCs w:val="22"/>
          <w:lang w:val="es-ES_tradnl"/>
        </w:rPr>
      </w:pPr>
    </w:p>
    <w:p w:rsidR="006F66CC" w:rsidRPr="006F66CC" w:rsidRDefault="006F66CC" w:rsidP="006F66CC">
      <w:pPr>
        <w:rPr>
          <w:rFonts w:ascii="Arial Narrow" w:hAnsi="Arial Narrow"/>
          <w:b/>
          <w:sz w:val="22"/>
          <w:szCs w:val="22"/>
          <w:lang w:val="es-ES_tradnl"/>
        </w:rPr>
      </w:pPr>
    </w:p>
    <w:p w:rsidR="006F66CC" w:rsidRDefault="006F66CC" w:rsidP="006F66CC">
      <w:pPr>
        <w:rPr>
          <w:rFonts w:ascii="Arial Narrow" w:hAnsi="Arial Narrow"/>
          <w:b/>
          <w:sz w:val="22"/>
          <w:szCs w:val="22"/>
          <w:lang w:val="es-ES_tradnl"/>
        </w:rPr>
      </w:pPr>
    </w:p>
    <w:p w:rsidR="003D52D4" w:rsidRDefault="003D52D4" w:rsidP="006F66CC">
      <w:pPr>
        <w:rPr>
          <w:rFonts w:ascii="Arial Narrow" w:hAnsi="Arial Narrow"/>
          <w:b/>
          <w:sz w:val="22"/>
          <w:szCs w:val="22"/>
          <w:lang w:val="es-ES_tradnl"/>
        </w:rPr>
      </w:pPr>
    </w:p>
    <w:p w:rsidR="003D52D4" w:rsidRDefault="003D52D4" w:rsidP="006F66CC">
      <w:pPr>
        <w:rPr>
          <w:rFonts w:ascii="Arial Narrow" w:hAnsi="Arial Narrow"/>
          <w:b/>
          <w:sz w:val="22"/>
          <w:szCs w:val="22"/>
          <w:lang w:val="es-ES_tradnl"/>
        </w:rPr>
      </w:pPr>
    </w:p>
    <w:p w:rsidR="003D52D4" w:rsidRDefault="003D52D4" w:rsidP="006F66CC">
      <w:pPr>
        <w:rPr>
          <w:rFonts w:ascii="Arial Narrow" w:hAnsi="Arial Narrow"/>
          <w:b/>
          <w:sz w:val="22"/>
          <w:szCs w:val="22"/>
          <w:lang w:val="es-ES_tradnl"/>
        </w:rPr>
      </w:pPr>
    </w:p>
    <w:p w:rsidR="003D52D4" w:rsidRDefault="003D52D4" w:rsidP="006F66CC">
      <w:pPr>
        <w:rPr>
          <w:rFonts w:ascii="Arial Narrow" w:hAnsi="Arial Narrow"/>
          <w:b/>
          <w:sz w:val="22"/>
          <w:szCs w:val="22"/>
          <w:lang w:val="es-ES_tradnl"/>
        </w:rPr>
      </w:pPr>
    </w:p>
    <w:p w:rsidR="003D52D4" w:rsidRDefault="003D52D4" w:rsidP="006F66CC">
      <w:pPr>
        <w:rPr>
          <w:rFonts w:ascii="Arial Narrow" w:hAnsi="Arial Narrow"/>
          <w:b/>
          <w:sz w:val="22"/>
          <w:szCs w:val="22"/>
          <w:lang w:val="es-ES_tradnl"/>
        </w:rPr>
      </w:pPr>
    </w:p>
    <w:p w:rsidR="003D52D4" w:rsidRDefault="003D52D4" w:rsidP="006F66CC">
      <w:pPr>
        <w:rPr>
          <w:rFonts w:ascii="Arial Narrow" w:hAnsi="Arial Narrow"/>
          <w:b/>
          <w:sz w:val="22"/>
          <w:szCs w:val="22"/>
          <w:lang w:val="es-ES_tradnl"/>
        </w:rPr>
      </w:pPr>
    </w:p>
    <w:p w:rsidR="003D52D4" w:rsidRDefault="003D52D4" w:rsidP="006F66CC">
      <w:pPr>
        <w:rPr>
          <w:rFonts w:ascii="Arial Narrow" w:hAnsi="Arial Narrow"/>
          <w:b/>
          <w:sz w:val="22"/>
          <w:szCs w:val="22"/>
          <w:lang w:val="es-ES_tradnl"/>
        </w:rPr>
      </w:pPr>
    </w:p>
    <w:p w:rsidR="003D52D4" w:rsidRDefault="003D52D4" w:rsidP="006F66CC">
      <w:pPr>
        <w:rPr>
          <w:rFonts w:ascii="Arial Narrow" w:hAnsi="Arial Narrow"/>
          <w:b/>
          <w:sz w:val="22"/>
          <w:szCs w:val="22"/>
          <w:lang w:val="es-ES_tradnl"/>
        </w:rPr>
      </w:pPr>
    </w:p>
    <w:p w:rsidR="003D52D4" w:rsidRDefault="003D52D4" w:rsidP="006F66CC">
      <w:pPr>
        <w:rPr>
          <w:rFonts w:ascii="Arial Narrow" w:hAnsi="Arial Narrow"/>
          <w:b/>
          <w:sz w:val="22"/>
          <w:szCs w:val="22"/>
          <w:lang w:val="es-ES_tradnl"/>
        </w:rPr>
      </w:pPr>
    </w:p>
    <w:p w:rsidR="003D52D4" w:rsidRDefault="003D52D4" w:rsidP="006F66CC">
      <w:pPr>
        <w:rPr>
          <w:rFonts w:ascii="Arial Narrow" w:hAnsi="Arial Narrow"/>
          <w:b/>
          <w:sz w:val="22"/>
          <w:szCs w:val="22"/>
          <w:lang w:val="es-ES_tradnl"/>
        </w:rPr>
      </w:pPr>
    </w:p>
    <w:p w:rsidR="003D52D4" w:rsidRDefault="003D52D4" w:rsidP="006F66CC">
      <w:pPr>
        <w:rPr>
          <w:rFonts w:ascii="Arial Narrow" w:hAnsi="Arial Narrow"/>
          <w:b/>
          <w:sz w:val="22"/>
          <w:szCs w:val="22"/>
          <w:lang w:val="es-ES_tradnl"/>
        </w:rPr>
      </w:pPr>
    </w:p>
    <w:p w:rsidR="003D52D4" w:rsidRDefault="003D52D4" w:rsidP="006F66CC">
      <w:pPr>
        <w:rPr>
          <w:rFonts w:ascii="Arial Narrow" w:hAnsi="Arial Narrow"/>
          <w:b/>
          <w:sz w:val="22"/>
          <w:szCs w:val="22"/>
          <w:lang w:val="es-ES_tradnl"/>
        </w:rPr>
      </w:pPr>
    </w:p>
    <w:p w:rsidR="006F66CC" w:rsidRPr="003D52D4" w:rsidRDefault="006F66CC" w:rsidP="003D52D4">
      <w:pPr>
        <w:jc w:val="both"/>
        <w:rPr>
          <w:rFonts w:ascii="Arial Narrow" w:hAnsi="Arial Narrow"/>
          <w:sz w:val="22"/>
          <w:szCs w:val="22"/>
          <w:lang w:val="es-ES_tradnl"/>
        </w:rPr>
      </w:pPr>
      <w:r w:rsidRPr="003D52D4">
        <w:rPr>
          <w:rFonts w:ascii="Arial Narrow" w:hAnsi="Arial Narrow"/>
          <w:sz w:val="22"/>
          <w:szCs w:val="22"/>
          <w:lang w:val="es-ES_tradnl"/>
        </w:rPr>
        <w:t>ANEXO V</w:t>
      </w:r>
    </w:p>
    <w:p w:rsidR="006F66CC" w:rsidRPr="003D52D4" w:rsidRDefault="006F66CC" w:rsidP="003D52D4">
      <w:pPr>
        <w:jc w:val="both"/>
        <w:rPr>
          <w:rFonts w:ascii="Arial Narrow" w:hAnsi="Arial Narrow"/>
          <w:sz w:val="22"/>
          <w:szCs w:val="22"/>
          <w:lang w:val="es-ES_tradnl"/>
        </w:rPr>
      </w:pPr>
      <w:r w:rsidRPr="003D52D4">
        <w:rPr>
          <w:rFonts w:ascii="Arial Narrow" w:hAnsi="Arial Narrow"/>
          <w:sz w:val="22"/>
          <w:szCs w:val="22"/>
          <w:lang w:val="es-ES_tradnl"/>
        </w:rPr>
        <w:t>MINUTA DE CONTRATO ADMINISTRATIVO Nº. xxxxx</w:t>
      </w:r>
    </w:p>
    <w:p w:rsidR="006F66CC" w:rsidRDefault="006F66CC" w:rsidP="004F1764">
      <w:pPr>
        <w:jc w:val="both"/>
        <w:rPr>
          <w:rFonts w:ascii="Arial Narrow" w:hAnsi="Arial Narrow"/>
          <w:sz w:val="22"/>
          <w:szCs w:val="22"/>
          <w:lang w:val="es-ES_tradnl"/>
        </w:rPr>
      </w:pPr>
    </w:p>
    <w:p w:rsidR="004F1764" w:rsidRDefault="004F1764" w:rsidP="004F1764">
      <w:pPr>
        <w:jc w:val="both"/>
        <w:rPr>
          <w:rFonts w:ascii="Arial Narrow" w:hAnsi="Arial Narrow"/>
          <w:sz w:val="22"/>
          <w:szCs w:val="22"/>
          <w:lang w:val="es-ES_tradnl"/>
        </w:rPr>
      </w:pPr>
    </w:p>
    <w:p w:rsidR="006F66CC" w:rsidRDefault="006F66CC" w:rsidP="004F1764">
      <w:pPr>
        <w:ind w:left="4253"/>
        <w:jc w:val="both"/>
        <w:rPr>
          <w:rFonts w:ascii="Arial Narrow" w:hAnsi="Arial Narrow"/>
          <w:sz w:val="22"/>
          <w:szCs w:val="22"/>
          <w:lang w:val="es-ES_tradnl"/>
        </w:rPr>
      </w:pPr>
      <w:r w:rsidRPr="003D52D4">
        <w:rPr>
          <w:rFonts w:ascii="Arial Narrow" w:hAnsi="Arial Narrow"/>
          <w:sz w:val="22"/>
          <w:szCs w:val="22"/>
          <w:lang w:val="es-ES_tradnl"/>
        </w:rPr>
        <w:t xml:space="preserve">TERMO DE CONTRATO QUE ENTRE SI FAZEM DE UM LADO O MUNICIPIO DE CUNHATAÍ E A EMPRESA XXXXXXXXXXXXX, NOS TERMOS DA LEI Nº.8.666/93, OBJETIVANDO A CONTRATAÇÃO PARA PRESTAÇAO DE </w:t>
      </w:r>
      <w:r w:rsidRPr="004F1764">
        <w:rPr>
          <w:rFonts w:ascii="Arial Narrow" w:hAnsi="Arial Narrow"/>
          <w:b/>
          <w:sz w:val="22"/>
          <w:szCs w:val="22"/>
          <w:lang w:val="es-ES_tradnl"/>
        </w:rPr>
        <w:t>SERVIÇOS DE TRAN</w:t>
      </w:r>
      <w:r w:rsidR="008334B0" w:rsidRPr="004F1764">
        <w:rPr>
          <w:rFonts w:ascii="Arial Narrow" w:hAnsi="Arial Narrow"/>
          <w:b/>
          <w:sz w:val="22"/>
          <w:szCs w:val="22"/>
          <w:lang w:val="es-ES_tradnl"/>
        </w:rPr>
        <w:t>SPORTE ESCOLAR P/ O ANO DE 2014 LINHA “D</w:t>
      </w:r>
      <w:r w:rsidR="008334B0">
        <w:rPr>
          <w:rFonts w:ascii="Arial Narrow" w:hAnsi="Arial Narrow"/>
          <w:sz w:val="22"/>
          <w:szCs w:val="22"/>
          <w:lang w:val="es-ES_tradnl"/>
        </w:rPr>
        <w:t>”.</w:t>
      </w:r>
    </w:p>
    <w:p w:rsidR="004F1764" w:rsidRPr="003D52D4" w:rsidRDefault="004F1764" w:rsidP="004F1764">
      <w:pPr>
        <w:rPr>
          <w:rFonts w:ascii="Arial Narrow" w:hAnsi="Arial Narrow"/>
          <w:sz w:val="22"/>
          <w:szCs w:val="22"/>
          <w:lang w:val="es-ES_tradnl"/>
        </w:rPr>
      </w:pPr>
    </w:p>
    <w:p w:rsidR="006F66CC" w:rsidRPr="003D52D4" w:rsidRDefault="006F66CC" w:rsidP="003D52D4">
      <w:pPr>
        <w:jc w:val="both"/>
        <w:rPr>
          <w:rFonts w:ascii="Arial Narrow" w:hAnsi="Arial Narrow"/>
          <w:sz w:val="22"/>
          <w:szCs w:val="22"/>
          <w:lang w:val="es-ES_tradnl"/>
        </w:rPr>
      </w:pPr>
      <w:r w:rsidRPr="003D52D4">
        <w:rPr>
          <w:rFonts w:ascii="Arial Narrow" w:hAnsi="Arial Narrow"/>
          <w:sz w:val="22"/>
          <w:szCs w:val="22"/>
          <w:lang w:val="es-ES_tradnl"/>
        </w:rPr>
        <w:t>Contrato que entre si celebram a(o) MUNICIPIO DE CUNHATAÍ, Estado de Santa Catarina, com endereço na(o) AVENIDA 29</w:t>
      </w:r>
      <w:r w:rsidR="008334B0">
        <w:rPr>
          <w:rFonts w:ascii="Arial Narrow" w:hAnsi="Arial Narrow"/>
          <w:sz w:val="22"/>
          <w:szCs w:val="22"/>
          <w:lang w:val="es-ES_tradnl"/>
        </w:rPr>
        <w:t xml:space="preserve"> DE SETEMBRO,450, inscrita no CNPJ</w:t>
      </w:r>
      <w:r w:rsidRPr="003D52D4">
        <w:rPr>
          <w:rFonts w:ascii="Arial Narrow" w:hAnsi="Arial Narrow"/>
          <w:sz w:val="22"/>
          <w:szCs w:val="22"/>
          <w:lang w:val="es-ES_tradnl"/>
        </w:rPr>
        <w:t xml:space="preserve">/MF sob o nº </w:t>
      </w:r>
      <w:r w:rsidR="008334B0">
        <w:rPr>
          <w:rFonts w:ascii="Arial Narrow" w:hAnsi="Arial Narrow"/>
          <w:sz w:val="22"/>
          <w:szCs w:val="22"/>
          <w:lang w:val="es-ES_tradnl"/>
        </w:rPr>
        <w:t>01.612.116/0001-44</w:t>
      </w:r>
      <w:r w:rsidRPr="003D52D4">
        <w:rPr>
          <w:rFonts w:ascii="Arial Narrow" w:hAnsi="Arial Narrow"/>
          <w:sz w:val="22"/>
          <w:szCs w:val="22"/>
          <w:lang w:val="es-ES_tradnl"/>
        </w:rPr>
        <w:t xml:space="preserve">, neste ato representada por seu PREFEITO MUNICIPAL, Senhor MARCOS ANTONIO THEISEN, doravante denominada simplesmente de CONTRATANTE e a Empresa xxxx, com sede na(o) xxxxxxxxxxx, inscrita no </w:t>
      </w:r>
      <w:r w:rsidR="008334B0">
        <w:rPr>
          <w:rFonts w:ascii="Arial Narrow" w:hAnsi="Arial Narrow"/>
          <w:sz w:val="22"/>
          <w:szCs w:val="22"/>
          <w:lang w:val="es-ES_tradnl"/>
        </w:rPr>
        <w:t>CNPJ</w:t>
      </w:r>
      <w:r w:rsidRPr="003D52D4">
        <w:rPr>
          <w:rFonts w:ascii="Arial Narrow" w:hAnsi="Arial Narrow"/>
          <w:sz w:val="22"/>
          <w:szCs w:val="22"/>
          <w:lang w:val="es-ES_tradnl"/>
        </w:rPr>
        <w:t>/MF sob o nº. xxxxxxxxxxxxx neste ato representada por seu representante legal Senhor ________________________, CPF NºXXXX e RG Nº</w:t>
      </w:r>
      <w:r w:rsidR="008334B0">
        <w:rPr>
          <w:rFonts w:ascii="Arial Narrow" w:hAnsi="Arial Narrow"/>
          <w:sz w:val="22"/>
          <w:szCs w:val="22"/>
          <w:lang w:val="es-ES_tradnl"/>
        </w:rPr>
        <w:t>.XXXX,</w:t>
      </w:r>
      <w:r w:rsidRPr="003D52D4">
        <w:rPr>
          <w:rFonts w:ascii="Arial Narrow" w:hAnsi="Arial Narrow"/>
          <w:sz w:val="22"/>
          <w:szCs w:val="22"/>
          <w:lang w:val="es-ES_tradnl"/>
        </w:rPr>
        <w:t xml:space="preserve"> doravante denominada simplesmente de CONTRATADA, em decorrência do Processo de Licitação Nº. </w:t>
      </w:r>
      <w:r w:rsidR="008334B0">
        <w:rPr>
          <w:rFonts w:ascii="Arial Narrow" w:hAnsi="Arial Narrow"/>
          <w:sz w:val="22"/>
          <w:szCs w:val="22"/>
          <w:lang w:val="es-ES_tradnl"/>
        </w:rPr>
        <w:t>31/2014, PREGÃO PRESENCIAL Nº 31</w:t>
      </w:r>
      <w:r w:rsidRPr="003D52D4">
        <w:rPr>
          <w:rFonts w:ascii="Arial Narrow" w:hAnsi="Arial Narrow"/>
          <w:sz w:val="22"/>
          <w:szCs w:val="22"/>
          <w:lang w:val="es-ES_tradnl"/>
        </w:rPr>
        <w:t>/2014, homologado em xxxxxx, mediante sujeição mútua às normas constantes da Lei Nº 8.666, de 21/06/93 e legislação pertinente, ao Edital antes citado, à proposta e às seguintes cláusulas contratuais:</w:t>
      </w:r>
    </w:p>
    <w:p w:rsidR="006F66CC" w:rsidRPr="003D52D4" w:rsidRDefault="006F66CC" w:rsidP="003D52D4">
      <w:pPr>
        <w:jc w:val="both"/>
        <w:rPr>
          <w:rFonts w:ascii="Arial Narrow" w:hAnsi="Arial Narrow"/>
          <w:sz w:val="22"/>
          <w:szCs w:val="22"/>
          <w:lang w:val="es-ES_tradnl"/>
        </w:rPr>
      </w:pPr>
    </w:p>
    <w:p w:rsidR="006F66CC" w:rsidRPr="00EC4A32" w:rsidRDefault="006F66CC" w:rsidP="003D52D4">
      <w:pPr>
        <w:jc w:val="both"/>
        <w:rPr>
          <w:rFonts w:ascii="Arial Narrow" w:hAnsi="Arial Narrow"/>
          <w:b/>
          <w:sz w:val="22"/>
          <w:szCs w:val="22"/>
          <w:lang w:val="es-ES_tradnl"/>
        </w:rPr>
      </w:pPr>
      <w:r w:rsidRPr="00EC4A32">
        <w:rPr>
          <w:rFonts w:ascii="Arial Narrow" w:hAnsi="Arial Narrow"/>
          <w:b/>
          <w:sz w:val="22"/>
          <w:szCs w:val="22"/>
          <w:lang w:val="es-ES_tradnl"/>
        </w:rPr>
        <w:t>CLÁUSULA PRIMEIRA - DO OBJETO</w:t>
      </w:r>
    </w:p>
    <w:p w:rsidR="006F66CC" w:rsidRPr="003D52D4" w:rsidRDefault="006F66CC" w:rsidP="003D52D4">
      <w:pPr>
        <w:jc w:val="both"/>
        <w:rPr>
          <w:rFonts w:ascii="Arial Narrow" w:hAnsi="Arial Narrow"/>
          <w:sz w:val="22"/>
          <w:szCs w:val="22"/>
          <w:lang w:val="es-ES_tradnl"/>
        </w:rPr>
      </w:pPr>
      <w:r w:rsidRPr="003D52D4">
        <w:rPr>
          <w:rFonts w:ascii="Arial Narrow" w:hAnsi="Arial Narrow"/>
          <w:sz w:val="22"/>
          <w:szCs w:val="22"/>
          <w:lang w:val="es-ES_tradnl"/>
        </w:rPr>
        <w:t>1.1 A presente licitação tem por objeto SERVIÇO DE TRANSPORTE ESCOLAR PARA O ANO LETIVO DE 2014</w:t>
      </w:r>
      <w:r w:rsidR="008334B0">
        <w:rPr>
          <w:rFonts w:ascii="Arial Narrow" w:hAnsi="Arial Narrow"/>
          <w:sz w:val="22"/>
          <w:szCs w:val="22"/>
          <w:lang w:val="es-ES_tradnl"/>
        </w:rPr>
        <w:t>, LINHA “D”</w:t>
      </w:r>
      <w:r w:rsidRPr="003D52D4">
        <w:rPr>
          <w:rFonts w:ascii="Arial Narrow" w:hAnsi="Arial Narrow"/>
          <w:sz w:val="22"/>
          <w:szCs w:val="22"/>
          <w:lang w:val="es-ES_tradnl"/>
        </w:rPr>
        <w:t>, de acordo com as especificações e quantidades constantes no Anexo I - Lista de Itens, do presente Edital. 2.1. O valor máximo a ser pago por Km rodado será de R$ 3,</w:t>
      </w:r>
      <w:r w:rsidR="008334B0">
        <w:rPr>
          <w:rFonts w:ascii="Arial Narrow" w:hAnsi="Arial Narrow"/>
          <w:sz w:val="22"/>
          <w:szCs w:val="22"/>
          <w:lang w:val="es-ES_tradnl"/>
        </w:rPr>
        <w:t>3</w:t>
      </w:r>
      <w:r w:rsidRPr="003D52D4">
        <w:rPr>
          <w:rFonts w:ascii="Arial Narrow" w:hAnsi="Arial Narrow"/>
          <w:sz w:val="22"/>
          <w:szCs w:val="22"/>
          <w:lang w:val="es-ES_tradnl"/>
        </w:rPr>
        <w:t xml:space="preserve">0 (três Reais e </w:t>
      </w:r>
      <w:r w:rsidR="008334B0">
        <w:rPr>
          <w:rFonts w:ascii="Arial Narrow" w:hAnsi="Arial Narrow"/>
          <w:sz w:val="22"/>
          <w:szCs w:val="22"/>
          <w:lang w:val="es-ES_tradnl"/>
        </w:rPr>
        <w:t>trinta</w:t>
      </w:r>
      <w:r w:rsidRPr="003D52D4">
        <w:rPr>
          <w:rFonts w:ascii="Arial Narrow" w:hAnsi="Arial Narrow"/>
          <w:sz w:val="22"/>
          <w:szCs w:val="22"/>
          <w:lang w:val="es-ES_tradnl"/>
        </w:rPr>
        <w:t xml:space="preserve"> centavos). O transporte, objeto da presente Licitação, será para estudantes, o proponente vencedor deverá apresentar LAUDO DE VISTORIA - ORGANISMO DE INSPEÇÃO VEICULAR ACREDITADO PELO INMETRO BEM COMO APÓLICE DE SEGURO DO VEÍCULO E DOS PASSAGEIROS NO ATO DE ASSINATURA DO CONTRATO, a vistoria será RECEBIDA E VERIFICADA por RESPONSAVEL PELO DEPTO DE ED</w:t>
      </w:r>
      <w:r w:rsidR="008334B0">
        <w:rPr>
          <w:rFonts w:ascii="Arial Narrow" w:hAnsi="Arial Narrow"/>
          <w:sz w:val="22"/>
          <w:szCs w:val="22"/>
          <w:lang w:val="es-ES_tradnl"/>
        </w:rPr>
        <w:t>U</w:t>
      </w:r>
      <w:r w:rsidRPr="003D52D4">
        <w:rPr>
          <w:rFonts w:ascii="Arial Narrow" w:hAnsi="Arial Narrow"/>
          <w:sz w:val="22"/>
          <w:szCs w:val="22"/>
          <w:lang w:val="es-ES_tradnl"/>
        </w:rPr>
        <w:t>CAÇÃO e atenderá os requisitos dos Arts. 136 a 139 da Lei Federal Nº 9.503 de 23 de Setembro de 1997 (em anexo). As normas do código de trânsito serão de responsabilidade do proponente vencedor.</w:t>
      </w:r>
    </w:p>
    <w:p w:rsidR="00321058" w:rsidRDefault="00321058" w:rsidP="003D52D4">
      <w:pPr>
        <w:jc w:val="both"/>
        <w:rPr>
          <w:rFonts w:ascii="Arial Narrow" w:hAnsi="Arial Narrow"/>
          <w:sz w:val="22"/>
          <w:szCs w:val="22"/>
          <w:lang w:val="es-ES_tradnl"/>
        </w:rPr>
      </w:pPr>
    </w:p>
    <w:tbl>
      <w:tblPr>
        <w:tblW w:w="10485" w:type="dxa"/>
        <w:tblInd w:w="-72"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CellMar>
          <w:left w:w="70" w:type="dxa"/>
          <w:right w:w="70" w:type="dxa"/>
        </w:tblCellMar>
        <w:tblLook w:val="04A0" w:firstRow="1" w:lastRow="0" w:firstColumn="1" w:lastColumn="0" w:noHBand="0" w:noVBand="1"/>
      </w:tblPr>
      <w:tblGrid>
        <w:gridCol w:w="708"/>
        <w:gridCol w:w="851"/>
        <w:gridCol w:w="567"/>
        <w:gridCol w:w="6659"/>
        <w:gridCol w:w="1700"/>
      </w:tblGrid>
      <w:tr w:rsidR="00321058" w:rsidTr="008334B0">
        <w:tc>
          <w:tcPr>
            <w:tcW w:w="708" w:type="dxa"/>
            <w:tcBorders>
              <w:top w:val="dashSmallGap" w:sz="4" w:space="0" w:color="auto"/>
              <w:left w:val="dashSmallGap" w:sz="4" w:space="0" w:color="auto"/>
              <w:bottom w:val="dashSmallGap" w:sz="4" w:space="0" w:color="auto"/>
              <w:right w:val="dashSmallGap" w:sz="4" w:space="0" w:color="auto"/>
            </w:tcBorders>
            <w:hideMark/>
          </w:tcPr>
          <w:p w:rsidR="00321058" w:rsidRDefault="00321058" w:rsidP="00201F0F">
            <w:pPr>
              <w:jc w:val="both"/>
              <w:rPr>
                <w:rFonts w:ascii="Arial Narrow" w:hAnsi="Arial Narrow"/>
              </w:rPr>
            </w:pPr>
            <w:r>
              <w:rPr>
                <w:rFonts w:ascii="Arial Narrow" w:hAnsi="Arial Narrow"/>
              </w:rPr>
              <w:t>ITEM</w:t>
            </w:r>
          </w:p>
        </w:tc>
        <w:tc>
          <w:tcPr>
            <w:tcW w:w="851" w:type="dxa"/>
            <w:tcBorders>
              <w:top w:val="dashSmallGap" w:sz="4" w:space="0" w:color="auto"/>
              <w:left w:val="dashSmallGap" w:sz="4" w:space="0" w:color="auto"/>
              <w:bottom w:val="dashSmallGap" w:sz="4" w:space="0" w:color="auto"/>
              <w:right w:val="dashSmallGap" w:sz="4" w:space="0" w:color="auto"/>
            </w:tcBorders>
            <w:hideMark/>
          </w:tcPr>
          <w:p w:rsidR="00321058" w:rsidRDefault="00321058" w:rsidP="00201F0F">
            <w:pPr>
              <w:jc w:val="both"/>
              <w:rPr>
                <w:rFonts w:ascii="Arial Narrow" w:hAnsi="Arial Narrow"/>
              </w:rPr>
            </w:pPr>
            <w:r>
              <w:rPr>
                <w:rFonts w:ascii="Arial Narrow" w:hAnsi="Arial Narrow"/>
              </w:rPr>
              <w:t xml:space="preserve">QUANT </w:t>
            </w:r>
          </w:p>
        </w:tc>
        <w:tc>
          <w:tcPr>
            <w:tcW w:w="567" w:type="dxa"/>
            <w:tcBorders>
              <w:top w:val="dashSmallGap" w:sz="4" w:space="0" w:color="auto"/>
              <w:left w:val="dashSmallGap" w:sz="4" w:space="0" w:color="auto"/>
              <w:bottom w:val="dashSmallGap" w:sz="4" w:space="0" w:color="auto"/>
              <w:right w:val="dashSmallGap" w:sz="4" w:space="0" w:color="auto"/>
            </w:tcBorders>
            <w:hideMark/>
          </w:tcPr>
          <w:p w:rsidR="00321058" w:rsidRDefault="00321058" w:rsidP="00201F0F">
            <w:pPr>
              <w:jc w:val="both"/>
              <w:rPr>
                <w:rFonts w:ascii="Arial Narrow" w:hAnsi="Arial Narrow"/>
              </w:rPr>
            </w:pPr>
            <w:r>
              <w:rPr>
                <w:rFonts w:ascii="Arial Narrow" w:hAnsi="Arial Narrow"/>
              </w:rPr>
              <w:t>UND</w:t>
            </w:r>
          </w:p>
        </w:tc>
        <w:tc>
          <w:tcPr>
            <w:tcW w:w="6659" w:type="dxa"/>
            <w:tcBorders>
              <w:top w:val="dashSmallGap" w:sz="4" w:space="0" w:color="auto"/>
              <w:left w:val="dashSmallGap" w:sz="4" w:space="0" w:color="auto"/>
              <w:bottom w:val="dashSmallGap" w:sz="4" w:space="0" w:color="auto"/>
              <w:right w:val="dashSmallGap" w:sz="4" w:space="0" w:color="auto"/>
            </w:tcBorders>
            <w:hideMark/>
          </w:tcPr>
          <w:p w:rsidR="00321058" w:rsidRDefault="00321058" w:rsidP="00201F0F">
            <w:pPr>
              <w:jc w:val="both"/>
              <w:rPr>
                <w:rFonts w:ascii="Arial Narrow" w:hAnsi="Arial Narrow"/>
              </w:rPr>
            </w:pPr>
            <w:r>
              <w:rPr>
                <w:rFonts w:ascii="Arial Narrow" w:hAnsi="Arial Narrow"/>
              </w:rPr>
              <w:t>DESCRIÇÃO</w:t>
            </w:r>
          </w:p>
        </w:tc>
        <w:tc>
          <w:tcPr>
            <w:tcW w:w="1700" w:type="dxa"/>
            <w:tcBorders>
              <w:top w:val="dashSmallGap" w:sz="4" w:space="0" w:color="auto"/>
              <w:left w:val="dashSmallGap" w:sz="4" w:space="0" w:color="auto"/>
              <w:bottom w:val="dashSmallGap" w:sz="4" w:space="0" w:color="auto"/>
              <w:right w:val="dashSmallGap" w:sz="4" w:space="0" w:color="auto"/>
            </w:tcBorders>
            <w:hideMark/>
          </w:tcPr>
          <w:p w:rsidR="00321058" w:rsidRDefault="00321058" w:rsidP="00201F0F">
            <w:pPr>
              <w:jc w:val="both"/>
              <w:rPr>
                <w:rFonts w:ascii="Arial Narrow" w:hAnsi="Arial Narrow"/>
              </w:rPr>
            </w:pPr>
            <w:r>
              <w:rPr>
                <w:rFonts w:ascii="Arial Narrow" w:hAnsi="Arial Narrow"/>
              </w:rPr>
              <w:t xml:space="preserve">Valor maximo </w:t>
            </w:r>
          </w:p>
        </w:tc>
      </w:tr>
      <w:tr w:rsidR="00321058" w:rsidTr="008334B0">
        <w:tc>
          <w:tcPr>
            <w:tcW w:w="708" w:type="dxa"/>
            <w:tcBorders>
              <w:top w:val="dashSmallGap" w:sz="4" w:space="0" w:color="auto"/>
              <w:left w:val="dashSmallGap" w:sz="4" w:space="0" w:color="auto"/>
              <w:bottom w:val="dashSmallGap" w:sz="4" w:space="0" w:color="auto"/>
              <w:right w:val="dashSmallGap" w:sz="4" w:space="0" w:color="auto"/>
            </w:tcBorders>
            <w:hideMark/>
          </w:tcPr>
          <w:p w:rsidR="00321058" w:rsidRDefault="00321058" w:rsidP="00201F0F">
            <w:pPr>
              <w:jc w:val="both"/>
              <w:rPr>
                <w:rFonts w:ascii="Arial Narrow" w:hAnsi="Arial Narrow"/>
                <w:sz w:val="20"/>
                <w:szCs w:val="20"/>
              </w:rPr>
            </w:pPr>
            <w:r>
              <w:rPr>
                <w:rFonts w:ascii="Arial Narrow" w:hAnsi="Arial Narrow"/>
                <w:sz w:val="20"/>
                <w:szCs w:val="20"/>
              </w:rPr>
              <w:t>01</w:t>
            </w:r>
          </w:p>
        </w:tc>
        <w:tc>
          <w:tcPr>
            <w:tcW w:w="851" w:type="dxa"/>
            <w:tcBorders>
              <w:top w:val="dashSmallGap" w:sz="4" w:space="0" w:color="auto"/>
              <w:left w:val="dashSmallGap" w:sz="4" w:space="0" w:color="auto"/>
              <w:bottom w:val="dashSmallGap" w:sz="4" w:space="0" w:color="auto"/>
              <w:right w:val="dashSmallGap" w:sz="4" w:space="0" w:color="auto"/>
            </w:tcBorders>
            <w:hideMark/>
          </w:tcPr>
          <w:p w:rsidR="00321058" w:rsidRDefault="004F1764" w:rsidP="004F1764">
            <w:pPr>
              <w:jc w:val="both"/>
              <w:rPr>
                <w:rFonts w:ascii="Arial Narrow" w:hAnsi="Arial Narrow"/>
                <w:sz w:val="20"/>
                <w:szCs w:val="20"/>
              </w:rPr>
            </w:pPr>
            <w:r>
              <w:rPr>
                <w:rFonts w:ascii="Arial Narrow" w:hAnsi="Arial Narrow"/>
                <w:sz w:val="20"/>
                <w:szCs w:val="20"/>
              </w:rPr>
              <w:t>62</w:t>
            </w:r>
            <w:bookmarkStart w:id="0" w:name="_GoBack"/>
            <w:bookmarkEnd w:id="0"/>
          </w:p>
        </w:tc>
        <w:tc>
          <w:tcPr>
            <w:tcW w:w="567" w:type="dxa"/>
            <w:tcBorders>
              <w:top w:val="dashSmallGap" w:sz="4" w:space="0" w:color="auto"/>
              <w:left w:val="dashSmallGap" w:sz="4" w:space="0" w:color="auto"/>
              <w:bottom w:val="dashSmallGap" w:sz="4" w:space="0" w:color="auto"/>
              <w:right w:val="dashSmallGap" w:sz="4" w:space="0" w:color="auto"/>
            </w:tcBorders>
            <w:hideMark/>
          </w:tcPr>
          <w:p w:rsidR="00321058" w:rsidRDefault="00321058" w:rsidP="00201F0F">
            <w:pPr>
              <w:jc w:val="both"/>
              <w:rPr>
                <w:rFonts w:ascii="Arial Narrow" w:hAnsi="Arial Narrow"/>
                <w:sz w:val="20"/>
                <w:szCs w:val="20"/>
              </w:rPr>
            </w:pPr>
            <w:r>
              <w:rPr>
                <w:rFonts w:ascii="Arial Narrow" w:hAnsi="Arial Narrow"/>
                <w:sz w:val="20"/>
                <w:szCs w:val="20"/>
              </w:rPr>
              <w:t>km</w:t>
            </w:r>
          </w:p>
        </w:tc>
        <w:tc>
          <w:tcPr>
            <w:tcW w:w="6659" w:type="dxa"/>
            <w:tcBorders>
              <w:top w:val="dashSmallGap" w:sz="4" w:space="0" w:color="auto"/>
              <w:left w:val="dashSmallGap" w:sz="4" w:space="0" w:color="auto"/>
              <w:bottom w:val="dashSmallGap" w:sz="4" w:space="0" w:color="auto"/>
              <w:right w:val="dashSmallGap" w:sz="4" w:space="0" w:color="auto"/>
            </w:tcBorders>
            <w:hideMark/>
          </w:tcPr>
          <w:p w:rsidR="004F1764" w:rsidRPr="005B50AC" w:rsidRDefault="004F1764" w:rsidP="004F1764">
            <w:pPr>
              <w:jc w:val="both"/>
              <w:rPr>
                <w:rFonts w:ascii="Arial Narrow" w:hAnsi="Arial Narrow"/>
                <w:sz w:val="20"/>
                <w:szCs w:val="20"/>
              </w:rPr>
            </w:pPr>
            <w:r w:rsidRPr="005B50AC">
              <w:rPr>
                <w:rFonts w:ascii="Arial Narrow" w:hAnsi="Arial Narrow"/>
                <w:sz w:val="20"/>
                <w:szCs w:val="20"/>
              </w:rPr>
              <w:t>TRANSPORTE ESCOLAR LINHA D) MATUTINO:Saída da escola de Linha São Roque até a residência de Rogerio Knorst, Alberto Knorst (linha Três Rosas) voltando à escola de Linha São Roque duas vezes no período;</w:t>
            </w:r>
          </w:p>
          <w:p w:rsidR="004F1764" w:rsidRPr="005B50AC" w:rsidRDefault="004F1764" w:rsidP="004F1764">
            <w:pPr>
              <w:jc w:val="both"/>
              <w:rPr>
                <w:rFonts w:ascii="Arial Narrow" w:hAnsi="Arial Narrow"/>
                <w:sz w:val="20"/>
                <w:szCs w:val="20"/>
              </w:rPr>
            </w:pPr>
            <w:r w:rsidRPr="005B50AC">
              <w:rPr>
                <w:rFonts w:ascii="Arial Narrow" w:hAnsi="Arial Narrow"/>
                <w:sz w:val="20"/>
                <w:szCs w:val="20"/>
              </w:rPr>
              <w:t>VESPERTINO: Saída da escola de Linha São Roque até a residencia  de Eder Feil, volta até a residência de Danilo Franken e a parada de onibus de Linha São Roque, Volta até a residência de Leandro HUbler, faz a volta por Linha Três Rosas até a residencia de Vilmar Câmara, Sadi Kerbe</w:t>
            </w:r>
            <w:r>
              <w:rPr>
                <w:rFonts w:ascii="Arial Narrow" w:hAnsi="Arial Narrow"/>
                <w:sz w:val="20"/>
                <w:szCs w:val="20"/>
              </w:rPr>
              <w:t>r</w:t>
            </w:r>
            <w:r w:rsidRPr="005B50AC">
              <w:rPr>
                <w:rFonts w:ascii="Arial Narrow" w:hAnsi="Arial Narrow"/>
                <w:sz w:val="20"/>
                <w:szCs w:val="20"/>
              </w:rPr>
              <w:t xml:space="preserve"> até a escola de Linha São Roque duas vezes no período.</w:t>
            </w:r>
          </w:p>
          <w:p w:rsidR="004F1764" w:rsidRPr="005B50AC" w:rsidRDefault="004F1764" w:rsidP="004F1764">
            <w:pPr>
              <w:jc w:val="both"/>
              <w:rPr>
                <w:rFonts w:ascii="Arial Narrow" w:hAnsi="Arial Narrow"/>
                <w:sz w:val="20"/>
                <w:szCs w:val="20"/>
              </w:rPr>
            </w:pPr>
            <w:r w:rsidRPr="005B50AC">
              <w:rPr>
                <w:rFonts w:ascii="Arial Narrow" w:hAnsi="Arial Narrow"/>
                <w:sz w:val="20"/>
                <w:szCs w:val="20"/>
              </w:rPr>
              <w:t xml:space="preserve">Perfazendo um total de 62km diarios. </w:t>
            </w:r>
          </w:p>
          <w:p w:rsidR="00321058" w:rsidRDefault="004F1764" w:rsidP="004F1764">
            <w:pPr>
              <w:jc w:val="both"/>
              <w:rPr>
                <w:rFonts w:ascii="Arial Narrow" w:hAnsi="Arial Narrow"/>
                <w:sz w:val="20"/>
                <w:szCs w:val="20"/>
              </w:rPr>
            </w:pPr>
            <w:r w:rsidRPr="005B50AC">
              <w:rPr>
                <w:rFonts w:ascii="Arial Narrow" w:hAnsi="Arial Narrow"/>
                <w:sz w:val="20"/>
                <w:szCs w:val="20"/>
              </w:rPr>
              <w:t xml:space="preserve"> Numero aproximado de alunos:</w:t>
            </w:r>
            <w:r w:rsidRPr="002141C7">
              <w:rPr>
                <w:rFonts w:ascii="Arial Narrow" w:hAnsi="Arial Narrow"/>
                <w:sz w:val="20"/>
                <w:szCs w:val="20"/>
              </w:rPr>
              <w:t>14(quatorze).</w:t>
            </w:r>
          </w:p>
        </w:tc>
        <w:tc>
          <w:tcPr>
            <w:tcW w:w="1700" w:type="dxa"/>
            <w:tcBorders>
              <w:top w:val="dashSmallGap" w:sz="4" w:space="0" w:color="auto"/>
              <w:left w:val="dashSmallGap" w:sz="4" w:space="0" w:color="auto"/>
              <w:bottom w:val="dashSmallGap" w:sz="4" w:space="0" w:color="auto"/>
              <w:right w:val="dashSmallGap" w:sz="4" w:space="0" w:color="auto"/>
            </w:tcBorders>
            <w:hideMark/>
          </w:tcPr>
          <w:p w:rsidR="00321058" w:rsidRDefault="00321058" w:rsidP="00201F0F">
            <w:pPr>
              <w:jc w:val="both"/>
              <w:rPr>
                <w:rFonts w:ascii="Arial Narrow" w:hAnsi="Arial Narrow"/>
                <w:sz w:val="20"/>
                <w:szCs w:val="20"/>
              </w:rPr>
            </w:pPr>
            <w:r>
              <w:rPr>
                <w:rFonts w:ascii="Arial Narrow" w:hAnsi="Arial Narrow"/>
                <w:sz w:val="20"/>
                <w:szCs w:val="20"/>
              </w:rPr>
              <w:t xml:space="preserve">  R$</w:t>
            </w:r>
          </w:p>
        </w:tc>
      </w:tr>
    </w:tbl>
    <w:p w:rsidR="006F66CC" w:rsidRPr="003D52D4" w:rsidRDefault="006F66CC" w:rsidP="003D52D4">
      <w:pPr>
        <w:jc w:val="both"/>
        <w:rPr>
          <w:rFonts w:ascii="Arial Narrow" w:hAnsi="Arial Narrow"/>
          <w:sz w:val="22"/>
          <w:szCs w:val="22"/>
          <w:lang w:val="es-ES_tradnl"/>
        </w:rPr>
      </w:pPr>
    </w:p>
    <w:p w:rsidR="006F66CC" w:rsidRPr="003D52D4" w:rsidRDefault="006F66CC" w:rsidP="003D52D4">
      <w:pPr>
        <w:jc w:val="both"/>
        <w:rPr>
          <w:rFonts w:ascii="Arial Narrow" w:hAnsi="Arial Narrow"/>
          <w:sz w:val="22"/>
          <w:szCs w:val="22"/>
          <w:lang w:val="es-ES_tradnl"/>
        </w:rPr>
      </w:pPr>
      <w:r w:rsidRPr="003D52D4">
        <w:rPr>
          <w:rFonts w:ascii="Arial Narrow" w:hAnsi="Arial Narrow"/>
          <w:sz w:val="22"/>
          <w:szCs w:val="22"/>
          <w:lang w:val="es-ES_tradnl"/>
        </w:rPr>
        <w:t>1.2 - Ao assinar este Contrato, a CONTRATADA declara que tomou pleno conhecimento da natureza e condições locais onde serão executados os serviços objeto do presente Contrato. Não será considerada pela CONTRATANTE qualquer reclamação ou reivindicação por parte da CONTRATADA fundamentada na falta de conhecimento dessas condições.</w:t>
      </w:r>
    </w:p>
    <w:p w:rsidR="006F66CC" w:rsidRPr="003D52D4" w:rsidRDefault="006F66CC" w:rsidP="003D52D4">
      <w:pPr>
        <w:jc w:val="both"/>
        <w:rPr>
          <w:rFonts w:ascii="Arial Narrow" w:hAnsi="Arial Narrow"/>
          <w:sz w:val="22"/>
          <w:szCs w:val="22"/>
          <w:lang w:val="es-ES_tradnl"/>
        </w:rPr>
      </w:pPr>
    </w:p>
    <w:p w:rsidR="006F66CC" w:rsidRPr="00EC4A32" w:rsidRDefault="006F66CC" w:rsidP="003D52D4">
      <w:pPr>
        <w:jc w:val="both"/>
        <w:rPr>
          <w:rFonts w:ascii="Arial Narrow" w:hAnsi="Arial Narrow"/>
          <w:b/>
          <w:sz w:val="22"/>
          <w:szCs w:val="22"/>
          <w:lang w:val="es-ES_tradnl"/>
        </w:rPr>
      </w:pPr>
      <w:r w:rsidRPr="00EC4A32">
        <w:rPr>
          <w:rFonts w:ascii="Arial Narrow" w:hAnsi="Arial Narrow"/>
          <w:b/>
          <w:sz w:val="22"/>
          <w:szCs w:val="22"/>
          <w:lang w:val="es-ES_tradnl"/>
        </w:rPr>
        <w:t xml:space="preserve">CLÁUSULA SEGUNDA - DA DOCUMENTAÇÃO CONTRATUAL </w:t>
      </w:r>
    </w:p>
    <w:p w:rsidR="006F66CC" w:rsidRPr="003D52D4" w:rsidRDefault="006F66CC" w:rsidP="003D52D4">
      <w:pPr>
        <w:jc w:val="both"/>
        <w:rPr>
          <w:rFonts w:ascii="Arial Narrow" w:hAnsi="Arial Narrow"/>
          <w:sz w:val="22"/>
          <w:szCs w:val="22"/>
          <w:lang w:val="es-ES_tradnl"/>
        </w:rPr>
      </w:pPr>
      <w:r w:rsidRPr="003D52D4">
        <w:rPr>
          <w:rFonts w:ascii="Arial Narrow" w:hAnsi="Arial Narrow"/>
          <w:sz w:val="22"/>
          <w:szCs w:val="22"/>
          <w:lang w:val="es-ES_tradnl"/>
        </w:rPr>
        <w:t>2 - Fazem parte deste Contrato, independentemente de transcrição, os seguintes documentos, cujo teor é de conhecimento das partes contratantes, proposta da CO</w:t>
      </w:r>
      <w:r w:rsidR="008334B0">
        <w:rPr>
          <w:rFonts w:ascii="Arial Narrow" w:hAnsi="Arial Narrow"/>
          <w:sz w:val="22"/>
          <w:szCs w:val="22"/>
          <w:lang w:val="es-ES_tradnl"/>
        </w:rPr>
        <w:t>NTRATADA, PREGÃO PRESENCIAL Nº.31</w:t>
      </w:r>
      <w:r w:rsidRPr="003D52D4">
        <w:rPr>
          <w:rFonts w:ascii="Arial Narrow" w:hAnsi="Arial Narrow"/>
          <w:sz w:val="22"/>
          <w:szCs w:val="22"/>
          <w:lang w:val="es-ES_tradnl"/>
        </w:rPr>
        <w:t>/2014, especificações complementares, além das normas e instruções legais vigentes no País, que lhe forem atinentes.</w:t>
      </w:r>
    </w:p>
    <w:p w:rsidR="006F66CC" w:rsidRPr="003D52D4" w:rsidRDefault="006F66CC" w:rsidP="003D52D4">
      <w:pPr>
        <w:jc w:val="both"/>
        <w:rPr>
          <w:rFonts w:ascii="Arial Narrow" w:hAnsi="Arial Narrow"/>
          <w:sz w:val="22"/>
          <w:szCs w:val="22"/>
          <w:lang w:val="es-ES_tradnl"/>
        </w:rPr>
      </w:pPr>
    </w:p>
    <w:p w:rsidR="006F66CC" w:rsidRPr="00EC4A32" w:rsidRDefault="006F66CC" w:rsidP="003D52D4">
      <w:pPr>
        <w:jc w:val="both"/>
        <w:rPr>
          <w:rFonts w:ascii="Arial Narrow" w:hAnsi="Arial Narrow"/>
          <w:b/>
          <w:sz w:val="22"/>
          <w:szCs w:val="22"/>
          <w:lang w:val="es-ES_tradnl"/>
        </w:rPr>
      </w:pPr>
      <w:r w:rsidRPr="00EC4A32">
        <w:rPr>
          <w:rFonts w:ascii="Arial Narrow" w:hAnsi="Arial Narrow"/>
          <w:b/>
          <w:sz w:val="22"/>
          <w:szCs w:val="22"/>
          <w:lang w:val="es-ES_tradnl"/>
        </w:rPr>
        <w:t>CLÁUSULA TERCEIRA - DO REGIME DE EXECUÇÃO</w:t>
      </w:r>
    </w:p>
    <w:p w:rsidR="006F66CC" w:rsidRPr="003D52D4" w:rsidRDefault="006F66CC" w:rsidP="003D52D4">
      <w:pPr>
        <w:jc w:val="both"/>
        <w:rPr>
          <w:rFonts w:ascii="Arial Narrow" w:hAnsi="Arial Narrow"/>
          <w:sz w:val="22"/>
          <w:szCs w:val="22"/>
          <w:lang w:val="es-ES_tradnl"/>
        </w:rPr>
      </w:pPr>
      <w:r w:rsidRPr="003D52D4">
        <w:rPr>
          <w:rFonts w:ascii="Arial Narrow" w:hAnsi="Arial Narrow"/>
          <w:sz w:val="22"/>
          <w:szCs w:val="22"/>
          <w:lang w:val="es-ES_tradnl"/>
        </w:rPr>
        <w:t>3 - O objeto do presente contrato será realizado sob a Forma/Regime: Direta.</w:t>
      </w:r>
    </w:p>
    <w:p w:rsidR="006F66CC" w:rsidRPr="003D52D4" w:rsidRDefault="006F66CC" w:rsidP="003D52D4">
      <w:pPr>
        <w:jc w:val="both"/>
        <w:rPr>
          <w:rFonts w:ascii="Arial Narrow" w:hAnsi="Arial Narrow"/>
          <w:sz w:val="22"/>
          <w:szCs w:val="22"/>
          <w:lang w:val="es-ES_tradnl"/>
        </w:rPr>
      </w:pPr>
    </w:p>
    <w:p w:rsidR="006F66CC" w:rsidRPr="00EC4A32" w:rsidRDefault="006F66CC" w:rsidP="003D52D4">
      <w:pPr>
        <w:jc w:val="both"/>
        <w:rPr>
          <w:rFonts w:ascii="Arial Narrow" w:hAnsi="Arial Narrow"/>
          <w:b/>
          <w:sz w:val="22"/>
          <w:szCs w:val="22"/>
          <w:lang w:val="es-ES_tradnl"/>
        </w:rPr>
      </w:pPr>
      <w:r w:rsidRPr="00EC4A32">
        <w:rPr>
          <w:rFonts w:ascii="Arial Narrow" w:hAnsi="Arial Narrow"/>
          <w:b/>
          <w:sz w:val="22"/>
          <w:szCs w:val="22"/>
          <w:lang w:val="es-ES_tradnl"/>
        </w:rPr>
        <w:t>CLÁUSULA QUARTA - DO PREÇO E CONDIÇÕES DE PAGAMENTO</w:t>
      </w:r>
    </w:p>
    <w:p w:rsidR="006F66CC" w:rsidRPr="003D52D4" w:rsidRDefault="006F66CC" w:rsidP="003D52D4">
      <w:pPr>
        <w:jc w:val="both"/>
        <w:rPr>
          <w:rFonts w:ascii="Arial Narrow" w:hAnsi="Arial Narrow"/>
          <w:sz w:val="22"/>
          <w:szCs w:val="22"/>
          <w:lang w:val="es-ES_tradnl"/>
        </w:rPr>
      </w:pPr>
      <w:r w:rsidRPr="003D52D4">
        <w:rPr>
          <w:rFonts w:ascii="Arial Narrow" w:hAnsi="Arial Narrow"/>
          <w:sz w:val="22"/>
          <w:szCs w:val="22"/>
          <w:lang w:val="es-ES_tradnl"/>
        </w:rPr>
        <w:t>4.1 - A CONTRATANTE pagará a CONTRATADA, pelos serviços, o preço proposto que é xxxxxxx.</w:t>
      </w:r>
    </w:p>
    <w:p w:rsidR="006F66CC" w:rsidRPr="003D52D4" w:rsidRDefault="006F66CC" w:rsidP="003D52D4">
      <w:pPr>
        <w:jc w:val="both"/>
        <w:rPr>
          <w:rFonts w:ascii="Arial Narrow" w:hAnsi="Arial Narrow"/>
          <w:sz w:val="22"/>
          <w:szCs w:val="22"/>
          <w:lang w:val="es-ES_tradnl"/>
        </w:rPr>
      </w:pPr>
    </w:p>
    <w:p w:rsidR="006F66CC" w:rsidRPr="003D52D4" w:rsidRDefault="006F66CC" w:rsidP="003D52D4">
      <w:pPr>
        <w:jc w:val="both"/>
        <w:rPr>
          <w:rFonts w:ascii="Arial Narrow" w:hAnsi="Arial Narrow"/>
          <w:sz w:val="22"/>
          <w:szCs w:val="22"/>
          <w:lang w:val="es-ES_tradnl"/>
        </w:rPr>
      </w:pPr>
      <w:r w:rsidRPr="003D52D4">
        <w:rPr>
          <w:rFonts w:ascii="Arial Narrow" w:hAnsi="Arial Narrow"/>
          <w:sz w:val="22"/>
          <w:szCs w:val="22"/>
          <w:lang w:val="es-ES_tradnl"/>
        </w:rPr>
        <w:lastRenderedPageBreak/>
        <w:t>4.2. A CONTRATANTE compromete-se a efetuar o pagamento conforme ordem cronológica por DR, no prazo de até 10 (dez) dias após a entrega do objeto licitado/serviços prestados, pelo proponente.</w:t>
      </w:r>
    </w:p>
    <w:p w:rsidR="006F66CC" w:rsidRPr="003D52D4" w:rsidRDefault="006F66CC" w:rsidP="003D52D4">
      <w:pPr>
        <w:jc w:val="both"/>
        <w:rPr>
          <w:rFonts w:ascii="Arial Narrow" w:hAnsi="Arial Narrow"/>
          <w:sz w:val="22"/>
          <w:szCs w:val="22"/>
          <w:lang w:val="es-ES_tradnl"/>
        </w:rPr>
      </w:pPr>
      <w:r w:rsidRPr="003D52D4">
        <w:rPr>
          <w:rFonts w:ascii="Arial Narrow" w:hAnsi="Arial Narrow"/>
          <w:sz w:val="22"/>
          <w:szCs w:val="22"/>
          <w:lang w:val="es-ES_tradnl"/>
        </w:rPr>
        <w:t>4.3 O Pagamento será efetuado através de ordem bancária e/ou depósito na conta do fornecedor, condicionado à apresentação de documento fiscal, devidamente certificado por servidor do Município de Cunhataí/SC ou pela fiscalização do contrato, observando-se antes do pagamento, a comprovação da regularidade da documentação.</w:t>
      </w:r>
    </w:p>
    <w:p w:rsidR="006F66CC" w:rsidRPr="003D52D4" w:rsidRDefault="006F66CC" w:rsidP="003D52D4">
      <w:pPr>
        <w:jc w:val="both"/>
        <w:rPr>
          <w:rFonts w:ascii="Arial Narrow" w:hAnsi="Arial Narrow"/>
          <w:sz w:val="22"/>
          <w:szCs w:val="22"/>
          <w:lang w:val="es-ES_tradnl"/>
        </w:rPr>
      </w:pPr>
      <w:r w:rsidRPr="003D52D4">
        <w:rPr>
          <w:rFonts w:ascii="Arial Narrow" w:hAnsi="Arial Narrow"/>
          <w:sz w:val="22"/>
          <w:szCs w:val="22"/>
          <w:lang w:val="es-ES_tradnl"/>
        </w:rPr>
        <w:t>4.4 A critério da Contratante, poderão ser utilizados parte dos pagamentos devidos para cobrir possíveis despesas com multas, indenizações a terceiros ou outras, de responsabilidade da Contratada.</w:t>
      </w:r>
    </w:p>
    <w:p w:rsidR="006F66CC" w:rsidRPr="003D52D4" w:rsidRDefault="006F66CC" w:rsidP="003D52D4">
      <w:pPr>
        <w:jc w:val="both"/>
        <w:rPr>
          <w:rFonts w:ascii="Arial Narrow" w:hAnsi="Arial Narrow"/>
          <w:sz w:val="22"/>
          <w:szCs w:val="22"/>
          <w:lang w:val="es-ES_tradnl"/>
        </w:rPr>
      </w:pPr>
      <w:r w:rsidRPr="003D52D4">
        <w:rPr>
          <w:rFonts w:ascii="Arial Narrow" w:hAnsi="Arial Narrow"/>
          <w:sz w:val="22"/>
          <w:szCs w:val="22"/>
          <w:lang w:val="es-ES_tradnl"/>
        </w:rPr>
        <w:t>4.5 A nota fiscal/fatura deverá ser emitida pela própria Contratada, obrigatoriamente com o número de inscrição no CNPJ apresentado nos documentos de habilitação e das propostas e no próprio instrumento de contrato, não se admitindo notas fiscais/faturas emitidas com outros CNPJ's, mesmo aqueles de filiais ou matriz.</w:t>
      </w:r>
    </w:p>
    <w:p w:rsidR="006F66CC" w:rsidRPr="003D52D4" w:rsidRDefault="006F66CC" w:rsidP="003D52D4">
      <w:pPr>
        <w:jc w:val="both"/>
        <w:rPr>
          <w:rFonts w:ascii="Arial Narrow" w:hAnsi="Arial Narrow"/>
          <w:sz w:val="22"/>
          <w:szCs w:val="22"/>
          <w:lang w:val="es-ES_tradnl"/>
        </w:rPr>
      </w:pPr>
      <w:r w:rsidRPr="003D52D4">
        <w:rPr>
          <w:rFonts w:ascii="Arial Narrow" w:hAnsi="Arial Narrow"/>
          <w:sz w:val="22"/>
          <w:szCs w:val="22"/>
          <w:lang w:val="es-ES_tradnl"/>
        </w:rPr>
        <w:t>4.6 Não haverá reajuste, nem atualização dos valores, exceto na ocorrência de fato que justifique a aplicação da línea "d", do inciso II, do artigo 65, da Lei 8.666/93.</w:t>
      </w:r>
    </w:p>
    <w:p w:rsidR="006F66CC" w:rsidRPr="003D52D4" w:rsidRDefault="006F66CC" w:rsidP="003D52D4">
      <w:pPr>
        <w:jc w:val="both"/>
        <w:rPr>
          <w:rFonts w:ascii="Arial Narrow" w:hAnsi="Arial Narrow"/>
          <w:sz w:val="22"/>
          <w:szCs w:val="22"/>
          <w:lang w:val="es-ES_tradnl"/>
        </w:rPr>
      </w:pPr>
      <w:r w:rsidRPr="003D52D4">
        <w:rPr>
          <w:rFonts w:ascii="Arial Narrow" w:hAnsi="Arial Narrow"/>
          <w:sz w:val="22"/>
          <w:szCs w:val="22"/>
          <w:lang w:val="es-ES_tradnl"/>
        </w:rPr>
        <w:t xml:space="preserve">                          "para restabelecer a relação que as partes pactuaram inicialmente entre os encargos do contratado e a retribuição da administração para a justa remuneração da obra, serviço ou fornecimento, objetivando a manutenção do equilíbrio econômico-financeiro inicial do contrato, na hipótese de sobrevirem fatos imprevisíveis, ou previsíveis, porém de conseqüências incalculáveis, retardadores ou impeditivos da execução do ajustado, ou, ainda, em caso de força maior, caso fortuito ou fato do príncipe, configurando álea econômica extraordinária e extracontratual. (Redação dada pela Lei nº 8.883 , de 1994)"</w:t>
      </w:r>
    </w:p>
    <w:p w:rsidR="006F66CC" w:rsidRPr="003D52D4" w:rsidRDefault="006F66CC" w:rsidP="003D52D4">
      <w:pPr>
        <w:jc w:val="both"/>
        <w:rPr>
          <w:rFonts w:ascii="Arial Narrow" w:hAnsi="Arial Narrow"/>
          <w:sz w:val="22"/>
          <w:szCs w:val="22"/>
          <w:lang w:val="es-ES_tradnl"/>
        </w:rPr>
      </w:pPr>
      <w:r w:rsidRPr="003D52D4">
        <w:rPr>
          <w:rFonts w:ascii="Arial Narrow" w:hAnsi="Arial Narrow"/>
          <w:sz w:val="22"/>
          <w:szCs w:val="22"/>
          <w:lang w:val="es-ES_tradnl"/>
        </w:rPr>
        <w:t>4.7 - Fica expressamente estabelecido que os preços constantes na proposta da  CONTRATADA incluem todos os custos diretos e indiretos requeridos para a execução do objeto contratado, constituindo-se na única remuneração devida.</w:t>
      </w:r>
    </w:p>
    <w:p w:rsidR="006F66CC" w:rsidRPr="003D52D4" w:rsidRDefault="006F66CC" w:rsidP="003D52D4">
      <w:pPr>
        <w:jc w:val="both"/>
        <w:rPr>
          <w:rFonts w:ascii="Arial Narrow" w:hAnsi="Arial Narrow"/>
          <w:sz w:val="22"/>
          <w:szCs w:val="22"/>
          <w:lang w:val="es-ES_tradnl"/>
        </w:rPr>
      </w:pPr>
    </w:p>
    <w:p w:rsidR="006F66CC" w:rsidRPr="00EC4A32" w:rsidRDefault="006F66CC" w:rsidP="003D52D4">
      <w:pPr>
        <w:jc w:val="both"/>
        <w:rPr>
          <w:rFonts w:ascii="Arial Narrow" w:hAnsi="Arial Narrow"/>
          <w:b/>
          <w:sz w:val="22"/>
          <w:szCs w:val="22"/>
          <w:lang w:val="es-ES_tradnl"/>
        </w:rPr>
      </w:pPr>
      <w:r w:rsidRPr="00EC4A32">
        <w:rPr>
          <w:rFonts w:ascii="Arial Narrow" w:hAnsi="Arial Narrow"/>
          <w:b/>
          <w:sz w:val="22"/>
          <w:szCs w:val="22"/>
          <w:lang w:val="es-ES_tradnl"/>
        </w:rPr>
        <w:t>CLÁUSULA QUINTA - DO REAJUSTAMENTO</w:t>
      </w:r>
    </w:p>
    <w:p w:rsidR="006F66CC" w:rsidRPr="003D52D4" w:rsidRDefault="006F66CC" w:rsidP="003D52D4">
      <w:pPr>
        <w:jc w:val="both"/>
        <w:rPr>
          <w:rFonts w:ascii="Arial Narrow" w:hAnsi="Arial Narrow"/>
          <w:sz w:val="22"/>
          <w:szCs w:val="22"/>
          <w:lang w:val="es-ES_tradnl"/>
        </w:rPr>
      </w:pPr>
      <w:r w:rsidRPr="003D52D4">
        <w:rPr>
          <w:rFonts w:ascii="Arial Narrow" w:hAnsi="Arial Narrow"/>
          <w:sz w:val="22"/>
          <w:szCs w:val="22"/>
          <w:lang w:val="es-ES_tradnl"/>
        </w:rPr>
        <w:t>5 - O custo apresentado caracterizando o preço unitário e global para a execução dos serviços será reajustado de acordo com o seguinte critério: O reajuste do Km/rodado, objeto do presente Edital, poderá ser reajustado caso o Governo Federal autorize reajuste dos combustíveis,</w:t>
      </w:r>
      <w:r w:rsidR="008334B0">
        <w:rPr>
          <w:rFonts w:ascii="Arial Narrow" w:hAnsi="Arial Narrow"/>
          <w:sz w:val="22"/>
          <w:szCs w:val="22"/>
          <w:lang w:val="es-ES_tradnl"/>
        </w:rPr>
        <w:t xml:space="preserve"> e outros aumentos de custos</w:t>
      </w:r>
      <w:r w:rsidRPr="003D52D4">
        <w:rPr>
          <w:rFonts w:ascii="Arial Narrow" w:hAnsi="Arial Narrow"/>
          <w:sz w:val="22"/>
          <w:szCs w:val="22"/>
          <w:lang w:val="es-ES_tradnl"/>
        </w:rPr>
        <w:t xml:space="preserve"> mediante apresentação por parte do Contratado de planilha de custos fornecida por Entidade Competente.</w:t>
      </w:r>
    </w:p>
    <w:p w:rsidR="006F66CC" w:rsidRPr="003D52D4" w:rsidRDefault="006F66CC" w:rsidP="003D52D4">
      <w:pPr>
        <w:jc w:val="both"/>
        <w:rPr>
          <w:rFonts w:ascii="Arial Narrow" w:hAnsi="Arial Narrow"/>
          <w:sz w:val="22"/>
          <w:szCs w:val="22"/>
          <w:lang w:val="es-ES_tradnl"/>
        </w:rPr>
      </w:pPr>
    </w:p>
    <w:p w:rsidR="006F66CC" w:rsidRPr="00EC4A32" w:rsidRDefault="006F66CC" w:rsidP="003D52D4">
      <w:pPr>
        <w:jc w:val="both"/>
        <w:rPr>
          <w:rFonts w:ascii="Arial Narrow" w:hAnsi="Arial Narrow"/>
          <w:b/>
          <w:sz w:val="22"/>
          <w:szCs w:val="22"/>
          <w:lang w:val="es-ES_tradnl"/>
        </w:rPr>
      </w:pPr>
      <w:r w:rsidRPr="00EC4A32">
        <w:rPr>
          <w:rFonts w:ascii="Arial Narrow" w:hAnsi="Arial Narrow"/>
          <w:b/>
          <w:sz w:val="22"/>
          <w:szCs w:val="22"/>
          <w:lang w:val="es-ES_tradnl"/>
        </w:rPr>
        <w:t>CLÁUSULA SEXTA - DOS PRAZOS DE EXECUÇÃO E VIGÊNCIA</w:t>
      </w:r>
    </w:p>
    <w:p w:rsidR="006F66CC" w:rsidRPr="003D52D4" w:rsidRDefault="006F66CC" w:rsidP="003D52D4">
      <w:pPr>
        <w:jc w:val="both"/>
        <w:rPr>
          <w:rFonts w:ascii="Arial Narrow" w:hAnsi="Arial Narrow"/>
          <w:sz w:val="22"/>
          <w:szCs w:val="22"/>
          <w:lang w:val="es-ES_tradnl"/>
        </w:rPr>
      </w:pPr>
      <w:r w:rsidRPr="003D52D4">
        <w:rPr>
          <w:rFonts w:ascii="Arial Narrow" w:hAnsi="Arial Narrow"/>
          <w:sz w:val="22"/>
          <w:szCs w:val="22"/>
          <w:lang w:val="es-ES_tradnl"/>
        </w:rPr>
        <w:t>6.1 - O prazo de execução</w:t>
      </w:r>
      <w:r w:rsidR="00EC4A32">
        <w:rPr>
          <w:rFonts w:ascii="Arial Narrow" w:hAnsi="Arial Narrow"/>
          <w:sz w:val="22"/>
          <w:szCs w:val="22"/>
          <w:lang w:val="es-ES_tradnl"/>
        </w:rPr>
        <w:t xml:space="preserve"> direta e terá vigência da assinatura do mesmo à </w:t>
      </w:r>
      <w:r w:rsidRPr="003D52D4">
        <w:rPr>
          <w:rFonts w:ascii="Arial Narrow" w:hAnsi="Arial Narrow"/>
          <w:sz w:val="22"/>
          <w:szCs w:val="22"/>
          <w:lang w:val="es-ES_tradnl"/>
        </w:rPr>
        <w:t xml:space="preserve"> 31/12/2014, podendo ser prorrogado, mediante termo aditivo, desde que seja acordado entre as partes através de declaração por escrito com antecedência </w:t>
      </w:r>
      <w:r w:rsidR="00EC4A32">
        <w:rPr>
          <w:rFonts w:ascii="Arial Narrow" w:hAnsi="Arial Narrow"/>
          <w:sz w:val="22"/>
          <w:szCs w:val="22"/>
          <w:lang w:val="es-ES_tradnl"/>
        </w:rPr>
        <w:t>an</w:t>
      </w:r>
      <w:r w:rsidRPr="003D52D4">
        <w:rPr>
          <w:rFonts w:ascii="Arial Narrow" w:hAnsi="Arial Narrow"/>
          <w:sz w:val="22"/>
          <w:szCs w:val="22"/>
          <w:lang w:val="es-ES_tradnl"/>
        </w:rPr>
        <w:t>tes do término do contrato, e de conformidade com o estabelecido nas Leis Nº. 8.666/93 e 8.883/94.</w:t>
      </w:r>
    </w:p>
    <w:p w:rsidR="006F66CC" w:rsidRPr="003D52D4" w:rsidRDefault="006F66CC" w:rsidP="003D52D4">
      <w:pPr>
        <w:jc w:val="both"/>
        <w:rPr>
          <w:rFonts w:ascii="Arial Narrow" w:hAnsi="Arial Narrow"/>
          <w:sz w:val="22"/>
          <w:szCs w:val="22"/>
          <w:lang w:val="es-ES_tradnl"/>
        </w:rPr>
      </w:pPr>
      <w:r w:rsidRPr="003D52D4">
        <w:rPr>
          <w:rFonts w:ascii="Arial Narrow" w:hAnsi="Arial Narrow"/>
          <w:sz w:val="22"/>
          <w:szCs w:val="22"/>
          <w:lang w:val="es-ES_tradnl"/>
        </w:rPr>
        <w:t>6.2 - O início deve se dar DE IMEDIATO a partir da assinatura deste instrumento.</w:t>
      </w:r>
    </w:p>
    <w:p w:rsidR="006F66CC" w:rsidRPr="003D52D4" w:rsidRDefault="006F66CC" w:rsidP="003D52D4">
      <w:pPr>
        <w:jc w:val="both"/>
        <w:rPr>
          <w:rFonts w:ascii="Arial Narrow" w:hAnsi="Arial Narrow"/>
          <w:sz w:val="22"/>
          <w:szCs w:val="22"/>
          <w:lang w:val="es-ES_tradnl"/>
        </w:rPr>
      </w:pPr>
      <w:r w:rsidRPr="003D52D4">
        <w:rPr>
          <w:rFonts w:ascii="Arial Narrow" w:hAnsi="Arial Narrow"/>
          <w:sz w:val="22"/>
          <w:szCs w:val="22"/>
          <w:lang w:val="es-ES_tradnl"/>
        </w:rPr>
        <w:t>6.3 - Na contagem dos prazos, excluir-se-á o dia do início e incluir-se-á o do vencimento.</w:t>
      </w:r>
    </w:p>
    <w:p w:rsidR="006F66CC" w:rsidRPr="003D52D4" w:rsidRDefault="006F66CC" w:rsidP="003D52D4">
      <w:pPr>
        <w:jc w:val="both"/>
        <w:rPr>
          <w:rFonts w:ascii="Arial Narrow" w:hAnsi="Arial Narrow"/>
          <w:sz w:val="22"/>
          <w:szCs w:val="22"/>
          <w:lang w:val="es-ES_tradnl"/>
        </w:rPr>
      </w:pPr>
      <w:r w:rsidRPr="003D52D4">
        <w:rPr>
          <w:rFonts w:ascii="Arial Narrow" w:hAnsi="Arial Narrow"/>
          <w:sz w:val="22"/>
          <w:szCs w:val="22"/>
          <w:lang w:val="es-ES_tradnl"/>
        </w:rPr>
        <w:t>6.4 - Os prazos serão em dias consecutivos, exceto quando for explicitamente disposto de forma diferente.</w:t>
      </w:r>
    </w:p>
    <w:p w:rsidR="006F66CC" w:rsidRPr="003D52D4" w:rsidRDefault="006F66CC" w:rsidP="003D52D4">
      <w:pPr>
        <w:jc w:val="both"/>
        <w:rPr>
          <w:rFonts w:ascii="Arial Narrow" w:hAnsi="Arial Narrow"/>
          <w:sz w:val="22"/>
          <w:szCs w:val="22"/>
          <w:lang w:val="es-ES_tradnl"/>
        </w:rPr>
      </w:pPr>
      <w:r w:rsidRPr="003D52D4">
        <w:rPr>
          <w:rFonts w:ascii="Arial Narrow" w:hAnsi="Arial Narrow"/>
          <w:sz w:val="22"/>
          <w:szCs w:val="22"/>
          <w:lang w:val="es-ES_tradnl"/>
        </w:rPr>
        <w:t>6.5 - Os prazos se iniciam e vencem em dia de expediente normal.</w:t>
      </w:r>
    </w:p>
    <w:p w:rsidR="006F66CC" w:rsidRPr="003D52D4" w:rsidRDefault="006F66CC" w:rsidP="003D52D4">
      <w:pPr>
        <w:jc w:val="both"/>
        <w:rPr>
          <w:rFonts w:ascii="Arial Narrow" w:hAnsi="Arial Narrow"/>
          <w:sz w:val="22"/>
          <w:szCs w:val="22"/>
          <w:lang w:val="es-ES_tradnl"/>
        </w:rPr>
      </w:pPr>
    </w:p>
    <w:p w:rsidR="006F66CC" w:rsidRPr="00EC4A32" w:rsidRDefault="006F66CC" w:rsidP="003D52D4">
      <w:pPr>
        <w:jc w:val="both"/>
        <w:rPr>
          <w:rFonts w:ascii="Arial Narrow" w:hAnsi="Arial Narrow"/>
          <w:b/>
          <w:sz w:val="22"/>
          <w:szCs w:val="22"/>
          <w:lang w:val="es-ES_tradnl"/>
        </w:rPr>
      </w:pPr>
      <w:r w:rsidRPr="00EC4A32">
        <w:rPr>
          <w:rFonts w:ascii="Arial Narrow" w:hAnsi="Arial Narrow"/>
          <w:b/>
          <w:sz w:val="22"/>
          <w:szCs w:val="22"/>
          <w:lang w:val="es-ES_tradnl"/>
        </w:rPr>
        <w:t xml:space="preserve">CLÁUSULA SÉTIMA - DAS DESPESAS E FONTES DOS RECURSOS </w:t>
      </w:r>
    </w:p>
    <w:p w:rsidR="006F66CC" w:rsidRPr="003D52D4" w:rsidRDefault="006F66CC" w:rsidP="003D52D4">
      <w:pPr>
        <w:jc w:val="both"/>
        <w:rPr>
          <w:rFonts w:ascii="Arial Narrow" w:hAnsi="Arial Narrow"/>
          <w:sz w:val="22"/>
          <w:szCs w:val="22"/>
          <w:lang w:val="es-ES_tradnl"/>
        </w:rPr>
      </w:pPr>
      <w:r w:rsidRPr="003D52D4">
        <w:rPr>
          <w:rFonts w:ascii="Arial Narrow" w:hAnsi="Arial Narrow"/>
          <w:sz w:val="22"/>
          <w:szCs w:val="22"/>
          <w:lang w:val="es-ES_tradnl"/>
        </w:rPr>
        <w:t>7 - As despesas decorrentes do presente contrato correrão por conta do Orçamento Fiscal vigente, cuja(s) fonte(s) de recurso(s) tem a seguinte classificação:</w:t>
      </w:r>
    </w:p>
    <w:p w:rsidR="006F66CC" w:rsidRPr="003D52D4" w:rsidRDefault="006F66CC" w:rsidP="003D52D4">
      <w:pPr>
        <w:jc w:val="both"/>
        <w:rPr>
          <w:rFonts w:ascii="Arial Narrow" w:hAnsi="Arial Narrow"/>
          <w:sz w:val="22"/>
          <w:szCs w:val="22"/>
          <w:lang w:val="es-ES_tradnl"/>
        </w:rPr>
      </w:pPr>
      <w:r w:rsidRPr="003D52D4">
        <w:rPr>
          <w:rFonts w:ascii="Arial Narrow" w:hAnsi="Arial Narrow"/>
          <w:sz w:val="22"/>
          <w:szCs w:val="22"/>
          <w:lang w:val="es-ES_tradnl"/>
        </w:rPr>
        <w:t xml:space="preserve">Projeto/Atividade </w:t>
      </w:r>
    </w:p>
    <w:p w:rsidR="006F66CC" w:rsidRPr="003D52D4" w:rsidRDefault="006F66CC" w:rsidP="003D52D4">
      <w:pPr>
        <w:jc w:val="both"/>
        <w:rPr>
          <w:rFonts w:ascii="Arial Narrow" w:hAnsi="Arial Narrow"/>
          <w:sz w:val="22"/>
          <w:szCs w:val="22"/>
          <w:lang w:val="es-ES_tradnl"/>
        </w:rPr>
      </w:pPr>
      <w:r w:rsidRPr="003D52D4">
        <w:rPr>
          <w:rFonts w:ascii="Arial Narrow" w:hAnsi="Arial Narrow"/>
          <w:sz w:val="22"/>
          <w:szCs w:val="22"/>
          <w:lang w:val="es-ES_tradnl"/>
        </w:rPr>
        <w:t>Orçamento Anual vigente.</w:t>
      </w:r>
    </w:p>
    <w:p w:rsidR="006F66CC" w:rsidRPr="003D52D4" w:rsidRDefault="006F66CC" w:rsidP="003D52D4">
      <w:pPr>
        <w:jc w:val="both"/>
        <w:rPr>
          <w:rFonts w:ascii="Arial Narrow" w:hAnsi="Arial Narrow"/>
          <w:sz w:val="22"/>
          <w:szCs w:val="22"/>
          <w:lang w:val="es-ES_tradnl"/>
        </w:rPr>
      </w:pPr>
    </w:p>
    <w:p w:rsidR="006F66CC" w:rsidRPr="00EC4A32" w:rsidRDefault="006F66CC" w:rsidP="003D52D4">
      <w:pPr>
        <w:jc w:val="both"/>
        <w:rPr>
          <w:rFonts w:ascii="Arial Narrow" w:hAnsi="Arial Narrow"/>
          <w:b/>
          <w:sz w:val="22"/>
          <w:szCs w:val="22"/>
          <w:lang w:val="es-ES_tradnl"/>
        </w:rPr>
      </w:pPr>
      <w:r w:rsidRPr="00EC4A32">
        <w:rPr>
          <w:rFonts w:ascii="Arial Narrow" w:hAnsi="Arial Narrow"/>
          <w:b/>
          <w:sz w:val="22"/>
          <w:szCs w:val="22"/>
          <w:lang w:val="es-ES_tradnl"/>
        </w:rPr>
        <w:t>CLÁUSULA OITAVA - DA ALTERAÇÃO CONTRATUAL</w:t>
      </w:r>
    </w:p>
    <w:p w:rsidR="006F66CC" w:rsidRPr="003D52D4" w:rsidRDefault="006F66CC" w:rsidP="003D52D4">
      <w:pPr>
        <w:jc w:val="both"/>
        <w:rPr>
          <w:rFonts w:ascii="Arial Narrow" w:hAnsi="Arial Narrow"/>
          <w:sz w:val="22"/>
          <w:szCs w:val="22"/>
          <w:lang w:val="es-ES_tradnl"/>
        </w:rPr>
      </w:pPr>
      <w:r w:rsidRPr="003D52D4">
        <w:rPr>
          <w:rFonts w:ascii="Arial Narrow" w:hAnsi="Arial Narrow"/>
          <w:sz w:val="22"/>
          <w:szCs w:val="22"/>
          <w:lang w:val="es-ES_tradnl"/>
        </w:rPr>
        <w:t>8.1 - Este contrato poderá ser alterado, com as devidas justificativas, nos seguintes casos:</w:t>
      </w:r>
    </w:p>
    <w:p w:rsidR="006F66CC" w:rsidRPr="003D52D4" w:rsidRDefault="006F66CC" w:rsidP="003D52D4">
      <w:pPr>
        <w:jc w:val="both"/>
        <w:rPr>
          <w:rFonts w:ascii="Arial Narrow" w:hAnsi="Arial Narrow"/>
          <w:sz w:val="22"/>
          <w:szCs w:val="22"/>
          <w:lang w:val="es-ES_tradnl"/>
        </w:rPr>
      </w:pPr>
      <w:r w:rsidRPr="003D52D4">
        <w:rPr>
          <w:rFonts w:ascii="Arial Narrow" w:hAnsi="Arial Narrow"/>
          <w:sz w:val="22"/>
          <w:szCs w:val="22"/>
          <w:lang w:val="es-ES_tradnl"/>
        </w:rPr>
        <w:t>8.1.1 - Unilateralmente pela CONTRATANTE:</w:t>
      </w:r>
    </w:p>
    <w:p w:rsidR="006F66CC" w:rsidRPr="003D52D4" w:rsidRDefault="006F66CC" w:rsidP="003D52D4">
      <w:pPr>
        <w:jc w:val="both"/>
        <w:rPr>
          <w:rFonts w:ascii="Arial Narrow" w:hAnsi="Arial Narrow"/>
          <w:sz w:val="22"/>
          <w:szCs w:val="22"/>
          <w:lang w:val="es-ES_tradnl"/>
        </w:rPr>
      </w:pPr>
      <w:r w:rsidRPr="003D52D4">
        <w:rPr>
          <w:rFonts w:ascii="Arial Narrow" w:hAnsi="Arial Narrow"/>
          <w:sz w:val="22"/>
          <w:szCs w:val="22"/>
          <w:lang w:val="es-ES_tradnl"/>
        </w:rPr>
        <w:t>a) quando houver modificação das especificações para melhor adequação aos seus objetivos;</w:t>
      </w:r>
    </w:p>
    <w:p w:rsidR="006F66CC" w:rsidRPr="003D52D4" w:rsidRDefault="006F66CC" w:rsidP="003D52D4">
      <w:pPr>
        <w:jc w:val="both"/>
        <w:rPr>
          <w:rFonts w:ascii="Arial Narrow" w:hAnsi="Arial Narrow"/>
          <w:sz w:val="22"/>
          <w:szCs w:val="22"/>
          <w:lang w:val="es-ES_tradnl"/>
        </w:rPr>
      </w:pPr>
      <w:r w:rsidRPr="003D52D4">
        <w:rPr>
          <w:rFonts w:ascii="Arial Narrow" w:hAnsi="Arial Narrow"/>
          <w:sz w:val="22"/>
          <w:szCs w:val="22"/>
          <w:lang w:val="es-ES_tradnl"/>
        </w:rPr>
        <w:t>b) quando necessária a modificação do valor contratual em decorrência de acréscimo ou diminuição quantitativo de seu objeto, nos limites permitidos no Parágrafo 1º do Artigo 65 da Lei Nº 8.666.</w:t>
      </w:r>
    </w:p>
    <w:p w:rsidR="006F66CC" w:rsidRPr="003D52D4" w:rsidRDefault="006F66CC" w:rsidP="003D52D4">
      <w:pPr>
        <w:jc w:val="both"/>
        <w:rPr>
          <w:rFonts w:ascii="Arial Narrow" w:hAnsi="Arial Narrow"/>
          <w:sz w:val="22"/>
          <w:szCs w:val="22"/>
          <w:lang w:val="es-ES_tradnl"/>
        </w:rPr>
      </w:pPr>
      <w:r w:rsidRPr="003D52D4">
        <w:rPr>
          <w:rFonts w:ascii="Arial Narrow" w:hAnsi="Arial Narrow"/>
          <w:sz w:val="22"/>
          <w:szCs w:val="22"/>
          <w:lang w:val="es-ES_tradnl"/>
        </w:rPr>
        <w:t>8.1.2 - Por acordo das partes:</w:t>
      </w:r>
    </w:p>
    <w:p w:rsidR="006F66CC" w:rsidRPr="003D52D4" w:rsidRDefault="006F66CC" w:rsidP="003D52D4">
      <w:pPr>
        <w:jc w:val="both"/>
        <w:rPr>
          <w:rFonts w:ascii="Arial Narrow" w:hAnsi="Arial Narrow"/>
          <w:sz w:val="22"/>
          <w:szCs w:val="22"/>
          <w:lang w:val="es-ES_tradnl"/>
        </w:rPr>
      </w:pPr>
      <w:r w:rsidRPr="003D52D4">
        <w:rPr>
          <w:rFonts w:ascii="Arial Narrow" w:hAnsi="Arial Narrow"/>
          <w:sz w:val="22"/>
          <w:szCs w:val="22"/>
          <w:lang w:val="es-ES_tradnl"/>
        </w:rPr>
        <w:t>a) quando conveniente a substituição da garantia de execução;</w:t>
      </w:r>
    </w:p>
    <w:p w:rsidR="006F66CC" w:rsidRPr="003D52D4" w:rsidRDefault="006F66CC" w:rsidP="003D52D4">
      <w:pPr>
        <w:jc w:val="both"/>
        <w:rPr>
          <w:rFonts w:ascii="Arial Narrow" w:hAnsi="Arial Narrow"/>
          <w:sz w:val="22"/>
          <w:szCs w:val="22"/>
          <w:lang w:val="es-ES_tradnl"/>
        </w:rPr>
      </w:pPr>
      <w:r w:rsidRPr="003D52D4">
        <w:rPr>
          <w:rFonts w:ascii="Arial Narrow" w:hAnsi="Arial Narrow"/>
          <w:sz w:val="22"/>
          <w:szCs w:val="22"/>
          <w:lang w:val="es-ES_tradnl"/>
        </w:rPr>
        <w:t>b) quando necessária a modificação do regime de execução do serviço, bem como do modo de fornecimento, em face de verificação técnica da inaplicabilidade dos termos contratuais originários;</w:t>
      </w:r>
    </w:p>
    <w:p w:rsidR="006F66CC" w:rsidRPr="003D52D4" w:rsidRDefault="006F66CC" w:rsidP="003D52D4">
      <w:pPr>
        <w:jc w:val="both"/>
        <w:rPr>
          <w:rFonts w:ascii="Arial Narrow" w:hAnsi="Arial Narrow"/>
          <w:sz w:val="22"/>
          <w:szCs w:val="22"/>
          <w:lang w:val="es-ES_tradnl"/>
        </w:rPr>
      </w:pPr>
      <w:r w:rsidRPr="003D52D4">
        <w:rPr>
          <w:rFonts w:ascii="Arial Narrow" w:hAnsi="Arial Narrow"/>
          <w:sz w:val="22"/>
          <w:szCs w:val="22"/>
          <w:lang w:val="es-ES_tradnl"/>
        </w:rPr>
        <w:t>c) quando necessária a modificação da forma de pagamento, por imposição de circunstância supervenientes, mantido o valor inicial atualizado, vedada a antecipação do pagamento com relação ao cronograma financeiro fixado sem a correspondente contraprestação de fornecimento do serviço.</w:t>
      </w:r>
    </w:p>
    <w:p w:rsidR="006F66CC" w:rsidRPr="003D52D4" w:rsidRDefault="006F66CC" w:rsidP="003D52D4">
      <w:pPr>
        <w:jc w:val="both"/>
        <w:rPr>
          <w:rFonts w:ascii="Arial Narrow" w:hAnsi="Arial Narrow"/>
          <w:sz w:val="22"/>
          <w:szCs w:val="22"/>
          <w:lang w:val="es-ES_tradnl"/>
        </w:rPr>
      </w:pPr>
      <w:r w:rsidRPr="003D52D4">
        <w:rPr>
          <w:rFonts w:ascii="Arial Narrow" w:hAnsi="Arial Narrow"/>
          <w:sz w:val="22"/>
          <w:szCs w:val="22"/>
          <w:lang w:val="es-ES_tradnl"/>
        </w:rPr>
        <w:lastRenderedPageBreak/>
        <w:t>8.2 - A CONTRATADA fica obrigada a aceitar, nas mesmas condições contratuais os acréscimos ou supressões que se fizerem necessárias, respeitados os termos do Parágrafo 1º do Artigo 65 da Lei Nº 8.666/93.</w:t>
      </w:r>
    </w:p>
    <w:p w:rsidR="006F66CC" w:rsidRPr="003D52D4" w:rsidRDefault="006F66CC" w:rsidP="003D52D4">
      <w:pPr>
        <w:jc w:val="both"/>
        <w:rPr>
          <w:rFonts w:ascii="Arial Narrow" w:hAnsi="Arial Narrow"/>
          <w:sz w:val="22"/>
          <w:szCs w:val="22"/>
          <w:lang w:val="es-ES_tradnl"/>
        </w:rPr>
      </w:pPr>
    </w:p>
    <w:p w:rsidR="006F66CC" w:rsidRPr="00EC4A32" w:rsidRDefault="006F66CC" w:rsidP="003D52D4">
      <w:pPr>
        <w:jc w:val="both"/>
        <w:rPr>
          <w:rFonts w:ascii="Arial Narrow" w:hAnsi="Arial Narrow"/>
          <w:b/>
          <w:sz w:val="22"/>
          <w:szCs w:val="22"/>
          <w:lang w:val="es-ES_tradnl"/>
        </w:rPr>
      </w:pPr>
      <w:r w:rsidRPr="00EC4A32">
        <w:rPr>
          <w:rFonts w:ascii="Arial Narrow" w:hAnsi="Arial Narrow"/>
          <w:b/>
          <w:sz w:val="22"/>
          <w:szCs w:val="22"/>
          <w:lang w:val="es-ES_tradnl"/>
        </w:rPr>
        <w:t>CLÁUSULA NONA - DAS MULTAS E OBRIGAÇÕES FISCAIS</w:t>
      </w:r>
    </w:p>
    <w:p w:rsidR="006F66CC" w:rsidRPr="003D52D4" w:rsidRDefault="006F66CC" w:rsidP="003D52D4">
      <w:pPr>
        <w:jc w:val="both"/>
        <w:rPr>
          <w:rFonts w:ascii="Arial Narrow" w:hAnsi="Arial Narrow"/>
          <w:sz w:val="22"/>
          <w:szCs w:val="22"/>
          <w:lang w:val="es-ES_tradnl"/>
        </w:rPr>
      </w:pPr>
      <w:r w:rsidRPr="003D52D4">
        <w:rPr>
          <w:rFonts w:ascii="Arial Narrow" w:hAnsi="Arial Narrow"/>
          <w:sz w:val="22"/>
          <w:szCs w:val="22"/>
          <w:lang w:val="es-ES_tradnl"/>
        </w:rPr>
        <w:t>9.1 - Pela inexecução total ou parcial do contrato, caberá, conforme a gravidade da falta e garantida a prévia defesa, a aplicação das seguintes sanções, de acordo com o previsto na Seção II do Capítulo IV da Lei Nº. 8.666/93.</w:t>
      </w:r>
    </w:p>
    <w:p w:rsidR="006F66CC" w:rsidRPr="003D52D4" w:rsidRDefault="006F66CC" w:rsidP="003D52D4">
      <w:pPr>
        <w:jc w:val="both"/>
        <w:rPr>
          <w:rFonts w:ascii="Arial Narrow" w:hAnsi="Arial Narrow"/>
          <w:sz w:val="22"/>
          <w:szCs w:val="22"/>
          <w:lang w:val="es-ES_tradnl"/>
        </w:rPr>
      </w:pPr>
      <w:r w:rsidRPr="003D52D4">
        <w:rPr>
          <w:rFonts w:ascii="Arial Narrow" w:hAnsi="Arial Narrow"/>
          <w:sz w:val="22"/>
          <w:szCs w:val="22"/>
          <w:lang w:val="es-ES_tradnl"/>
        </w:rPr>
        <w:t>9.1.1 - Multa na ordem de 0,3% (três décimos por cento) por dia de atraso calculado sobre o valor total do Objeto licitado com atraso, até o limite de 6% (seis por cento).</w:t>
      </w:r>
    </w:p>
    <w:p w:rsidR="006F66CC" w:rsidRPr="003D52D4" w:rsidRDefault="006F66CC" w:rsidP="003D52D4">
      <w:pPr>
        <w:jc w:val="both"/>
        <w:rPr>
          <w:rFonts w:ascii="Arial Narrow" w:hAnsi="Arial Narrow"/>
          <w:sz w:val="22"/>
          <w:szCs w:val="22"/>
          <w:lang w:val="es-ES_tradnl"/>
        </w:rPr>
      </w:pPr>
      <w:r w:rsidRPr="003D52D4">
        <w:rPr>
          <w:rFonts w:ascii="Arial Narrow" w:hAnsi="Arial Narrow"/>
          <w:sz w:val="22"/>
          <w:szCs w:val="22"/>
          <w:lang w:val="es-ES_tradnl"/>
        </w:rPr>
        <w:t>9.1.2 - Em caso de tolerância, após os primeiros 30 (trinta) dias de atraso, e não rescindido o contrato, se este atraso for repetido, o MUNICÍPIO DE CUNHATAÍ poderá aplicar a multa em dobro da, forma do item 9.1.1.</w:t>
      </w:r>
    </w:p>
    <w:p w:rsidR="006F66CC" w:rsidRPr="003D52D4" w:rsidRDefault="006F66CC" w:rsidP="003D52D4">
      <w:pPr>
        <w:jc w:val="both"/>
        <w:rPr>
          <w:rFonts w:ascii="Arial Narrow" w:hAnsi="Arial Narrow"/>
          <w:sz w:val="22"/>
          <w:szCs w:val="22"/>
          <w:lang w:val="es-ES_tradnl"/>
        </w:rPr>
      </w:pPr>
      <w:r w:rsidRPr="003D52D4">
        <w:rPr>
          <w:rFonts w:ascii="Arial Narrow" w:hAnsi="Arial Narrow"/>
          <w:sz w:val="22"/>
          <w:szCs w:val="22"/>
          <w:lang w:val="es-ES_tradnl"/>
        </w:rPr>
        <w:t>9.1.3 - Advertência</w:t>
      </w:r>
    </w:p>
    <w:p w:rsidR="006F66CC" w:rsidRPr="003D52D4" w:rsidRDefault="006F66CC" w:rsidP="003D52D4">
      <w:pPr>
        <w:jc w:val="both"/>
        <w:rPr>
          <w:rFonts w:ascii="Arial Narrow" w:hAnsi="Arial Narrow"/>
          <w:sz w:val="22"/>
          <w:szCs w:val="22"/>
          <w:lang w:val="es-ES_tradnl"/>
        </w:rPr>
      </w:pPr>
      <w:r w:rsidRPr="003D52D4">
        <w:rPr>
          <w:rFonts w:ascii="Arial Narrow" w:hAnsi="Arial Narrow"/>
          <w:sz w:val="22"/>
          <w:szCs w:val="22"/>
          <w:lang w:val="es-ES_tradnl"/>
        </w:rPr>
        <w:t>9.1.4 - Suspensão do direito de licitar, junto ao MUNICÍPIO DE CUNHATAÍ.</w:t>
      </w:r>
    </w:p>
    <w:p w:rsidR="006F66CC" w:rsidRPr="003D52D4" w:rsidRDefault="006F66CC" w:rsidP="003D52D4">
      <w:pPr>
        <w:jc w:val="both"/>
        <w:rPr>
          <w:rFonts w:ascii="Arial Narrow" w:hAnsi="Arial Narrow"/>
          <w:sz w:val="22"/>
          <w:szCs w:val="22"/>
          <w:lang w:val="es-ES_tradnl"/>
        </w:rPr>
      </w:pPr>
      <w:r w:rsidRPr="003D52D4">
        <w:rPr>
          <w:rFonts w:ascii="Arial Narrow" w:hAnsi="Arial Narrow"/>
          <w:sz w:val="22"/>
          <w:szCs w:val="22"/>
          <w:lang w:val="es-ES_tradnl"/>
        </w:rPr>
        <w:t>9.1.5 - Declaração de inidoneidade, de lavra do Prefeito Municipal Sr. MARCOS ANTONIO THEISEN, para licitar ou contratar com a Administração Pública, enquanto pendurar os motivos da punição.</w:t>
      </w:r>
    </w:p>
    <w:p w:rsidR="006F66CC" w:rsidRPr="003D52D4" w:rsidRDefault="006F66CC" w:rsidP="003D52D4">
      <w:pPr>
        <w:jc w:val="both"/>
        <w:rPr>
          <w:rFonts w:ascii="Arial Narrow" w:hAnsi="Arial Narrow"/>
          <w:sz w:val="22"/>
          <w:szCs w:val="22"/>
          <w:lang w:val="es-ES_tradnl"/>
        </w:rPr>
      </w:pPr>
      <w:r w:rsidRPr="003D52D4">
        <w:rPr>
          <w:rFonts w:ascii="Arial Narrow" w:hAnsi="Arial Narrow"/>
          <w:sz w:val="22"/>
          <w:szCs w:val="22"/>
          <w:lang w:val="es-ES_tradnl"/>
        </w:rPr>
        <w:t>9.2 - O atraso para efeito de cálculo da multa prevista nos itens 9.1.1. e 9.1.2. será  contados em dias corridos, a partir do vencimento do prazo estipulado da entrega até a data de entrega do Objeto da presente Licitação.</w:t>
      </w:r>
    </w:p>
    <w:p w:rsidR="006F66CC" w:rsidRPr="003D52D4" w:rsidRDefault="006F66CC" w:rsidP="003D52D4">
      <w:pPr>
        <w:jc w:val="both"/>
        <w:rPr>
          <w:rFonts w:ascii="Arial Narrow" w:hAnsi="Arial Narrow"/>
          <w:sz w:val="22"/>
          <w:szCs w:val="22"/>
          <w:lang w:val="es-ES_tradnl"/>
        </w:rPr>
      </w:pPr>
      <w:r w:rsidRPr="003D52D4">
        <w:rPr>
          <w:rFonts w:ascii="Arial Narrow" w:hAnsi="Arial Narrow"/>
          <w:sz w:val="22"/>
          <w:szCs w:val="22"/>
          <w:lang w:val="es-ES_tradnl"/>
        </w:rPr>
        <w:t>9.3 - Nenhum pagamento será processado à Proponente penalizada, sem que antes, esta tenha pagado ou lhe seja relevada a multa imposta.</w:t>
      </w:r>
    </w:p>
    <w:p w:rsidR="006F66CC" w:rsidRPr="003D52D4" w:rsidRDefault="006F66CC" w:rsidP="003D52D4">
      <w:pPr>
        <w:jc w:val="both"/>
        <w:rPr>
          <w:rFonts w:ascii="Arial Narrow" w:hAnsi="Arial Narrow"/>
          <w:sz w:val="22"/>
          <w:szCs w:val="22"/>
          <w:lang w:val="es-ES_tradnl"/>
        </w:rPr>
      </w:pPr>
      <w:r w:rsidRPr="003D52D4">
        <w:rPr>
          <w:rFonts w:ascii="Arial Narrow" w:hAnsi="Arial Narrow"/>
          <w:sz w:val="22"/>
          <w:szCs w:val="22"/>
          <w:lang w:val="es-ES_tradnl"/>
        </w:rPr>
        <w:t>9.4 - Todos e quaisquer impostos, taxas e contribuições fiscais e parafiscais, inclusive os de natureza previdenciária, social e trabalhista, bem como emolumentos, ônus ou encargos de qualquer natureza, decorrentes da celebração deste Contrato, ou da execução, correrão única e exclusivamente por conta da CONTRATADA;</w:t>
      </w:r>
    </w:p>
    <w:p w:rsidR="006F66CC" w:rsidRPr="003D52D4" w:rsidRDefault="006F66CC" w:rsidP="003D52D4">
      <w:pPr>
        <w:jc w:val="both"/>
        <w:rPr>
          <w:rFonts w:ascii="Arial Narrow" w:hAnsi="Arial Narrow"/>
          <w:sz w:val="22"/>
          <w:szCs w:val="22"/>
          <w:lang w:val="es-ES_tradnl"/>
        </w:rPr>
      </w:pPr>
      <w:r w:rsidRPr="003D52D4">
        <w:rPr>
          <w:rFonts w:ascii="Arial Narrow" w:hAnsi="Arial Narrow"/>
          <w:sz w:val="22"/>
          <w:szCs w:val="22"/>
          <w:lang w:val="es-ES_tradnl"/>
        </w:rPr>
        <w:t>9.5 - Quaisquer alterações nos encargos ou obrigações de natureza fiscal e/ou parafiscais, após a data limite de recebimento e abertura da proposta, será objeto de entendimento entre a CONTRATADA e a CONTRATANTE.</w:t>
      </w:r>
    </w:p>
    <w:p w:rsidR="006F66CC" w:rsidRPr="003D52D4" w:rsidRDefault="006F66CC" w:rsidP="003D52D4">
      <w:pPr>
        <w:jc w:val="both"/>
        <w:rPr>
          <w:rFonts w:ascii="Arial Narrow" w:hAnsi="Arial Narrow"/>
          <w:sz w:val="22"/>
          <w:szCs w:val="22"/>
          <w:lang w:val="es-ES_tradnl"/>
        </w:rPr>
      </w:pPr>
      <w:r w:rsidRPr="003D52D4">
        <w:rPr>
          <w:rFonts w:ascii="Arial Narrow" w:hAnsi="Arial Narrow"/>
          <w:sz w:val="22"/>
          <w:szCs w:val="22"/>
          <w:lang w:val="es-ES_tradnl"/>
        </w:rPr>
        <w:t>9.6 - A CONTRATADA responderá a todas as reclamatórias trabalhistas que possam ocorrer em conseqüência da execução dos serviços contratados, os quais não importam em vinculação laboral entre a CONTRATANTE e o empregado envolvido, que mantém relação empregatícia com a CONTRATADA, empregadora na forma do disposto no Art. 2º da Consolidação das Leis do Trabalho.</w:t>
      </w:r>
    </w:p>
    <w:p w:rsidR="006F66CC" w:rsidRPr="003D52D4" w:rsidRDefault="006F66CC" w:rsidP="003D52D4">
      <w:pPr>
        <w:jc w:val="both"/>
        <w:rPr>
          <w:rFonts w:ascii="Arial Narrow" w:hAnsi="Arial Narrow"/>
          <w:sz w:val="22"/>
          <w:szCs w:val="22"/>
          <w:lang w:val="es-ES_tradnl"/>
        </w:rPr>
      </w:pPr>
      <w:r w:rsidRPr="003D52D4">
        <w:rPr>
          <w:rFonts w:ascii="Arial Narrow" w:hAnsi="Arial Narrow"/>
          <w:sz w:val="22"/>
          <w:szCs w:val="22"/>
          <w:lang w:val="es-ES_tradnl"/>
        </w:rPr>
        <w:t>9.6.1 - Caso haja condenação da CONTRATANTE, inclusive como responsável solidária, a CONTRATADA, reembolsar-lhe-á os valores pagos em decorrência da decisão judicial.</w:t>
      </w:r>
    </w:p>
    <w:p w:rsidR="006F66CC" w:rsidRPr="003D52D4" w:rsidRDefault="006F66CC" w:rsidP="003D52D4">
      <w:pPr>
        <w:jc w:val="both"/>
        <w:rPr>
          <w:rFonts w:ascii="Arial Narrow" w:hAnsi="Arial Narrow"/>
          <w:sz w:val="22"/>
          <w:szCs w:val="22"/>
          <w:lang w:val="es-ES_tradnl"/>
        </w:rPr>
      </w:pPr>
      <w:r w:rsidRPr="003D52D4">
        <w:rPr>
          <w:rFonts w:ascii="Arial Narrow" w:hAnsi="Arial Narrow"/>
          <w:sz w:val="22"/>
          <w:szCs w:val="22"/>
          <w:lang w:val="es-ES_tradnl"/>
        </w:rPr>
        <w:t>9.7 - Fica a CONTRATANTE responsável em reter em nome e no CNPJ da CONTRATADA 11% (onze por cento), sobre o valor total de R$ XXX,XX correspondente a 30% (trinta por cento) do valor do contrato como retenção do INSS sobre prestação de serviços de transportes de passageiros.</w:t>
      </w:r>
    </w:p>
    <w:p w:rsidR="006F66CC" w:rsidRPr="003D52D4" w:rsidRDefault="006F66CC" w:rsidP="003D52D4">
      <w:pPr>
        <w:jc w:val="both"/>
        <w:rPr>
          <w:rFonts w:ascii="Arial Narrow" w:hAnsi="Arial Narrow"/>
          <w:sz w:val="22"/>
          <w:szCs w:val="22"/>
          <w:lang w:val="es-ES_tradnl"/>
        </w:rPr>
      </w:pPr>
      <w:r w:rsidRPr="003D52D4">
        <w:rPr>
          <w:rFonts w:ascii="Arial Narrow" w:hAnsi="Arial Narrow"/>
          <w:sz w:val="22"/>
          <w:szCs w:val="22"/>
          <w:lang w:val="es-ES_tradnl"/>
        </w:rPr>
        <w:t>9.8 - Fica a CONTRATANTE responsável em reter em nome e no CNPJ da CONTRATADA 5% (cinco por cento), sobre o valor total de R$ XXX,XX do ISS sobre prestação de serviços de transportes de passageiros.</w:t>
      </w:r>
    </w:p>
    <w:p w:rsidR="006F66CC" w:rsidRPr="003D52D4" w:rsidRDefault="006F66CC" w:rsidP="003D52D4">
      <w:pPr>
        <w:jc w:val="both"/>
        <w:rPr>
          <w:rFonts w:ascii="Arial Narrow" w:hAnsi="Arial Narrow"/>
          <w:sz w:val="22"/>
          <w:szCs w:val="22"/>
          <w:lang w:val="es-ES_tradnl"/>
        </w:rPr>
      </w:pPr>
    </w:p>
    <w:p w:rsidR="006F66CC" w:rsidRPr="00EC4A32" w:rsidRDefault="006F66CC" w:rsidP="003D52D4">
      <w:pPr>
        <w:jc w:val="both"/>
        <w:rPr>
          <w:rFonts w:ascii="Arial Narrow" w:hAnsi="Arial Narrow"/>
          <w:b/>
          <w:sz w:val="22"/>
          <w:szCs w:val="22"/>
          <w:lang w:val="es-ES_tradnl"/>
        </w:rPr>
      </w:pPr>
      <w:r w:rsidRPr="00EC4A32">
        <w:rPr>
          <w:rFonts w:ascii="Arial Narrow" w:hAnsi="Arial Narrow"/>
          <w:b/>
          <w:sz w:val="22"/>
          <w:szCs w:val="22"/>
          <w:lang w:val="es-ES_tradnl"/>
        </w:rPr>
        <w:t>CLÁUSULA DÉCIMA - DA RESCISÃO</w:t>
      </w:r>
    </w:p>
    <w:p w:rsidR="006F66CC" w:rsidRPr="003D52D4" w:rsidRDefault="006F66CC" w:rsidP="003D52D4">
      <w:pPr>
        <w:jc w:val="both"/>
        <w:rPr>
          <w:rFonts w:ascii="Arial Narrow" w:hAnsi="Arial Narrow"/>
          <w:sz w:val="22"/>
          <w:szCs w:val="22"/>
          <w:lang w:val="es-ES_tradnl"/>
        </w:rPr>
      </w:pPr>
      <w:r w:rsidRPr="003D52D4">
        <w:rPr>
          <w:rFonts w:ascii="Arial Narrow" w:hAnsi="Arial Narrow"/>
          <w:sz w:val="22"/>
          <w:szCs w:val="22"/>
          <w:lang w:val="es-ES_tradnl"/>
        </w:rPr>
        <w:t>10.1 - Rescisão deste Contrato por ato unilateral da CONTRATANTE:</w:t>
      </w:r>
    </w:p>
    <w:p w:rsidR="006F66CC" w:rsidRPr="003D52D4" w:rsidRDefault="006F66CC" w:rsidP="003D52D4">
      <w:pPr>
        <w:jc w:val="both"/>
        <w:rPr>
          <w:rFonts w:ascii="Arial Narrow" w:hAnsi="Arial Narrow"/>
          <w:sz w:val="22"/>
          <w:szCs w:val="22"/>
          <w:lang w:val="es-ES_tradnl"/>
        </w:rPr>
      </w:pPr>
      <w:r w:rsidRPr="003D52D4">
        <w:rPr>
          <w:rFonts w:ascii="Arial Narrow" w:hAnsi="Arial Narrow"/>
          <w:sz w:val="22"/>
          <w:szCs w:val="22"/>
          <w:lang w:val="es-ES_tradnl"/>
        </w:rPr>
        <w:t>10.1.1 - A CONTRATANTE poderá, unilateralmente, rescindir de pleno direito este Contrato, independente de notificação judicial ou extrajudicial, desde que ocorra qualquer um dos fatos adiante enunciados, bastando para isso comunicar a CONTRATADA sua intenção, com antecedência mínima de 5 (cinco) dias:</w:t>
      </w:r>
    </w:p>
    <w:p w:rsidR="006F66CC" w:rsidRPr="003D52D4" w:rsidRDefault="006F66CC" w:rsidP="003D52D4">
      <w:pPr>
        <w:jc w:val="both"/>
        <w:rPr>
          <w:rFonts w:ascii="Arial Narrow" w:hAnsi="Arial Narrow"/>
          <w:sz w:val="22"/>
          <w:szCs w:val="22"/>
          <w:lang w:val="es-ES_tradnl"/>
        </w:rPr>
      </w:pPr>
      <w:r w:rsidRPr="003D52D4">
        <w:rPr>
          <w:rFonts w:ascii="Arial Narrow" w:hAnsi="Arial Narrow"/>
          <w:sz w:val="22"/>
          <w:szCs w:val="22"/>
          <w:lang w:val="es-ES_tradnl"/>
        </w:rPr>
        <w:t>a) o não cumprimento pela CONTRATADA das cláusulas contratuais, especificações, projetos ou prazos;</w:t>
      </w:r>
    </w:p>
    <w:p w:rsidR="006F66CC" w:rsidRPr="003D52D4" w:rsidRDefault="006F66CC" w:rsidP="003D52D4">
      <w:pPr>
        <w:jc w:val="both"/>
        <w:rPr>
          <w:rFonts w:ascii="Arial Narrow" w:hAnsi="Arial Narrow"/>
          <w:sz w:val="22"/>
          <w:szCs w:val="22"/>
          <w:lang w:val="es-ES_tradnl"/>
        </w:rPr>
      </w:pPr>
      <w:r w:rsidRPr="003D52D4">
        <w:rPr>
          <w:rFonts w:ascii="Arial Narrow" w:hAnsi="Arial Narrow"/>
          <w:sz w:val="22"/>
          <w:szCs w:val="22"/>
          <w:lang w:val="es-ES_tradnl"/>
        </w:rPr>
        <w:t>b) o cumprimento irregular pela CONTRATADA das cláusulas contratuais, especificações, projetos ou prazos;</w:t>
      </w:r>
    </w:p>
    <w:p w:rsidR="006F66CC" w:rsidRPr="003D52D4" w:rsidRDefault="006F66CC" w:rsidP="003D52D4">
      <w:pPr>
        <w:jc w:val="both"/>
        <w:rPr>
          <w:rFonts w:ascii="Arial Narrow" w:hAnsi="Arial Narrow"/>
          <w:sz w:val="22"/>
          <w:szCs w:val="22"/>
          <w:lang w:val="es-ES_tradnl"/>
        </w:rPr>
      </w:pPr>
      <w:r w:rsidRPr="003D52D4">
        <w:rPr>
          <w:rFonts w:ascii="Arial Narrow" w:hAnsi="Arial Narrow"/>
          <w:sz w:val="22"/>
          <w:szCs w:val="22"/>
          <w:lang w:val="es-ES_tradnl"/>
        </w:rPr>
        <w:t>c) o desatendimento pela CONTRATADA das determinações regulares da autorizada designada para acompanhar e fiscalizar a sua execução, assim como as de seus superiores;</w:t>
      </w:r>
    </w:p>
    <w:p w:rsidR="006F66CC" w:rsidRPr="003D52D4" w:rsidRDefault="006F66CC" w:rsidP="003D52D4">
      <w:pPr>
        <w:jc w:val="both"/>
        <w:rPr>
          <w:rFonts w:ascii="Arial Narrow" w:hAnsi="Arial Narrow"/>
          <w:sz w:val="22"/>
          <w:szCs w:val="22"/>
          <w:lang w:val="es-ES_tradnl"/>
        </w:rPr>
      </w:pPr>
      <w:r w:rsidRPr="003D52D4">
        <w:rPr>
          <w:rFonts w:ascii="Arial Narrow" w:hAnsi="Arial Narrow"/>
          <w:sz w:val="22"/>
          <w:szCs w:val="22"/>
          <w:lang w:val="es-ES_tradnl"/>
        </w:rPr>
        <w:t>d) razões de interesse do serviço público.</w:t>
      </w:r>
    </w:p>
    <w:p w:rsidR="006F66CC" w:rsidRPr="003D52D4" w:rsidRDefault="006F66CC" w:rsidP="003D52D4">
      <w:pPr>
        <w:jc w:val="both"/>
        <w:rPr>
          <w:rFonts w:ascii="Arial Narrow" w:hAnsi="Arial Narrow"/>
          <w:sz w:val="22"/>
          <w:szCs w:val="22"/>
          <w:lang w:val="es-ES_tradnl"/>
        </w:rPr>
      </w:pPr>
      <w:r w:rsidRPr="003D52D4">
        <w:rPr>
          <w:rFonts w:ascii="Arial Narrow" w:hAnsi="Arial Narrow"/>
          <w:sz w:val="22"/>
          <w:szCs w:val="22"/>
          <w:lang w:val="es-ES_tradnl"/>
        </w:rPr>
        <w:t>10.1.2 - A CONTRATANTE terá o direito de rescindir de imediato o presente contrato, independentemente de notificação judicial ou extrajudicial, caso ocorra qualquer um dos fatos a seguir enunciados:</w:t>
      </w:r>
    </w:p>
    <w:p w:rsidR="006F66CC" w:rsidRPr="003D52D4" w:rsidRDefault="006F66CC" w:rsidP="003D52D4">
      <w:pPr>
        <w:jc w:val="both"/>
        <w:rPr>
          <w:rFonts w:ascii="Arial Narrow" w:hAnsi="Arial Narrow"/>
          <w:sz w:val="22"/>
          <w:szCs w:val="22"/>
          <w:lang w:val="es-ES_tradnl"/>
        </w:rPr>
      </w:pPr>
      <w:r w:rsidRPr="003D52D4">
        <w:rPr>
          <w:rFonts w:ascii="Arial Narrow" w:hAnsi="Arial Narrow"/>
          <w:sz w:val="22"/>
          <w:szCs w:val="22"/>
          <w:lang w:val="es-ES_tradnl"/>
        </w:rPr>
        <w:t>a) o atraso injustificado no início dos serviços;</w:t>
      </w:r>
    </w:p>
    <w:p w:rsidR="006F66CC" w:rsidRPr="003D52D4" w:rsidRDefault="006F66CC" w:rsidP="003D52D4">
      <w:pPr>
        <w:jc w:val="both"/>
        <w:rPr>
          <w:rFonts w:ascii="Arial Narrow" w:hAnsi="Arial Narrow"/>
          <w:sz w:val="22"/>
          <w:szCs w:val="22"/>
          <w:lang w:val="es-ES_tradnl"/>
        </w:rPr>
      </w:pPr>
      <w:r w:rsidRPr="003D52D4">
        <w:rPr>
          <w:rFonts w:ascii="Arial Narrow" w:hAnsi="Arial Narrow"/>
          <w:sz w:val="22"/>
          <w:szCs w:val="22"/>
          <w:lang w:val="es-ES_tradnl"/>
        </w:rPr>
        <w:t>b) suspensão, pelas autoridades competentes, dos serviços da CONTRATADA, em decorrência de violação de disposições legais vigentes;</w:t>
      </w:r>
    </w:p>
    <w:p w:rsidR="006F66CC" w:rsidRPr="003D52D4" w:rsidRDefault="006F66CC" w:rsidP="003D52D4">
      <w:pPr>
        <w:jc w:val="both"/>
        <w:rPr>
          <w:rFonts w:ascii="Arial Narrow" w:hAnsi="Arial Narrow"/>
          <w:sz w:val="22"/>
          <w:szCs w:val="22"/>
          <w:lang w:val="es-ES_tradnl"/>
        </w:rPr>
      </w:pPr>
      <w:r w:rsidRPr="003D52D4">
        <w:rPr>
          <w:rFonts w:ascii="Arial Narrow" w:hAnsi="Arial Narrow"/>
          <w:sz w:val="22"/>
          <w:szCs w:val="22"/>
          <w:lang w:val="es-ES_tradnl"/>
        </w:rPr>
        <w:t>c) a paralisação dos serviços sem justa causa e prévia comunicação a CONTRATANTE;</w:t>
      </w:r>
    </w:p>
    <w:p w:rsidR="006F66CC" w:rsidRPr="003D52D4" w:rsidRDefault="006F66CC" w:rsidP="003D52D4">
      <w:pPr>
        <w:jc w:val="both"/>
        <w:rPr>
          <w:rFonts w:ascii="Arial Narrow" w:hAnsi="Arial Narrow"/>
          <w:sz w:val="22"/>
          <w:szCs w:val="22"/>
          <w:lang w:val="es-ES_tradnl"/>
        </w:rPr>
      </w:pPr>
      <w:r w:rsidRPr="003D52D4">
        <w:rPr>
          <w:rFonts w:ascii="Arial Narrow" w:hAnsi="Arial Narrow"/>
          <w:sz w:val="22"/>
          <w:szCs w:val="22"/>
          <w:lang w:val="es-ES_tradnl"/>
        </w:rPr>
        <w:t>d) a subcontratação total ou parcial do seu objeto, a associação com outrem, a cessão ou transferência, total ou parcial, bem como a fusão, cisão ou incorporação, que afetem a boa execução deste;</w:t>
      </w:r>
    </w:p>
    <w:p w:rsidR="006F66CC" w:rsidRPr="003D52D4" w:rsidRDefault="006F66CC" w:rsidP="003D52D4">
      <w:pPr>
        <w:jc w:val="both"/>
        <w:rPr>
          <w:rFonts w:ascii="Arial Narrow" w:hAnsi="Arial Narrow"/>
          <w:sz w:val="22"/>
          <w:szCs w:val="22"/>
          <w:lang w:val="es-ES_tradnl"/>
        </w:rPr>
      </w:pPr>
      <w:r w:rsidRPr="003D52D4">
        <w:rPr>
          <w:rFonts w:ascii="Arial Narrow" w:hAnsi="Arial Narrow"/>
          <w:sz w:val="22"/>
          <w:szCs w:val="22"/>
          <w:lang w:val="es-ES_tradnl"/>
        </w:rPr>
        <w:t>e) o cometimento reiterado de faltas na sua execução;</w:t>
      </w:r>
    </w:p>
    <w:p w:rsidR="006F66CC" w:rsidRPr="003D52D4" w:rsidRDefault="006F66CC" w:rsidP="003D52D4">
      <w:pPr>
        <w:jc w:val="both"/>
        <w:rPr>
          <w:rFonts w:ascii="Arial Narrow" w:hAnsi="Arial Narrow"/>
          <w:sz w:val="22"/>
          <w:szCs w:val="22"/>
          <w:lang w:val="es-ES_tradnl"/>
        </w:rPr>
      </w:pPr>
      <w:r w:rsidRPr="003D52D4">
        <w:rPr>
          <w:rFonts w:ascii="Arial Narrow" w:hAnsi="Arial Narrow"/>
          <w:sz w:val="22"/>
          <w:szCs w:val="22"/>
          <w:lang w:val="es-ES_tradnl"/>
        </w:rPr>
        <w:t>f) a decretação de falência, o pedido de concordata ou a instauração de insolvência civil;</w:t>
      </w:r>
    </w:p>
    <w:p w:rsidR="006F66CC" w:rsidRPr="003D52D4" w:rsidRDefault="006F66CC" w:rsidP="003D52D4">
      <w:pPr>
        <w:jc w:val="both"/>
        <w:rPr>
          <w:rFonts w:ascii="Arial Narrow" w:hAnsi="Arial Narrow"/>
          <w:sz w:val="22"/>
          <w:szCs w:val="22"/>
          <w:lang w:val="es-ES_tradnl"/>
        </w:rPr>
      </w:pPr>
      <w:r w:rsidRPr="003D52D4">
        <w:rPr>
          <w:rFonts w:ascii="Arial Narrow" w:hAnsi="Arial Narrow"/>
          <w:sz w:val="22"/>
          <w:szCs w:val="22"/>
          <w:lang w:val="es-ES_tradnl"/>
        </w:rPr>
        <w:t>g) a dissolução da sociedade ou o falecimento do proprietário, em se tratando de firma individual;</w:t>
      </w:r>
    </w:p>
    <w:p w:rsidR="006F66CC" w:rsidRPr="003D52D4" w:rsidRDefault="006F66CC" w:rsidP="003D52D4">
      <w:pPr>
        <w:jc w:val="both"/>
        <w:rPr>
          <w:rFonts w:ascii="Arial Narrow" w:hAnsi="Arial Narrow"/>
          <w:sz w:val="22"/>
          <w:szCs w:val="22"/>
          <w:lang w:val="es-ES_tradnl"/>
        </w:rPr>
      </w:pPr>
      <w:r w:rsidRPr="003D52D4">
        <w:rPr>
          <w:rFonts w:ascii="Arial Narrow" w:hAnsi="Arial Narrow"/>
          <w:sz w:val="22"/>
          <w:szCs w:val="22"/>
          <w:lang w:val="es-ES_tradnl"/>
        </w:rPr>
        <w:lastRenderedPageBreak/>
        <w:t>h) a alteração social ou a modificação da finalidade ou da estrutura da empresa, que, a juízo da CONTRATANTE, prejudique a execução do contrato;</w:t>
      </w:r>
    </w:p>
    <w:p w:rsidR="006F66CC" w:rsidRPr="003D52D4" w:rsidRDefault="006F66CC" w:rsidP="003D52D4">
      <w:pPr>
        <w:jc w:val="both"/>
        <w:rPr>
          <w:rFonts w:ascii="Arial Narrow" w:hAnsi="Arial Narrow"/>
          <w:sz w:val="22"/>
          <w:szCs w:val="22"/>
          <w:lang w:val="es-ES_tradnl"/>
        </w:rPr>
      </w:pPr>
      <w:r w:rsidRPr="003D52D4">
        <w:rPr>
          <w:rFonts w:ascii="Arial Narrow" w:hAnsi="Arial Narrow"/>
          <w:sz w:val="22"/>
          <w:szCs w:val="22"/>
          <w:lang w:val="es-ES_tradnl"/>
        </w:rPr>
        <w:t>i) o protesto de títulos ou a emissão de cheques, sem suficiente provisão, que caracterizem a insolvência do contrato.</w:t>
      </w:r>
    </w:p>
    <w:p w:rsidR="006F66CC" w:rsidRPr="003D52D4" w:rsidRDefault="006F66CC" w:rsidP="003D52D4">
      <w:pPr>
        <w:jc w:val="both"/>
        <w:rPr>
          <w:rFonts w:ascii="Arial Narrow" w:hAnsi="Arial Narrow"/>
          <w:sz w:val="22"/>
          <w:szCs w:val="22"/>
          <w:lang w:val="es-ES_tradnl"/>
        </w:rPr>
      </w:pPr>
      <w:r w:rsidRPr="003D52D4">
        <w:rPr>
          <w:rFonts w:ascii="Arial Narrow" w:hAnsi="Arial Narrow"/>
          <w:sz w:val="22"/>
          <w:szCs w:val="22"/>
          <w:lang w:val="es-ES_tradnl"/>
        </w:rPr>
        <w:t>10.1.3 - No caso de o presente Contrato ser rescindido por culpa da CONTRATADA, serão observadas as seguintes condições:</w:t>
      </w:r>
    </w:p>
    <w:p w:rsidR="006F66CC" w:rsidRPr="003D52D4" w:rsidRDefault="006F66CC" w:rsidP="003D52D4">
      <w:pPr>
        <w:jc w:val="both"/>
        <w:rPr>
          <w:rFonts w:ascii="Arial Narrow" w:hAnsi="Arial Narrow"/>
          <w:sz w:val="22"/>
          <w:szCs w:val="22"/>
          <w:lang w:val="es-ES_tradnl"/>
        </w:rPr>
      </w:pPr>
      <w:r w:rsidRPr="003D52D4">
        <w:rPr>
          <w:rFonts w:ascii="Arial Narrow" w:hAnsi="Arial Narrow"/>
          <w:sz w:val="22"/>
          <w:szCs w:val="22"/>
          <w:lang w:val="es-ES_tradnl"/>
        </w:rPr>
        <w:t>a) a CONTRATADA não terá direito de exigir indenização por qualquer prejuízo e será responsável pelos danos ocasionados, cabendo a CONTRATANTE aplicar as sanções contratuais e legais pertinentes;</w:t>
      </w:r>
    </w:p>
    <w:p w:rsidR="006F66CC" w:rsidRPr="003D52D4" w:rsidRDefault="006F66CC" w:rsidP="003D52D4">
      <w:pPr>
        <w:jc w:val="both"/>
        <w:rPr>
          <w:rFonts w:ascii="Arial Narrow" w:hAnsi="Arial Narrow"/>
          <w:sz w:val="22"/>
          <w:szCs w:val="22"/>
          <w:lang w:val="es-ES_tradnl"/>
        </w:rPr>
      </w:pPr>
      <w:r w:rsidRPr="003D52D4">
        <w:rPr>
          <w:rFonts w:ascii="Arial Narrow" w:hAnsi="Arial Narrow"/>
          <w:sz w:val="22"/>
          <w:szCs w:val="22"/>
          <w:lang w:val="es-ES_tradnl"/>
        </w:rPr>
        <w:t>b) a CONTRATADA terá o direito de ser reembolsada pelos serviços já prestados, desde que aprovado pela CONTRATANTE, até a data da rescisão, deduzidos os prejuízos causados a CONTRATANTE;</w:t>
      </w:r>
    </w:p>
    <w:p w:rsidR="006F66CC" w:rsidRPr="003D52D4" w:rsidRDefault="006F66CC" w:rsidP="003D52D4">
      <w:pPr>
        <w:jc w:val="both"/>
        <w:rPr>
          <w:rFonts w:ascii="Arial Narrow" w:hAnsi="Arial Narrow"/>
          <w:sz w:val="22"/>
          <w:szCs w:val="22"/>
          <w:lang w:val="es-ES_tradnl"/>
        </w:rPr>
      </w:pPr>
      <w:r w:rsidRPr="003D52D4">
        <w:rPr>
          <w:rFonts w:ascii="Arial Narrow" w:hAnsi="Arial Narrow"/>
          <w:sz w:val="22"/>
          <w:szCs w:val="22"/>
          <w:lang w:val="es-ES_tradnl"/>
        </w:rPr>
        <w:t>c) em qualquer caso, a CONTRATANTE reserva-se o direito de dar continuidade aos serviços através de outras empresas, ou da forma que julgar mais convenientes;</w:t>
      </w:r>
    </w:p>
    <w:p w:rsidR="006F66CC" w:rsidRPr="003D52D4" w:rsidRDefault="006F66CC" w:rsidP="003D52D4">
      <w:pPr>
        <w:jc w:val="both"/>
        <w:rPr>
          <w:rFonts w:ascii="Arial Narrow" w:hAnsi="Arial Narrow"/>
          <w:sz w:val="22"/>
          <w:szCs w:val="22"/>
          <w:lang w:val="es-ES_tradnl"/>
        </w:rPr>
      </w:pPr>
      <w:r w:rsidRPr="003D52D4">
        <w:rPr>
          <w:rFonts w:ascii="Arial Narrow" w:hAnsi="Arial Narrow"/>
          <w:sz w:val="22"/>
          <w:szCs w:val="22"/>
          <w:lang w:val="es-ES_tradnl"/>
        </w:rPr>
        <w:t>d) caso a CONTRATANTE não use o direito de rescindir este Contrato, poderá, a seu exclusivo critério, reduzir ou suspender a execução dos serviços referente ao mesmo e sustar o pagamento das faturas pendentes, até que a CONTRATADA cumpra integralmente a condição contratual infringida.</w:t>
      </w:r>
    </w:p>
    <w:p w:rsidR="006F66CC" w:rsidRPr="003D52D4" w:rsidRDefault="006F66CC" w:rsidP="003D52D4">
      <w:pPr>
        <w:jc w:val="both"/>
        <w:rPr>
          <w:rFonts w:ascii="Arial Narrow" w:hAnsi="Arial Narrow"/>
          <w:sz w:val="22"/>
          <w:szCs w:val="22"/>
          <w:lang w:val="es-ES_tradnl"/>
        </w:rPr>
      </w:pPr>
      <w:r w:rsidRPr="003D52D4">
        <w:rPr>
          <w:rFonts w:ascii="Arial Narrow" w:hAnsi="Arial Narrow"/>
          <w:sz w:val="22"/>
          <w:szCs w:val="22"/>
          <w:lang w:val="es-ES_tradnl"/>
        </w:rPr>
        <w:t>10.2 - Rescisão deste Contrato por Acordo entre as Partes ou Judicial:</w:t>
      </w:r>
    </w:p>
    <w:p w:rsidR="006F66CC" w:rsidRPr="003D52D4" w:rsidRDefault="006F66CC" w:rsidP="003D52D4">
      <w:pPr>
        <w:jc w:val="both"/>
        <w:rPr>
          <w:rFonts w:ascii="Arial Narrow" w:hAnsi="Arial Narrow"/>
          <w:sz w:val="22"/>
          <w:szCs w:val="22"/>
          <w:lang w:val="es-ES_tradnl"/>
        </w:rPr>
      </w:pPr>
      <w:r w:rsidRPr="003D52D4">
        <w:rPr>
          <w:rFonts w:ascii="Arial Narrow" w:hAnsi="Arial Narrow"/>
          <w:sz w:val="22"/>
          <w:szCs w:val="22"/>
          <w:lang w:val="es-ES_tradnl"/>
        </w:rPr>
        <w:t>10.2.1 - O presente Contrato também poderá ser rescindido quando ocorrer:</w:t>
      </w:r>
    </w:p>
    <w:p w:rsidR="006F66CC" w:rsidRPr="003D52D4" w:rsidRDefault="006F66CC" w:rsidP="003D52D4">
      <w:pPr>
        <w:jc w:val="both"/>
        <w:rPr>
          <w:rFonts w:ascii="Arial Narrow" w:hAnsi="Arial Narrow"/>
          <w:sz w:val="22"/>
          <w:szCs w:val="22"/>
          <w:lang w:val="es-ES_tradnl"/>
        </w:rPr>
      </w:pPr>
      <w:r w:rsidRPr="003D52D4">
        <w:rPr>
          <w:rFonts w:ascii="Arial Narrow" w:hAnsi="Arial Narrow"/>
          <w:sz w:val="22"/>
          <w:szCs w:val="22"/>
          <w:lang w:val="es-ES_tradnl"/>
        </w:rPr>
        <w:t>a) a supressão, por parte da CONTRATANTE, de obras, serviços ou fornecimento, acarretando modificação do valor inicial do Contrato, além do permitido no Regulamento de Habilitação Licitação e Contratação, em seu artigo 79 da Lei Nº. 8.666/93;</w:t>
      </w:r>
    </w:p>
    <w:p w:rsidR="006F66CC" w:rsidRPr="003D52D4" w:rsidRDefault="006F66CC" w:rsidP="003D52D4">
      <w:pPr>
        <w:jc w:val="both"/>
        <w:rPr>
          <w:rFonts w:ascii="Arial Narrow" w:hAnsi="Arial Narrow"/>
          <w:sz w:val="22"/>
          <w:szCs w:val="22"/>
          <w:lang w:val="es-ES_tradnl"/>
        </w:rPr>
      </w:pPr>
      <w:r w:rsidRPr="003D52D4">
        <w:rPr>
          <w:rFonts w:ascii="Arial Narrow" w:hAnsi="Arial Narrow"/>
          <w:sz w:val="22"/>
          <w:szCs w:val="22"/>
          <w:lang w:val="es-ES_tradnl"/>
        </w:rPr>
        <w:t>b) a suspensão de sua execução, por ordem escrita da CONTRATANTE, por prazo superior a 30 (trinta) dias, salvo em caso de calamidade pública, grave perturbação da ordem interna ou guerra;</w:t>
      </w:r>
    </w:p>
    <w:p w:rsidR="006F66CC" w:rsidRPr="003D52D4" w:rsidRDefault="006F66CC" w:rsidP="003D52D4">
      <w:pPr>
        <w:jc w:val="both"/>
        <w:rPr>
          <w:rFonts w:ascii="Arial Narrow" w:hAnsi="Arial Narrow"/>
          <w:sz w:val="22"/>
          <w:szCs w:val="22"/>
          <w:lang w:val="es-ES_tradnl"/>
        </w:rPr>
      </w:pPr>
      <w:r w:rsidRPr="003D52D4">
        <w:rPr>
          <w:rFonts w:ascii="Arial Narrow" w:hAnsi="Arial Narrow"/>
          <w:sz w:val="22"/>
          <w:szCs w:val="22"/>
          <w:lang w:val="es-ES_tradnl"/>
        </w:rPr>
        <w:t xml:space="preserve">c) o atraso superior a 30 (trinta) dias dos pagamentos devidos pela CONTRATANTE, decorrentes de serviços já prestados, salvo em caso de calamidade pública, grave perturbação da ordem interna ou guerra; </w:t>
      </w:r>
    </w:p>
    <w:p w:rsidR="006F66CC" w:rsidRPr="003D52D4" w:rsidRDefault="006F66CC" w:rsidP="003D52D4">
      <w:pPr>
        <w:jc w:val="both"/>
        <w:rPr>
          <w:rFonts w:ascii="Arial Narrow" w:hAnsi="Arial Narrow"/>
          <w:sz w:val="22"/>
          <w:szCs w:val="22"/>
          <w:lang w:val="es-ES_tradnl"/>
        </w:rPr>
      </w:pPr>
      <w:r w:rsidRPr="003D52D4">
        <w:rPr>
          <w:rFonts w:ascii="Arial Narrow" w:hAnsi="Arial Narrow"/>
          <w:sz w:val="22"/>
          <w:szCs w:val="22"/>
          <w:lang w:val="es-ES_tradnl"/>
        </w:rPr>
        <w:t>d) a não liberação, por parte da CONTRATANTE, de área, local ou objeto para execução dos serviços, nos prazos contratuais.</w:t>
      </w:r>
    </w:p>
    <w:p w:rsidR="006F66CC" w:rsidRPr="003D52D4" w:rsidRDefault="006F66CC" w:rsidP="003D52D4">
      <w:pPr>
        <w:jc w:val="both"/>
        <w:rPr>
          <w:rFonts w:ascii="Arial Narrow" w:hAnsi="Arial Narrow"/>
          <w:sz w:val="22"/>
          <w:szCs w:val="22"/>
          <w:lang w:val="es-ES_tradnl"/>
        </w:rPr>
      </w:pPr>
      <w:r w:rsidRPr="003D52D4">
        <w:rPr>
          <w:rFonts w:ascii="Arial Narrow" w:hAnsi="Arial Narrow"/>
          <w:sz w:val="22"/>
          <w:szCs w:val="22"/>
          <w:lang w:val="es-ES_tradnl"/>
        </w:rPr>
        <w:t>10.2.2 - Nestes casos, a CONTRATANTE, deverá pagar a CONTRATADA os serviços já prestados, de acordo com os termos deste Contrato.</w:t>
      </w:r>
    </w:p>
    <w:p w:rsidR="006F66CC" w:rsidRPr="003D52D4" w:rsidRDefault="006F66CC" w:rsidP="003D52D4">
      <w:pPr>
        <w:jc w:val="both"/>
        <w:rPr>
          <w:rFonts w:ascii="Arial Narrow" w:hAnsi="Arial Narrow"/>
          <w:sz w:val="22"/>
          <w:szCs w:val="22"/>
          <w:lang w:val="es-ES_tradnl"/>
        </w:rPr>
      </w:pPr>
      <w:r w:rsidRPr="003D52D4">
        <w:rPr>
          <w:rFonts w:ascii="Arial Narrow" w:hAnsi="Arial Narrow"/>
          <w:sz w:val="22"/>
          <w:szCs w:val="22"/>
          <w:lang w:val="es-ES_tradnl"/>
        </w:rPr>
        <w:t>10.3 - Rescisão do Contrato em Virtude de Força Maior:</w:t>
      </w:r>
    </w:p>
    <w:p w:rsidR="006F66CC" w:rsidRPr="003D52D4" w:rsidRDefault="006F66CC" w:rsidP="003D52D4">
      <w:pPr>
        <w:jc w:val="both"/>
        <w:rPr>
          <w:rFonts w:ascii="Arial Narrow" w:hAnsi="Arial Narrow"/>
          <w:sz w:val="22"/>
          <w:szCs w:val="22"/>
          <w:lang w:val="es-ES_tradnl"/>
        </w:rPr>
      </w:pPr>
      <w:r w:rsidRPr="003D52D4">
        <w:rPr>
          <w:rFonts w:ascii="Arial Narrow" w:hAnsi="Arial Narrow"/>
          <w:sz w:val="22"/>
          <w:szCs w:val="22"/>
          <w:lang w:val="es-ES_tradnl"/>
        </w:rPr>
        <w:t>10.3.1 - Tanto a CONTRATANTE como a CONTRATADA poderão rescindir este Contrato em caso de interrupção na execução dos serviços por um período maior que 30 (trinta) dias, em virtude de força maior, conforme definido no artigo 1058 do Código Civil Brasileiro, regularmente comprovado e impedido da execução deste Instrumento Contratual.</w:t>
      </w:r>
    </w:p>
    <w:p w:rsidR="006F66CC" w:rsidRPr="003D52D4" w:rsidRDefault="006F66CC" w:rsidP="003D52D4">
      <w:pPr>
        <w:jc w:val="both"/>
        <w:rPr>
          <w:rFonts w:ascii="Arial Narrow" w:hAnsi="Arial Narrow"/>
          <w:sz w:val="22"/>
          <w:szCs w:val="22"/>
          <w:lang w:val="es-ES_tradnl"/>
        </w:rPr>
      </w:pPr>
      <w:r w:rsidRPr="003D52D4">
        <w:rPr>
          <w:rFonts w:ascii="Arial Narrow" w:hAnsi="Arial Narrow"/>
          <w:sz w:val="22"/>
          <w:szCs w:val="22"/>
          <w:lang w:val="es-ES_tradnl"/>
        </w:rPr>
        <w:t>Neste caso, a CONTRATANTE pagará a CONTRATADA os serviços que a mesma tenha realizado, de acordo com os termos deste Contrato.</w:t>
      </w:r>
    </w:p>
    <w:p w:rsidR="006F66CC" w:rsidRPr="003D52D4" w:rsidRDefault="006F66CC" w:rsidP="003D52D4">
      <w:pPr>
        <w:jc w:val="both"/>
        <w:rPr>
          <w:rFonts w:ascii="Arial Narrow" w:hAnsi="Arial Narrow"/>
          <w:sz w:val="22"/>
          <w:szCs w:val="22"/>
          <w:lang w:val="es-ES_tradnl"/>
        </w:rPr>
      </w:pPr>
      <w:r w:rsidRPr="003D52D4">
        <w:rPr>
          <w:rFonts w:ascii="Arial Narrow" w:hAnsi="Arial Narrow"/>
          <w:sz w:val="22"/>
          <w:szCs w:val="22"/>
          <w:lang w:val="es-ES_tradnl"/>
        </w:rPr>
        <w:t>10.3.2 - Sempre que uma das partes julgar necessário invocar motivo de força maior, deverá fazer imediata comunicação escrita a outra, tendo esta última um prazo até 5 (cinco) dias da data de seu recebimento para contestar, ou reconhecer os motivos constantes da notificação.</w:t>
      </w:r>
    </w:p>
    <w:p w:rsidR="006F66CC" w:rsidRPr="003D52D4" w:rsidRDefault="006F66CC" w:rsidP="003D52D4">
      <w:pPr>
        <w:jc w:val="both"/>
        <w:rPr>
          <w:rFonts w:ascii="Arial Narrow" w:hAnsi="Arial Narrow"/>
          <w:sz w:val="22"/>
          <w:szCs w:val="22"/>
          <w:lang w:val="es-ES_tradnl"/>
        </w:rPr>
      </w:pPr>
    </w:p>
    <w:p w:rsidR="006F66CC" w:rsidRPr="00EC4A32" w:rsidRDefault="006F66CC" w:rsidP="003D52D4">
      <w:pPr>
        <w:jc w:val="both"/>
        <w:rPr>
          <w:rFonts w:ascii="Arial Narrow" w:hAnsi="Arial Narrow"/>
          <w:b/>
          <w:sz w:val="22"/>
          <w:szCs w:val="22"/>
          <w:lang w:val="es-ES_tradnl"/>
        </w:rPr>
      </w:pPr>
      <w:r w:rsidRPr="00EC4A32">
        <w:rPr>
          <w:rFonts w:ascii="Arial Narrow" w:hAnsi="Arial Narrow"/>
          <w:b/>
          <w:sz w:val="22"/>
          <w:szCs w:val="22"/>
          <w:lang w:val="es-ES_tradnl"/>
        </w:rPr>
        <w:t>CLÁUSULA DÉCIMA PRIMEIRA - DAS OBRIGAÇÕES DA CONTRATADA</w:t>
      </w:r>
    </w:p>
    <w:p w:rsidR="006F66CC" w:rsidRPr="003D52D4" w:rsidRDefault="006F66CC" w:rsidP="003D52D4">
      <w:pPr>
        <w:jc w:val="both"/>
        <w:rPr>
          <w:rFonts w:ascii="Arial Narrow" w:hAnsi="Arial Narrow"/>
          <w:sz w:val="22"/>
          <w:szCs w:val="22"/>
          <w:lang w:val="es-ES_tradnl"/>
        </w:rPr>
      </w:pPr>
      <w:r w:rsidRPr="003D52D4">
        <w:rPr>
          <w:rFonts w:ascii="Arial Narrow" w:hAnsi="Arial Narrow"/>
          <w:sz w:val="22"/>
          <w:szCs w:val="22"/>
          <w:lang w:val="es-ES_tradnl"/>
        </w:rPr>
        <w:t>11.1 - Todos e quaisquer impostos, taxas e contribuições fiscais e parafiscais, inclusive os de natureza previdenciária, social e trabalhista, bem como emolumentos, ônus ou encargos de qualquer natureza, decorrentes da celebração deste Contrato, ou da execução, correrão única e exclusivamente por conta da CONTRATADA.</w:t>
      </w:r>
    </w:p>
    <w:p w:rsidR="006F66CC" w:rsidRPr="003D52D4" w:rsidRDefault="006F66CC" w:rsidP="003D52D4">
      <w:pPr>
        <w:jc w:val="both"/>
        <w:rPr>
          <w:rFonts w:ascii="Arial Narrow" w:hAnsi="Arial Narrow"/>
          <w:sz w:val="22"/>
          <w:szCs w:val="22"/>
          <w:lang w:val="es-ES_tradnl"/>
        </w:rPr>
      </w:pPr>
      <w:r w:rsidRPr="003D52D4">
        <w:rPr>
          <w:rFonts w:ascii="Arial Narrow" w:hAnsi="Arial Narrow"/>
          <w:sz w:val="22"/>
          <w:szCs w:val="22"/>
          <w:lang w:val="es-ES_tradnl"/>
        </w:rPr>
        <w:t>11.1.1 - Obriga-se a CONTRATADA a manter-se inteiramente em dia com as contribuições previdenciárias, sociais e trabalhistas. Verificada, em qualquer tempo, a existência de débito proveniente do não-recolhimento dos mesmos, por parte da CONTRATADA, fica a CONTRATANTE desde já autorizada a suspender os pagamentos devidos a CONTRATADA, até</w:t>
      </w:r>
    </w:p>
    <w:p w:rsidR="006F66CC" w:rsidRPr="003D52D4" w:rsidRDefault="006F66CC" w:rsidP="003D52D4">
      <w:pPr>
        <w:jc w:val="both"/>
        <w:rPr>
          <w:rFonts w:ascii="Arial Narrow" w:hAnsi="Arial Narrow"/>
          <w:sz w:val="22"/>
          <w:szCs w:val="22"/>
          <w:lang w:val="es-ES_tradnl"/>
        </w:rPr>
      </w:pPr>
      <w:r w:rsidRPr="003D52D4">
        <w:rPr>
          <w:rFonts w:ascii="Arial Narrow" w:hAnsi="Arial Narrow"/>
          <w:sz w:val="22"/>
          <w:szCs w:val="22"/>
          <w:lang w:val="es-ES_tradnl"/>
        </w:rPr>
        <w:t>que fique constatada a plena e total regularização de sua situação.</w:t>
      </w:r>
    </w:p>
    <w:p w:rsidR="006F66CC" w:rsidRPr="003D52D4" w:rsidRDefault="006F66CC" w:rsidP="003D52D4">
      <w:pPr>
        <w:jc w:val="both"/>
        <w:rPr>
          <w:rFonts w:ascii="Arial Narrow" w:hAnsi="Arial Narrow"/>
          <w:sz w:val="22"/>
          <w:szCs w:val="22"/>
          <w:lang w:val="es-ES_tradnl"/>
        </w:rPr>
      </w:pPr>
      <w:r w:rsidRPr="003D52D4">
        <w:rPr>
          <w:rFonts w:ascii="Arial Narrow" w:hAnsi="Arial Narrow"/>
          <w:sz w:val="22"/>
          <w:szCs w:val="22"/>
          <w:lang w:val="es-ES_tradnl"/>
        </w:rPr>
        <w:t>11.2 - Quaisquer alterações nos encargos ou obrigações de natureza fiscal e/ou parafiscal, após a data limite de recebimento e abertura da proposta, será objeto de entendimento entre a CONTRATADA e a CONTRATANTE.</w:t>
      </w:r>
    </w:p>
    <w:p w:rsidR="006F66CC" w:rsidRPr="003D52D4" w:rsidRDefault="006F66CC" w:rsidP="003D52D4">
      <w:pPr>
        <w:jc w:val="both"/>
        <w:rPr>
          <w:rFonts w:ascii="Arial Narrow" w:hAnsi="Arial Narrow"/>
          <w:sz w:val="22"/>
          <w:szCs w:val="22"/>
          <w:lang w:val="es-ES_tradnl"/>
        </w:rPr>
      </w:pPr>
      <w:r w:rsidRPr="003D52D4">
        <w:rPr>
          <w:rFonts w:ascii="Arial Narrow" w:hAnsi="Arial Narrow"/>
          <w:sz w:val="22"/>
          <w:szCs w:val="22"/>
          <w:lang w:val="es-ES_tradnl"/>
        </w:rPr>
        <w:t>11.3 - Os veículos que serão usados, na prestação dos serviços, ora contratados, devem estar sempre em perfeitas condições de limpeza, higiene e assegurar aos usuários segurança e conforto.</w:t>
      </w:r>
    </w:p>
    <w:p w:rsidR="006F66CC" w:rsidRPr="003D52D4" w:rsidRDefault="006F66CC" w:rsidP="003D52D4">
      <w:pPr>
        <w:jc w:val="both"/>
        <w:rPr>
          <w:rFonts w:ascii="Arial Narrow" w:hAnsi="Arial Narrow"/>
          <w:sz w:val="22"/>
          <w:szCs w:val="22"/>
          <w:lang w:val="es-ES_tradnl"/>
        </w:rPr>
      </w:pPr>
      <w:r w:rsidRPr="003D52D4">
        <w:rPr>
          <w:rFonts w:ascii="Arial Narrow" w:hAnsi="Arial Narrow"/>
          <w:sz w:val="22"/>
          <w:szCs w:val="22"/>
          <w:lang w:val="es-ES_tradnl"/>
        </w:rPr>
        <w:t>11.4. - O veículo a ser utilizado para o transporte de alunos deverá conter identificação em faixa horizontal com o dístico "ESCOLAR"</w:t>
      </w:r>
    </w:p>
    <w:p w:rsidR="006F66CC" w:rsidRPr="003D52D4" w:rsidRDefault="006F66CC" w:rsidP="003D52D4">
      <w:pPr>
        <w:jc w:val="both"/>
        <w:rPr>
          <w:rFonts w:ascii="Arial Narrow" w:hAnsi="Arial Narrow"/>
          <w:sz w:val="22"/>
          <w:szCs w:val="22"/>
          <w:lang w:val="es-ES_tradnl"/>
        </w:rPr>
      </w:pPr>
      <w:r w:rsidRPr="003D52D4">
        <w:rPr>
          <w:rFonts w:ascii="Arial Narrow" w:hAnsi="Arial Narrow"/>
          <w:sz w:val="22"/>
          <w:szCs w:val="22"/>
          <w:lang w:val="es-ES_tradnl"/>
        </w:rPr>
        <w:t xml:space="preserve">11.5 - É de responsabilidade do Contratado todo e qualquer incidente que venha a ocorrer com os alunos durante o trajeto. </w:t>
      </w:r>
    </w:p>
    <w:p w:rsidR="006F66CC" w:rsidRPr="003D52D4" w:rsidRDefault="006F66CC" w:rsidP="003D52D4">
      <w:pPr>
        <w:jc w:val="both"/>
        <w:rPr>
          <w:rFonts w:ascii="Arial Narrow" w:hAnsi="Arial Narrow"/>
          <w:sz w:val="22"/>
          <w:szCs w:val="22"/>
          <w:lang w:val="es-ES_tradnl"/>
        </w:rPr>
      </w:pPr>
    </w:p>
    <w:p w:rsidR="006F66CC" w:rsidRPr="00EC4A32" w:rsidRDefault="006F66CC" w:rsidP="003D52D4">
      <w:pPr>
        <w:jc w:val="both"/>
        <w:rPr>
          <w:rFonts w:ascii="Arial Narrow" w:hAnsi="Arial Narrow"/>
          <w:b/>
          <w:sz w:val="22"/>
          <w:szCs w:val="22"/>
          <w:lang w:val="es-ES_tradnl"/>
        </w:rPr>
      </w:pPr>
      <w:r w:rsidRPr="00EC4A32">
        <w:rPr>
          <w:rFonts w:ascii="Arial Narrow" w:hAnsi="Arial Narrow"/>
          <w:b/>
          <w:sz w:val="22"/>
          <w:szCs w:val="22"/>
          <w:lang w:val="es-ES_tradnl"/>
        </w:rPr>
        <w:t>CLÁUSULA DÉCIMA SEGUNDA - DAS OBRIGAÇÕES DA CONTRATANTE</w:t>
      </w:r>
    </w:p>
    <w:p w:rsidR="006F66CC" w:rsidRPr="003D52D4" w:rsidRDefault="006F66CC" w:rsidP="003D52D4">
      <w:pPr>
        <w:jc w:val="both"/>
        <w:rPr>
          <w:rFonts w:ascii="Arial Narrow" w:hAnsi="Arial Narrow"/>
          <w:sz w:val="22"/>
          <w:szCs w:val="22"/>
          <w:lang w:val="es-ES_tradnl"/>
        </w:rPr>
      </w:pPr>
      <w:r w:rsidRPr="003D52D4">
        <w:rPr>
          <w:rFonts w:ascii="Arial Narrow" w:hAnsi="Arial Narrow"/>
          <w:sz w:val="22"/>
          <w:szCs w:val="22"/>
          <w:lang w:val="es-ES_tradnl"/>
        </w:rPr>
        <w:t>12.1 - Fiscalizar e controlar desde o início a prestação dos serviços</w:t>
      </w:r>
    </w:p>
    <w:p w:rsidR="006F66CC" w:rsidRPr="003D52D4" w:rsidRDefault="006F66CC" w:rsidP="003D52D4">
      <w:pPr>
        <w:jc w:val="both"/>
        <w:rPr>
          <w:rFonts w:ascii="Arial Narrow" w:hAnsi="Arial Narrow"/>
          <w:sz w:val="22"/>
          <w:szCs w:val="22"/>
          <w:lang w:val="es-ES_tradnl"/>
        </w:rPr>
      </w:pPr>
      <w:r w:rsidRPr="003D52D4">
        <w:rPr>
          <w:rFonts w:ascii="Arial Narrow" w:hAnsi="Arial Narrow"/>
          <w:sz w:val="22"/>
          <w:szCs w:val="22"/>
          <w:lang w:val="es-ES_tradnl"/>
        </w:rPr>
        <w:t>12.2- Transmitir por escrito determinações sobre possíveis modificações</w:t>
      </w:r>
    </w:p>
    <w:p w:rsidR="006F66CC" w:rsidRPr="003D52D4" w:rsidRDefault="006F66CC" w:rsidP="003D52D4">
      <w:pPr>
        <w:jc w:val="both"/>
        <w:rPr>
          <w:rFonts w:ascii="Arial Narrow" w:hAnsi="Arial Narrow"/>
          <w:sz w:val="22"/>
          <w:szCs w:val="22"/>
          <w:lang w:val="es-ES_tradnl"/>
        </w:rPr>
      </w:pPr>
      <w:r w:rsidRPr="003D52D4">
        <w:rPr>
          <w:rFonts w:ascii="Arial Narrow" w:hAnsi="Arial Narrow"/>
          <w:sz w:val="22"/>
          <w:szCs w:val="22"/>
          <w:lang w:val="es-ES_tradnl"/>
        </w:rPr>
        <w:t>12.3 - Esclarecer dúvidas que lhe forem apresentadas</w:t>
      </w:r>
    </w:p>
    <w:p w:rsidR="006F66CC" w:rsidRPr="003D52D4" w:rsidRDefault="006F66CC" w:rsidP="003D52D4">
      <w:pPr>
        <w:jc w:val="both"/>
        <w:rPr>
          <w:rFonts w:ascii="Arial Narrow" w:hAnsi="Arial Narrow"/>
          <w:sz w:val="22"/>
          <w:szCs w:val="22"/>
          <w:lang w:val="es-ES_tradnl"/>
        </w:rPr>
      </w:pPr>
      <w:r w:rsidRPr="003D52D4">
        <w:rPr>
          <w:rFonts w:ascii="Arial Narrow" w:hAnsi="Arial Narrow"/>
          <w:sz w:val="22"/>
          <w:szCs w:val="22"/>
          <w:lang w:val="es-ES_tradnl"/>
        </w:rPr>
        <w:t>12.4 - Cumprir as condições de pagamento.</w:t>
      </w:r>
    </w:p>
    <w:p w:rsidR="006F66CC" w:rsidRPr="003D52D4" w:rsidRDefault="006F66CC" w:rsidP="003D52D4">
      <w:pPr>
        <w:jc w:val="both"/>
        <w:rPr>
          <w:rFonts w:ascii="Arial Narrow" w:hAnsi="Arial Narrow"/>
          <w:sz w:val="22"/>
          <w:szCs w:val="22"/>
          <w:lang w:val="es-ES_tradnl"/>
        </w:rPr>
      </w:pPr>
    </w:p>
    <w:p w:rsidR="006F66CC" w:rsidRPr="00EC4A32" w:rsidRDefault="006F66CC" w:rsidP="003D52D4">
      <w:pPr>
        <w:jc w:val="both"/>
        <w:rPr>
          <w:rFonts w:ascii="Arial Narrow" w:hAnsi="Arial Narrow"/>
          <w:b/>
          <w:sz w:val="22"/>
          <w:szCs w:val="22"/>
          <w:lang w:val="es-ES_tradnl"/>
        </w:rPr>
      </w:pPr>
      <w:r w:rsidRPr="00EC4A32">
        <w:rPr>
          <w:rFonts w:ascii="Arial Narrow" w:hAnsi="Arial Narrow"/>
          <w:b/>
          <w:sz w:val="22"/>
          <w:szCs w:val="22"/>
          <w:lang w:val="es-ES_tradnl"/>
        </w:rPr>
        <w:lastRenderedPageBreak/>
        <w:t>CLÁUSULA DÉCIMA TERCEIRA - NOVAÇÃO</w:t>
      </w:r>
    </w:p>
    <w:p w:rsidR="006F66CC" w:rsidRPr="003D52D4" w:rsidRDefault="006F66CC" w:rsidP="003D52D4">
      <w:pPr>
        <w:jc w:val="both"/>
        <w:rPr>
          <w:rFonts w:ascii="Arial Narrow" w:hAnsi="Arial Narrow"/>
          <w:sz w:val="22"/>
          <w:szCs w:val="22"/>
          <w:lang w:val="es-ES_tradnl"/>
        </w:rPr>
      </w:pPr>
      <w:r w:rsidRPr="003D52D4">
        <w:rPr>
          <w:rFonts w:ascii="Arial Narrow" w:hAnsi="Arial Narrow"/>
          <w:sz w:val="22"/>
          <w:szCs w:val="22"/>
          <w:lang w:val="es-ES_tradnl"/>
        </w:rPr>
        <w:t>13 - A não utilização por parte da CONTRATANTE, de quaisquer direitos a ela assegurados neste Contrato ou na Lei, em geral, ou a não aplicação de quaisquer sanções nelas previstas, não importa em novação quanto a seus termos, não devendo, portanto, ser interpretada como renúncia ou desistência de aplicação ou de ações futuras. Todos os recursos postos a disposição da CONTRATANTE, neste Contrato, serão considerados como cumulativos, e não alternativos, inclusive em relação a dispositivos legais.</w:t>
      </w:r>
    </w:p>
    <w:p w:rsidR="006F66CC" w:rsidRPr="003D52D4" w:rsidRDefault="006F66CC" w:rsidP="003D52D4">
      <w:pPr>
        <w:jc w:val="both"/>
        <w:rPr>
          <w:rFonts w:ascii="Arial Narrow" w:hAnsi="Arial Narrow"/>
          <w:sz w:val="22"/>
          <w:szCs w:val="22"/>
          <w:lang w:val="es-ES_tradnl"/>
        </w:rPr>
      </w:pPr>
    </w:p>
    <w:p w:rsidR="006F66CC" w:rsidRPr="00EC4A32" w:rsidRDefault="006F66CC" w:rsidP="003D52D4">
      <w:pPr>
        <w:jc w:val="both"/>
        <w:rPr>
          <w:rFonts w:ascii="Arial Narrow" w:hAnsi="Arial Narrow"/>
          <w:b/>
          <w:sz w:val="22"/>
          <w:szCs w:val="22"/>
          <w:lang w:val="es-ES_tradnl"/>
        </w:rPr>
      </w:pPr>
      <w:r w:rsidRPr="00EC4A32">
        <w:rPr>
          <w:rFonts w:ascii="Arial Narrow" w:hAnsi="Arial Narrow"/>
          <w:b/>
          <w:sz w:val="22"/>
          <w:szCs w:val="22"/>
          <w:lang w:val="es-ES_tradnl"/>
        </w:rPr>
        <w:t xml:space="preserve">CLÁUSULA DÉCIMA QUARTA - DO SEGURO </w:t>
      </w:r>
    </w:p>
    <w:p w:rsidR="006F66CC" w:rsidRPr="003D52D4" w:rsidRDefault="006F66CC" w:rsidP="003D52D4">
      <w:pPr>
        <w:jc w:val="both"/>
        <w:rPr>
          <w:rFonts w:ascii="Arial Narrow" w:hAnsi="Arial Narrow"/>
          <w:sz w:val="22"/>
          <w:szCs w:val="22"/>
          <w:lang w:val="es-ES_tradnl"/>
        </w:rPr>
      </w:pPr>
      <w:r w:rsidRPr="003D52D4">
        <w:rPr>
          <w:rFonts w:ascii="Arial Narrow" w:hAnsi="Arial Narrow"/>
          <w:sz w:val="22"/>
          <w:szCs w:val="22"/>
          <w:lang w:val="es-ES_tradnl"/>
        </w:rPr>
        <w:t>14 - A CONTRATADA é responsável pelos seguros de seu pessoal e de todo o equipamento/material/veículo que utilizar na execução dos serviços previstos neste Contrato.</w:t>
      </w:r>
    </w:p>
    <w:p w:rsidR="006F66CC" w:rsidRPr="003D52D4" w:rsidRDefault="006F66CC" w:rsidP="003D52D4">
      <w:pPr>
        <w:jc w:val="both"/>
        <w:rPr>
          <w:rFonts w:ascii="Arial Narrow" w:hAnsi="Arial Narrow"/>
          <w:sz w:val="22"/>
          <w:szCs w:val="22"/>
          <w:lang w:val="es-ES_tradnl"/>
        </w:rPr>
      </w:pPr>
    </w:p>
    <w:p w:rsidR="006F66CC" w:rsidRPr="00EC4A32" w:rsidRDefault="006F66CC" w:rsidP="003D52D4">
      <w:pPr>
        <w:jc w:val="both"/>
        <w:rPr>
          <w:rFonts w:ascii="Arial Narrow" w:hAnsi="Arial Narrow"/>
          <w:b/>
          <w:sz w:val="22"/>
          <w:szCs w:val="22"/>
          <w:lang w:val="es-ES_tradnl"/>
        </w:rPr>
      </w:pPr>
      <w:r w:rsidRPr="00EC4A32">
        <w:rPr>
          <w:rFonts w:ascii="Arial Narrow" w:hAnsi="Arial Narrow"/>
          <w:b/>
          <w:sz w:val="22"/>
          <w:szCs w:val="22"/>
          <w:lang w:val="es-ES_tradnl"/>
        </w:rPr>
        <w:t xml:space="preserve">CLÁUSULA DÉCIMA QUINTA - DO FORO </w:t>
      </w:r>
    </w:p>
    <w:p w:rsidR="006F66CC" w:rsidRPr="003D52D4" w:rsidRDefault="006F66CC" w:rsidP="003D52D4">
      <w:pPr>
        <w:jc w:val="both"/>
        <w:rPr>
          <w:rFonts w:ascii="Arial Narrow" w:hAnsi="Arial Narrow"/>
          <w:sz w:val="22"/>
          <w:szCs w:val="22"/>
          <w:lang w:val="es-ES_tradnl"/>
        </w:rPr>
      </w:pPr>
      <w:r w:rsidRPr="003D52D4">
        <w:rPr>
          <w:rFonts w:ascii="Arial Narrow" w:hAnsi="Arial Narrow"/>
          <w:sz w:val="22"/>
          <w:szCs w:val="22"/>
          <w:lang w:val="es-ES_tradnl"/>
        </w:rPr>
        <w:t>15 - Para as questões decorrentes deste Contrato, fica eleito o Foro da Comarca de São Carlos - SC, com renúncia expressa de qualquer outro, por mais privilegiado que seja.</w:t>
      </w:r>
    </w:p>
    <w:p w:rsidR="006F66CC" w:rsidRPr="003D52D4" w:rsidRDefault="006F66CC" w:rsidP="003D52D4">
      <w:pPr>
        <w:jc w:val="both"/>
        <w:rPr>
          <w:rFonts w:ascii="Arial Narrow" w:hAnsi="Arial Narrow"/>
          <w:sz w:val="22"/>
          <w:szCs w:val="22"/>
          <w:lang w:val="es-ES_tradnl"/>
        </w:rPr>
      </w:pPr>
    </w:p>
    <w:p w:rsidR="006F66CC" w:rsidRPr="003D52D4" w:rsidRDefault="006F66CC" w:rsidP="003D52D4">
      <w:pPr>
        <w:jc w:val="both"/>
        <w:rPr>
          <w:rFonts w:ascii="Arial Narrow" w:hAnsi="Arial Narrow"/>
          <w:sz w:val="22"/>
          <w:szCs w:val="22"/>
          <w:lang w:val="es-ES_tradnl"/>
        </w:rPr>
      </w:pPr>
      <w:r w:rsidRPr="003D52D4">
        <w:rPr>
          <w:rFonts w:ascii="Arial Narrow" w:hAnsi="Arial Narrow"/>
          <w:sz w:val="22"/>
          <w:szCs w:val="22"/>
          <w:lang w:val="es-ES_tradnl"/>
        </w:rPr>
        <w:t xml:space="preserve">E, por assim estarem de acordo, assinam o presente termo os representantes das partes contratantes, juntamente com as testemunhas abaixo. </w:t>
      </w:r>
    </w:p>
    <w:p w:rsidR="006F66CC" w:rsidRPr="003D52D4" w:rsidRDefault="006F66CC" w:rsidP="003D52D4">
      <w:pPr>
        <w:jc w:val="both"/>
        <w:rPr>
          <w:rFonts w:ascii="Arial Narrow" w:hAnsi="Arial Narrow"/>
          <w:sz w:val="22"/>
          <w:szCs w:val="22"/>
          <w:lang w:val="es-ES_tradnl"/>
        </w:rPr>
      </w:pPr>
    </w:p>
    <w:p w:rsidR="006F66CC" w:rsidRPr="003D52D4" w:rsidRDefault="006F66CC" w:rsidP="003D52D4">
      <w:pPr>
        <w:jc w:val="both"/>
        <w:rPr>
          <w:rFonts w:ascii="Arial Narrow" w:hAnsi="Arial Narrow"/>
          <w:sz w:val="22"/>
          <w:szCs w:val="22"/>
          <w:lang w:val="es-ES_tradnl"/>
        </w:rPr>
      </w:pPr>
    </w:p>
    <w:p w:rsidR="006F66CC" w:rsidRPr="003D52D4" w:rsidRDefault="006F66CC" w:rsidP="003D52D4">
      <w:pPr>
        <w:jc w:val="both"/>
        <w:rPr>
          <w:rFonts w:ascii="Arial Narrow" w:hAnsi="Arial Narrow"/>
          <w:sz w:val="22"/>
          <w:szCs w:val="22"/>
          <w:lang w:val="es-ES_tradnl"/>
        </w:rPr>
      </w:pPr>
      <w:r w:rsidRPr="003D52D4">
        <w:rPr>
          <w:rFonts w:ascii="Arial Narrow" w:hAnsi="Arial Narrow"/>
          <w:sz w:val="22"/>
          <w:szCs w:val="22"/>
          <w:lang w:val="es-ES_tradnl"/>
        </w:rPr>
        <w:t xml:space="preserve">CUNHATAÍ-SC, </w:t>
      </w:r>
      <w:r w:rsidR="00EC4A32">
        <w:rPr>
          <w:rFonts w:ascii="Arial Narrow" w:hAnsi="Arial Narrow"/>
          <w:sz w:val="22"/>
          <w:szCs w:val="22"/>
          <w:lang w:val="es-ES_tradnl"/>
        </w:rPr>
        <w:t>02</w:t>
      </w:r>
      <w:r w:rsidRPr="003D52D4">
        <w:rPr>
          <w:rFonts w:ascii="Arial Narrow" w:hAnsi="Arial Narrow"/>
          <w:sz w:val="22"/>
          <w:szCs w:val="22"/>
          <w:lang w:val="es-ES_tradnl"/>
        </w:rPr>
        <w:t xml:space="preserve">  de </w:t>
      </w:r>
      <w:r w:rsidR="00EC4A32">
        <w:rPr>
          <w:rFonts w:ascii="Arial Narrow" w:hAnsi="Arial Narrow"/>
          <w:sz w:val="22"/>
          <w:szCs w:val="22"/>
          <w:lang w:val="es-ES_tradnl"/>
        </w:rPr>
        <w:t>Abril</w:t>
      </w:r>
      <w:r w:rsidRPr="003D52D4">
        <w:rPr>
          <w:rFonts w:ascii="Arial Narrow" w:hAnsi="Arial Narrow"/>
          <w:sz w:val="22"/>
          <w:szCs w:val="22"/>
          <w:lang w:val="es-ES_tradnl"/>
        </w:rPr>
        <w:t xml:space="preserve"> de 2014.</w:t>
      </w:r>
    </w:p>
    <w:p w:rsidR="006F66CC" w:rsidRPr="003D52D4" w:rsidRDefault="006F66CC" w:rsidP="003D52D4">
      <w:pPr>
        <w:jc w:val="both"/>
        <w:rPr>
          <w:rFonts w:ascii="Arial Narrow" w:hAnsi="Arial Narrow"/>
          <w:sz w:val="22"/>
          <w:szCs w:val="22"/>
          <w:lang w:val="es-ES_tradnl"/>
        </w:rPr>
      </w:pPr>
    </w:p>
    <w:p w:rsidR="006F66CC" w:rsidRPr="003D52D4" w:rsidRDefault="006F66CC" w:rsidP="003D52D4">
      <w:pPr>
        <w:jc w:val="both"/>
        <w:rPr>
          <w:rFonts w:ascii="Arial Narrow" w:hAnsi="Arial Narrow"/>
          <w:sz w:val="22"/>
          <w:szCs w:val="22"/>
          <w:lang w:val="es-ES_tradnl"/>
        </w:rPr>
      </w:pPr>
    </w:p>
    <w:p w:rsidR="006F66CC" w:rsidRPr="003D52D4" w:rsidRDefault="006F66CC" w:rsidP="003D52D4">
      <w:pPr>
        <w:jc w:val="both"/>
        <w:rPr>
          <w:rFonts w:ascii="Arial Narrow" w:hAnsi="Arial Narrow"/>
          <w:sz w:val="22"/>
          <w:szCs w:val="22"/>
          <w:lang w:val="es-ES_tradnl"/>
        </w:rPr>
      </w:pPr>
      <w:r w:rsidRPr="003D52D4">
        <w:rPr>
          <w:rFonts w:ascii="Arial Narrow" w:hAnsi="Arial Narrow"/>
          <w:sz w:val="22"/>
          <w:szCs w:val="22"/>
          <w:lang w:val="es-ES_tradnl"/>
        </w:rPr>
        <w:t>___________________________________</w:t>
      </w:r>
    </w:p>
    <w:p w:rsidR="006F66CC" w:rsidRPr="003D52D4" w:rsidRDefault="006F66CC" w:rsidP="003D52D4">
      <w:pPr>
        <w:jc w:val="both"/>
        <w:rPr>
          <w:rFonts w:ascii="Arial Narrow" w:hAnsi="Arial Narrow"/>
          <w:sz w:val="22"/>
          <w:szCs w:val="22"/>
          <w:lang w:val="es-ES_tradnl"/>
        </w:rPr>
      </w:pPr>
      <w:r w:rsidRPr="003D52D4">
        <w:rPr>
          <w:rFonts w:ascii="Arial Narrow" w:hAnsi="Arial Narrow"/>
          <w:sz w:val="22"/>
          <w:szCs w:val="22"/>
          <w:lang w:val="es-ES_tradnl"/>
        </w:rPr>
        <w:t>MARCOS ANTONIO THEISEN</w:t>
      </w:r>
    </w:p>
    <w:p w:rsidR="006F66CC" w:rsidRPr="003D52D4" w:rsidRDefault="006F66CC" w:rsidP="003D52D4">
      <w:pPr>
        <w:jc w:val="both"/>
        <w:rPr>
          <w:rFonts w:ascii="Arial Narrow" w:hAnsi="Arial Narrow"/>
          <w:sz w:val="22"/>
          <w:szCs w:val="22"/>
          <w:lang w:val="es-ES_tradnl"/>
        </w:rPr>
      </w:pPr>
      <w:r w:rsidRPr="003D52D4">
        <w:rPr>
          <w:rFonts w:ascii="Arial Narrow" w:hAnsi="Arial Narrow"/>
          <w:sz w:val="22"/>
          <w:szCs w:val="22"/>
          <w:lang w:val="es-ES_tradnl"/>
        </w:rPr>
        <w:t>PREFEITO MUNICIPAL</w:t>
      </w:r>
    </w:p>
    <w:p w:rsidR="006F66CC" w:rsidRPr="003D52D4" w:rsidRDefault="006F66CC" w:rsidP="003D52D4">
      <w:pPr>
        <w:jc w:val="both"/>
        <w:rPr>
          <w:rFonts w:ascii="Arial Narrow" w:hAnsi="Arial Narrow"/>
          <w:sz w:val="22"/>
          <w:szCs w:val="22"/>
          <w:lang w:val="es-ES_tradnl"/>
        </w:rPr>
      </w:pPr>
      <w:r w:rsidRPr="003D52D4">
        <w:rPr>
          <w:rFonts w:ascii="Arial Narrow" w:hAnsi="Arial Narrow"/>
          <w:sz w:val="22"/>
          <w:szCs w:val="22"/>
          <w:lang w:val="es-ES_tradnl"/>
        </w:rPr>
        <w:t>REPRESENTANTE LEGAL</w:t>
      </w:r>
    </w:p>
    <w:p w:rsidR="006F66CC" w:rsidRPr="003D52D4" w:rsidRDefault="006F66CC" w:rsidP="003D52D4">
      <w:pPr>
        <w:jc w:val="both"/>
        <w:rPr>
          <w:rFonts w:ascii="Arial Narrow" w:hAnsi="Arial Narrow"/>
          <w:sz w:val="22"/>
          <w:szCs w:val="22"/>
          <w:lang w:val="es-ES_tradnl"/>
        </w:rPr>
      </w:pPr>
    </w:p>
    <w:p w:rsidR="006F66CC" w:rsidRPr="003D52D4" w:rsidRDefault="006F66CC" w:rsidP="003D52D4">
      <w:pPr>
        <w:jc w:val="both"/>
        <w:rPr>
          <w:rFonts w:ascii="Arial Narrow" w:hAnsi="Arial Narrow"/>
          <w:sz w:val="22"/>
          <w:szCs w:val="22"/>
          <w:lang w:val="es-ES_tradnl"/>
        </w:rPr>
      </w:pPr>
    </w:p>
    <w:p w:rsidR="006F66CC" w:rsidRPr="003D52D4" w:rsidRDefault="006F66CC" w:rsidP="003D52D4">
      <w:pPr>
        <w:jc w:val="both"/>
        <w:rPr>
          <w:rFonts w:ascii="Arial Narrow" w:hAnsi="Arial Narrow"/>
          <w:sz w:val="22"/>
          <w:szCs w:val="22"/>
          <w:lang w:val="es-ES_tradnl"/>
        </w:rPr>
      </w:pPr>
    </w:p>
    <w:p w:rsidR="006F66CC" w:rsidRPr="003D52D4" w:rsidRDefault="006F66CC" w:rsidP="003D52D4">
      <w:pPr>
        <w:jc w:val="both"/>
        <w:rPr>
          <w:rFonts w:ascii="Arial Narrow" w:hAnsi="Arial Narrow"/>
          <w:sz w:val="22"/>
          <w:szCs w:val="22"/>
          <w:lang w:val="es-ES_tradnl"/>
        </w:rPr>
      </w:pPr>
      <w:r w:rsidRPr="003D52D4">
        <w:rPr>
          <w:rFonts w:ascii="Arial Narrow" w:hAnsi="Arial Narrow"/>
          <w:sz w:val="22"/>
          <w:szCs w:val="22"/>
          <w:lang w:val="es-ES_tradnl"/>
        </w:rPr>
        <w:t>______________________________ ______________________________</w:t>
      </w:r>
    </w:p>
    <w:p w:rsidR="006F66CC" w:rsidRPr="003D52D4" w:rsidRDefault="006F66CC" w:rsidP="003D52D4">
      <w:pPr>
        <w:jc w:val="both"/>
        <w:rPr>
          <w:rFonts w:ascii="Arial Narrow" w:hAnsi="Arial Narrow"/>
          <w:sz w:val="22"/>
          <w:szCs w:val="22"/>
          <w:lang w:val="es-ES_tradnl"/>
        </w:rPr>
      </w:pPr>
      <w:r w:rsidRPr="003D52D4">
        <w:rPr>
          <w:rFonts w:ascii="Arial Narrow" w:hAnsi="Arial Narrow"/>
          <w:sz w:val="22"/>
          <w:szCs w:val="22"/>
          <w:lang w:val="es-ES_tradnl"/>
        </w:rPr>
        <w:t>P/CONTRATANTE P/CONTRATADA</w:t>
      </w:r>
    </w:p>
    <w:p w:rsidR="006F66CC" w:rsidRPr="003D52D4" w:rsidRDefault="006F66CC" w:rsidP="003D52D4">
      <w:pPr>
        <w:jc w:val="both"/>
        <w:rPr>
          <w:rFonts w:ascii="Arial Narrow" w:hAnsi="Arial Narrow"/>
          <w:sz w:val="22"/>
          <w:szCs w:val="22"/>
          <w:lang w:val="es-ES_tradnl"/>
        </w:rPr>
      </w:pPr>
    </w:p>
    <w:p w:rsidR="006F66CC" w:rsidRPr="003D52D4" w:rsidRDefault="006F66CC" w:rsidP="003D52D4">
      <w:pPr>
        <w:jc w:val="both"/>
        <w:rPr>
          <w:rFonts w:ascii="Arial Narrow" w:hAnsi="Arial Narrow"/>
          <w:sz w:val="22"/>
          <w:szCs w:val="22"/>
          <w:lang w:val="es-ES_tradnl"/>
        </w:rPr>
      </w:pPr>
      <w:r w:rsidRPr="003D52D4">
        <w:rPr>
          <w:rFonts w:ascii="Arial Narrow" w:hAnsi="Arial Narrow"/>
          <w:sz w:val="22"/>
          <w:szCs w:val="22"/>
          <w:lang w:val="es-ES_tradnl"/>
        </w:rPr>
        <w:t>Testemunhas:</w:t>
      </w:r>
    </w:p>
    <w:p w:rsidR="006F66CC" w:rsidRPr="003D52D4" w:rsidRDefault="006F66CC" w:rsidP="003D52D4">
      <w:pPr>
        <w:jc w:val="both"/>
        <w:rPr>
          <w:rFonts w:ascii="Arial Narrow" w:hAnsi="Arial Narrow"/>
          <w:sz w:val="22"/>
          <w:szCs w:val="22"/>
          <w:lang w:val="es-ES_tradnl"/>
        </w:rPr>
      </w:pPr>
    </w:p>
    <w:p w:rsidR="00E75760" w:rsidRPr="003D52D4" w:rsidRDefault="006F66CC" w:rsidP="003D52D4">
      <w:pPr>
        <w:jc w:val="both"/>
        <w:rPr>
          <w:rFonts w:ascii="Arial Narrow" w:hAnsi="Arial Narrow"/>
          <w:sz w:val="22"/>
          <w:szCs w:val="22"/>
        </w:rPr>
      </w:pPr>
      <w:r w:rsidRPr="003D52D4">
        <w:rPr>
          <w:rFonts w:ascii="Arial Narrow" w:hAnsi="Arial Narrow"/>
          <w:sz w:val="22"/>
          <w:szCs w:val="22"/>
          <w:lang w:val="es-ES_tradnl"/>
        </w:rPr>
        <w:t>______________________________                                                               ______________________________</w:t>
      </w:r>
    </w:p>
    <w:sectPr w:rsidR="00E75760" w:rsidRPr="003D52D4" w:rsidSect="0051264C">
      <w:pgSz w:w="11906" w:h="16838"/>
      <w:pgMar w:top="1417" w:right="424" w:bottom="1417"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C0CB2"/>
    <w:multiLevelType w:val="multilevel"/>
    <w:tmpl w:val="8564EAF4"/>
    <w:lvl w:ilvl="0">
      <w:start w:val="1"/>
      <w:numFmt w:val="decimal"/>
      <w:lvlText w:val="%1."/>
      <w:lvlJc w:val="left"/>
      <w:pPr>
        <w:ind w:left="540" w:hanging="540"/>
      </w:pPr>
    </w:lvl>
    <w:lvl w:ilvl="1">
      <w:start w:val="1"/>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nsid w:val="194B7A1F"/>
    <w:multiLevelType w:val="hybridMultilevel"/>
    <w:tmpl w:val="7428890C"/>
    <w:lvl w:ilvl="0" w:tplc="04160001">
      <w:start w:val="1"/>
      <w:numFmt w:val="bullet"/>
      <w:lvlText w:val=""/>
      <w:lvlJc w:val="left"/>
      <w:pPr>
        <w:ind w:left="1080" w:hanging="360"/>
      </w:pPr>
      <w:rPr>
        <w:rFonts w:ascii="Symbol" w:hAnsi="Symbol" w:hint="default"/>
      </w:rPr>
    </w:lvl>
    <w:lvl w:ilvl="1" w:tplc="04160003">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2">
    <w:nsid w:val="354309A2"/>
    <w:multiLevelType w:val="hybridMultilevel"/>
    <w:tmpl w:val="6FC2F546"/>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
    <w:nsid w:val="75A218FF"/>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C3B"/>
    <w:rsid w:val="00036816"/>
    <w:rsid w:val="00201F0F"/>
    <w:rsid w:val="002141C7"/>
    <w:rsid w:val="002C1B66"/>
    <w:rsid w:val="00321058"/>
    <w:rsid w:val="00345721"/>
    <w:rsid w:val="00367A6F"/>
    <w:rsid w:val="003D52D4"/>
    <w:rsid w:val="00404789"/>
    <w:rsid w:val="00453FF4"/>
    <w:rsid w:val="004F1764"/>
    <w:rsid w:val="0051264C"/>
    <w:rsid w:val="005B50AC"/>
    <w:rsid w:val="00623326"/>
    <w:rsid w:val="006F66CC"/>
    <w:rsid w:val="008334B0"/>
    <w:rsid w:val="008338EB"/>
    <w:rsid w:val="008431AF"/>
    <w:rsid w:val="008817EC"/>
    <w:rsid w:val="00B37C3B"/>
    <w:rsid w:val="00B74DE1"/>
    <w:rsid w:val="00C33A44"/>
    <w:rsid w:val="00DE3A5B"/>
    <w:rsid w:val="00E75760"/>
    <w:rsid w:val="00EC4A32"/>
    <w:rsid w:val="00F5538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7C3B"/>
    <w:pPr>
      <w:spacing w:after="0" w:line="240" w:lineRule="auto"/>
    </w:pPr>
    <w:rPr>
      <w:rFonts w:ascii="Times New Roman" w:eastAsia="Times New Roman" w:hAnsi="Times New Roman" w:cs="Times New Roman"/>
      <w:noProof/>
      <w:sz w:val="24"/>
      <w:szCs w:val="24"/>
      <w:lang w:eastAsia="pt-BR"/>
    </w:rPr>
  </w:style>
  <w:style w:type="paragraph" w:styleId="Ttulo1">
    <w:name w:val="heading 1"/>
    <w:basedOn w:val="Normal"/>
    <w:next w:val="Normal"/>
    <w:link w:val="Ttulo1Char"/>
    <w:qFormat/>
    <w:rsid w:val="00B37C3B"/>
    <w:pPr>
      <w:keepNext/>
      <w:overflowPunct w:val="0"/>
      <w:autoSpaceDE w:val="0"/>
      <w:autoSpaceDN w:val="0"/>
      <w:adjustRightInd w:val="0"/>
      <w:jc w:val="both"/>
      <w:outlineLvl w:val="0"/>
    </w:pPr>
    <w:rPr>
      <w:noProof w:val="0"/>
      <w:szCs w:val="20"/>
    </w:rPr>
  </w:style>
  <w:style w:type="paragraph" w:styleId="Ttulo2">
    <w:name w:val="heading 2"/>
    <w:basedOn w:val="Normal"/>
    <w:next w:val="Normal"/>
    <w:link w:val="Ttulo2Char"/>
    <w:semiHidden/>
    <w:unhideWhenUsed/>
    <w:qFormat/>
    <w:rsid w:val="00B37C3B"/>
    <w:pPr>
      <w:keepNext/>
      <w:overflowPunct w:val="0"/>
      <w:autoSpaceDE w:val="0"/>
      <w:autoSpaceDN w:val="0"/>
      <w:adjustRightInd w:val="0"/>
      <w:jc w:val="center"/>
      <w:outlineLvl w:val="1"/>
    </w:pPr>
    <w:rPr>
      <w:b/>
      <w:noProof w:val="0"/>
      <w:spacing w:val="20"/>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B37C3B"/>
    <w:rPr>
      <w:rFonts w:ascii="Times New Roman" w:eastAsia="Times New Roman" w:hAnsi="Times New Roman" w:cs="Times New Roman"/>
      <w:sz w:val="24"/>
      <w:szCs w:val="20"/>
      <w:lang w:eastAsia="pt-BR"/>
    </w:rPr>
  </w:style>
  <w:style w:type="character" w:customStyle="1" w:styleId="Ttulo2Char">
    <w:name w:val="Título 2 Char"/>
    <w:basedOn w:val="Fontepargpadro"/>
    <w:link w:val="Ttulo2"/>
    <w:semiHidden/>
    <w:rsid w:val="00B37C3B"/>
    <w:rPr>
      <w:rFonts w:ascii="Times New Roman" w:eastAsia="Times New Roman" w:hAnsi="Times New Roman" w:cs="Times New Roman"/>
      <w:b/>
      <w:spacing w:val="20"/>
      <w:sz w:val="28"/>
      <w:szCs w:val="20"/>
      <w:lang w:eastAsia="pt-BR"/>
    </w:rPr>
  </w:style>
  <w:style w:type="paragraph" w:styleId="Recuodecorpodetexto">
    <w:name w:val="Body Text Indent"/>
    <w:basedOn w:val="Normal"/>
    <w:link w:val="RecuodecorpodetextoChar"/>
    <w:semiHidden/>
    <w:unhideWhenUsed/>
    <w:rsid w:val="00B37C3B"/>
    <w:pPr>
      <w:overflowPunct w:val="0"/>
      <w:autoSpaceDE w:val="0"/>
      <w:autoSpaceDN w:val="0"/>
      <w:adjustRightInd w:val="0"/>
      <w:ind w:firstLine="1134"/>
      <w:jc w:val="both"/>
    </w:pPr>
    <w:rPr>
      <w:noProof w:val="0"/>
      <w:sz w:val="18"/>
      <w:szCs w:val="20"/>
    </w:rPr>
  </w:style>
  <w:style w:type="character" w:customStyle="1" w:styleId="RecuodecorpodetextoChar">
    <w:name w:val="Recuo de corpo de texto Char"/>
    <w:basedOn w:val="Fontepargpadro"/>
    <w:link w:val="Recuodecorpodetexto"/>
    <w:semiHidden/>
    <w:rsid w:val="00B37C3B"/>
    <w:rPr>
      <w:rFonts w:ascii="Times New Roman" w:eastAsia="Times New Roman" w:hAnsi="Times New Roman" w:cs="Times New Roman"/>
      <w:sz w:val="18"/>
      <w:szCs w:val="20"/>
      <w:lang w:eastAsia="pt-BR"/>
    </w:rPr>
  </w:style>
  <w:style w:type="paragraph" w:customStyle="1" w:styleId="PADRAO">
    <w:name w:val="PADRAO"/>
    <w:basedOn w:val="Normal"/>
    <w:rsid w:val="00B37C3B"/>
    <w:pPr>
      <w:jc w:val="both"/>
    </w:pPr>
    <w:rPr>
      <w:rFonts w:ascii="Tms Rmn" w:hAnsi="Tms Rmn"/>
      <w:noProof w:val="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7C3B"/>
    <w:pPr>
      <w:spacing w:after="0" w:line="240" w:lineRule="auto"/>
    </w:pPr>
    <w:rPr>
      <w:rFonts w:ascii="Times New Roman" w:eastAsia="Times New Roman" w:hAnsi="Times New Roman" w:cs="Times New Roman"/>
      <w:noProof/>
      <w:sz w:val="24"/>
      <w:szCs w:val="24"/>
      <w:lang w:eastAsia="pt-BR"/>
    </w:rPr>
  </w:style>
  <w:style w:type="paragraph" w:styleId="Ttulo1">
    <w:name w:val="heading 1"/>
    <w:basedOn w:val="Normal"/>
    <w:next w:val="Normal"/>
    <w:link w:val="Ttulo1Char"/>
    <w:qFormat/>
    <w:rsid w:val="00B37C3B"/>
    <w:pPr>
      <w:keepNext/>
      <w:overflowPunct w:val="0"/>
      <w:autoSpaceDE w:val="0"/>
      <w:autoSpaceDN w:val="0"/>
      <w:adjustRightInd w:val="0"/>
      <w:jc w:val="both"/>
      <w:outlineLvl w:val="0"/>
    </w:pPr>
    <w:rPr>
      <w:noProof w:val="0"/>
      <w:szCs w:val="20"/>
    </w:rPr>
  </w:style>
  <w:style w:type="paragraph" w:styleId="Ttulo2">
    <w:name w:val="heading 2"/>
    <w:basedOn w:val="Normal"/>
    <w:next w:val="Normal"/>
    <w:link w:val="Ttulo2Char"/>
    <w:semiHidden/>
    <w:unhideWhenUsed/>
    <w:qFormat/>
    <w:rsid w:val="00B37C3B"/>
    <w:pPr>
      <w:keepNext/>
      <w:overflowPunct w:val="0"/>
      <w:autoSpaceDE w:val="0"/>
      <w:autoSpaceDN w:val="0"/>
      <w:adjustRightInd w:val="0"/>
      <w:jc w:val="center"/>
      <w:outlineLvl w:val="1"/>
    </w:pPr>
    <w:rPr>
      <w:b/>
      <w:noProof w:val="0"/>
      <w:spacing w:val="20"/>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B37C3B"/>
    <w:rPr>
      <w:rFonts w:ascii="Times New Roman" w:eastAsia="Times New Roman" w:hAnsi="Times New Roman" w:cs="Times New Roman"/>
      <w:sz w:val="24"/>
      <w:szCs w:val="20"/>
      <w:lang w:eastAsia="pt-BR"/>
    </w:rPr>
  </w:style>
  <w:style w:type="character" w:customStyle="1" w:styleId="Ttulo2Char">
    <w:name w:val="Título 2 Char"/>
    <w:basedOn w:val="Fontepargpadro"/>
    <w:link w:val="Ttulo2"/>
    <w:semiHidden/>
    <w:rsid w:val="00B37C3B"/>
    <w:rPr>
      <w:rFonts w:ascii="Times New Roman" w:eastAsia="Times New Roman" w:hAnsi="Times New Roman" w:cs="Times New Roman"/>
      <w:b/>
      <w:spacing w:val="20"/>
      <w:sz w:val="28"/>
      <w:szCs w:val="20"/>
      <w:lang w:eastAsia="pt-BR"/>
    </w:rPr>
  </w:style>
  <w:style w:type="paragraph" w:styleId="Recuodecorpodetexto">
    <w:name w:val="Body Text Indent"/>
    <w:basedOn w:val="Normal"/>
    <w:link w:val="RecuodecorpodetextoChar"/>
    <w:semiHidden/>
    <w:unhideWhenUsed/>
    <w:rsid w:val="00B37C3B"/>
    <w:pPr>
      <w:overflowPunct w:val="0"/>
      <w:autoSpaceDE w:val="0"/>
      <w:autoSpaceDN w:val="0"/>
      <w:adjustRightInd w:val="0"/>
      <w:ind w:firstLine="1134"/>
      <w:jc w:val="both"/>
    </w:pPr>
    <w:rPr>
      <w:noProof w:val="0"/>
      <w:sz w:val="18"/>
      <w:szCs w:val="20"/>
    </w:rPr>
  </w:style>
  <w:style w:type="character" w:customStyle="1" w:styleId="RecuodecorpodetextoChar">
    <w:name w:val="Recuo de corpo de texto Char"/>
    <w:basedOn w:val="Fontepargpadro"/>
    <w:link w:val="Recuodecorpodetexto"/>
    <w:semiHidden/>
    <w:rsid w:val="00B37C3B"/>
    <w:rPr>
      <w:rFonts w:ascii="Times New Roman" w:eastAsia="Times New Roman" w:hAnsi="Times New Roman" w:cs="Times New Roman"/>
      <w:sz w:val="18"/>
      <w:szCs w:val="20"/>
      <w:lang w:eastAsia="pt-BR"/>
    </w:rPr>
  </w:style>
  <w:style w:type="paragraph" w:customStyle="1" w:styleId="PADRAO">
    <w:name w:val="PADRAO"/>
    <w:basedOn w:val="Normal"/>
    <w:rsid w:val="00B37C3B"/>
    <w:pPr>
      <w:jc w:val="both"/>
    </w:pPr>
    <w:rPr>
      <w:rFonts w:ascii="Tms Rmn" w:hAnsi="Tms Rmn"/>
      <w:noProof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40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891494-9B15-46FB-95DB-1B6A6C19A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16</Pages>
  <Words>8529</Words>
  <Characters>46059</Characters>
  <Application>Microsoft Office Word</Application>
  <DocSecurity>0</DocSecurity>
  <Lines>383</Lines>
  <Paragraphs>108</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54480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USUARIO</cp:lastModifiedBy>
  <cp:revision>5</cp:revision>
  <dcterms:created xsi:type="dcterms:W3CDTF">2014-04-02T13:11:00Z</dcterms:created>
  <dcterms:modified xsi:type="dcterms:W3CDTF">2014-04-08T12:06:00Z</dcterms:modified>
</cp:coreProperties>
</file>