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73" w:rsidRPr="001F5168" w:rsidRDefault="009B6773" w:rsidP="009F3F99">
      <w:pPr>
        <w:spacing w:after="0"/>
        <w:jc w:val="center"/>
        <w:rPr>
          <w:rFonts w:ascii="Bookman Old Style" w:hAnsi="Bookman Old Style"/>
          <w:b/>
        </w:rPr>
      </w:pPr>
      <w:r w:rsidRPr="00054E7E">
        <w:rPr>
          <w:rFonts w:ascii="Bookman Old Style" w:hAnsi="Bookman Old Style"/>
          <w:b/>
        </w:rPr>
        <w:t xml:space="preserve">PROCESSO </w:t>
      </w:r>
      <w:r w:rsidRPr="001F5168">
        <w:rPr>
          <w:rFonts w:ascii="Bookman Old Style" w:hAnsi="Bookman Old Style"/>
          <w:b/>
        </w:rPr>
        <w:t xml:space="preserve">LICITATÓRIO Nº </w:t>
      </w:r>
      <w:r w:rsidR="001F5168" w:rsidRPr="001F5168">
        <w:rPr>
          <w:rFonts w:ascii="Bookman Old Style" w:hAnsi="Bookman Old Style"/>
          <w:b/>
        </w:rPr>
        <w:t>03</w:t>
      </w:r>
      <w:r w:rsidRPr="001F5168">
        <w:rPr>
          <w:rFonts w:ascii="Bookman Old Style" w:hAnsi="Bookman Old Style"/>
          <w:b/>
        </w:rPr>
        <w:t>/201</w:t>
      </w:r>
      <w:r w:rsidR="009F3F99" w:rsidRPr="001F5168">
        <w:rPr>
          <w:rFonts w:ascii="Bookman Old Style" w:hAnsi="Bookman Old Style"/>
          <w:b/>
        </w:rPr>
        <w:t>8</w:t>
      </w:r>
    </w:p>
    <w:p w:rsidR="009B6773" w:rsidRPr="00054E7E" w:rsidRDefault="009B6773" w:rsidP="009F3F99">
      <w:pPr>
        <w:spacing w:after="0"/>
        <w:jc w:val="center"/>
        <w:rPr>
          <w:rFonts w:ascii="Bookman Old Style" w:hAnsi="Bookman Old Style"/>
          <w:b/>
        </w:rPr>
      </w:pPr>
      <w:r w:rsidRPr="001F5168">
        <w:rPr>
          <w:rFonts w:ascii="Bookman Old Style" w:hAnsi="Bookman Old Style"/>
          <w:b/>
        </w:rPr>
        <w:t xml:space="preserve">EDITAL DE PREGÃO PRESENCIAL Nº </w:t>
      </w:r>
      <w:r w:rsidR="001F5168" w:rsidRPr="001F5168">
        <w:rPr>
          <w:rFonts w:ascii="Bookman Old Style" w:hAnsi="Bookman Old Style"/>
          <w:b/>
        </w:rPr>
        <w:t>01</w:t>
      </w:r>
      <w:r w:rsidRPr="001F5168">
        <w:rPr>
          <w:rFonts w:ascii="Bookman Old Style" w:hAnsi="Bookman Old Style"/>
          <w:b/>
        </w:rPr>
        <w:t>/201</w:t>
      </w:r>
      <w:r w:rsidR="009F3F99" w:rsidRPr="001F5168">
        <w:rPr>
          <w:rFonts w:ascii="Bookman Old Style" w:hAnsi="Bookman Old Style"/>
          <w:b/>
        </w:rPr>
        <w:t>8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1 - PREÂMBULO</w:t>
      </w:r>
    </w:p>
    <w:p w:rsidR="00602FFB" w:rsidRPr="00054E7E" w:rsidRDefault="009B6773" w:rsidP="005765C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1.1 -</w:t>
      </w:r>
      <w:r w:rsidR="009F3F99" w:rsidRPr="00054E7E">
        <w:rPr>
          <w:rFonts w:ascii="Bookman Old Style" w:hAnsi="Bookman Old Style" w:cs="Arial"/>
        </w:rPr>
        <w:t xml:space="preserve">O MUNICÍPIO DE CUNHATAI, ESTADO DE SANTA CATARINA, inscrito no CNPJ sob o nº 01.612.116/0001-44, Inscr. Est. ISENTA estabelecido a Avenida 29 de Setembro, nº 450, Centro, Cunhataí - SC, neste ato representada pelo Prefeito Municipal, Exmo. Senhor Luciano Franz, </w:t>
      </w:r>
      <w:r w:rsidR="009F3F99" w:rsidRPr="00054E7E">
        <w:rPr>
          <w:rFonts w:ascii="Bookman Old Style" w:hAnsi="Bookman Old Style" w:cs="Arial"/>
          <w:b/>
        </w:rPr>
        <w:t>TORNA</w:t>
      </w:r>
      <w:r w:rsidR="00602FFB" w:rsidRPr="00054E7E">
        <w:rPr>
          <w:rFonts w:ascii="Bookman Old Style" w:eastAsia="Calibri" w:hAnsi="Bookman Old Style" w:cs="Arial"/>
        </w:rPr>
        <w:t xml:space="preserve"> </w:t>
      </w:r>
      <w:r w:rsidR="00602FFB" w:rsidRPr="00054E7E">
        <w:rPr>
          <w:rFonts w:ascii="Bookman Old Style" w:hAnsi="Bookman Old Style" w:cs="Arial"/>
          <w:b/>
          <w:bCs/>
          <w:color w:val="000000"/>
        </w:rPr>
        <w:t xml:space="preserve">NA PÚBLICO </w:t>
      </w:r>
      <w:r w:rsidR="00602FFB" w:rsidRPr="00054E7E">
        <w:rPr>
          <w:rFonts w:ascii="Bookman Old Style" w:hAnsi="Bookman Old Style" w:cs="Arial"/>
          <w:color w:val="000000"/>
        </w:rPr>
        <w:t xml:space="preserve">que fará realizar licitação na modalidade </w:t>
      </w:r>
      <w:r w:rsidR="00602FFB" w:rsidRPr="00054E7E">
        <w:rPr>
          <w:rFonts w:ascii="Bookman Old Style" w:hAnsi="Bookman Old Style" w:cs="Arial"/>
          <w:b/>
          <w:bCs/>
          <w:color w:val="000000"/>
        </w:rPr>
        <w:t>PREGÃO</w:t>
      </w:r>
      <w:r w:rsidR="00602FFB" w:rsidRPr="00054E7E">
        <w:rPr>
          <w:rFonts w:ascii="Bookman Old Style" w:hAnsi="Bookman Old Style" w:cs="Arial"/>
          <w:color w:val="000000"/>
        </w:rPr>
        <w:t xml:space="preserve">, sob a forma </w:t>
      </w:r>
      <w:r w:rsidR="00602FFB" w:rsidRPr="00054E7E">
        <w:rPr>
          <w:rFonts w:ascii="Bookman Old Style" w:hAnsi="Bookman Old Style" w:cs="Arial"/>
          <w:b/>
          <w:bCs/>
          <w:color w:val="000000"/>
        </w:rPr>
        <w:t>PRESENCIAL</w:t>
      </w:r>
      <w:r w:rsidR="00602FFB" w:rsidRPr="00054E7E">
        <w:rPr>
          <w:rFonts w:ascii="Bookman Old Style" w:hAnsi="Bookman Old Style" w:cs="Arial"/>
          <w:color w:val="000000"/>
        </w:rPr>
        <w:t xml:space="preserve">, para a </w:t>
      </w:r>
      <w:r w:rsidR="00292D03" w:rsidRPr="00054E7E">
        <w:rPr>
          <w:rFonts w:ascii="Bookman Old Style" w:hAnsi="Bookman Old Style" w:cs="Arial"/>
          <w:color w:val="000000"/>
        </w:rPr>
        <w:t>contratação dos serviços</w:t>
      </w:r>
      <w:r w:rsidR="00602FFB" w:rsidRPr="00054E7E">
        <w:rPr>
          <w:rFonts w:ascii="Bookman Old Style" w:hAnsi="Bookman Old Style" w:cs="Arial"/>
          <w:color w:val="000000"/>
        </w:rPr>
        <w:t xml:space="preserve"> objeto indicado </w:t>
      </w:r>
      <w:r w:rsidR="00602FFB" w:rsidRPr="0046191D">
        <w:rPr>
          <w:rFonts w:ascii="Bookman Old Style" w:hAnsi="Bookman Old Style" w:cs="Arial"/>
          <w:color w:val="000000"/>
        </w:rPr>
        <w:t xml:space="preserve">no </w:t>
      </w:r>
      <w:r w:rsidR="00602FFB" w:rsidRPr="0046191D">
        <w:rPr>
          <w:rFonts w:ascii="Bookman Old Style" w:hAnsi="Bookman Old Style" w:cs="Arial"/>
          <w:b/>
          <w:bCs/>
          <w:color w:val="000000"/>
        </w:rPr>
        <w:t xml:space="preserve">item </w:t>
      </w:r>
      <w:r w:rsidR="0046191D" w:rsidRPr="0046191D">
        <w:rPr>
          <w:rFonts w:ascii="Bookman Old Style" w:hAnsi="Bookman Old Style" w:cs="Arial"/>
          <w:b/>
          <w:bCs/>
          <w:color w:val="000000"/>
        </w:rPr>
        <w:t>1</w:t>
      </w:r>
      <w:r w:rsidR="00602FFB" w:rsidRPr="00054E7E">
        <w:rPr>
          <w:rFonts w:ascii="Bookman Old Style" w:hAnsi="Bookman Old Style" w:cs="Arial"/>
          <w:b/>
          <w:bCs/>
          <w:color w:val="000000"/>
        </w:rPr>
        <w:t xml:space="preserve"> </w:t>
      </w:r>
      <w:r w:rsidR="00602FFB" w:rsidRPr="00054E7E">
        <w:rPr>
          <w:rFonts w:ascii="Bookman Old Style" w:hAnsi="Bookman Old Style" w:cs="Arial"/>
          <w:color w:val="000000"/>
        </w:rPr>
        <w:t xml:space="preserve">deste instrumento. A presente licitação será do tipo </w:t>
      </w:r>
      <w:r w:rsidR="00602FFB" w:rsidRPr="00054E7E">
        <w:rPr>
          <w:rFonts w:ascii="Bookman Old Style" w:hAnsi="Bookman Old Style" w:cs="Arial"/>
          <w:b/>
          <w:bCs/>
          <w:color w:val="000000"/>
        </w:rPr>
        <w:t>MENOR PREÇO POR ITEM</w:t>
      </w:r>
      <w:r w:rsidR="00602FFB" w:rsidRPr="00054E7E">
        <w:rPr>
          <w:rFonts w:ascii="Bookman Old Style" w:hAnsi="Bookman Old Style" w:cs="Arial"/>
          <w:color w:val="000000"/>
        </w:rPr>
        <w:t>, e será processada e julgada em conformidade com a Lei Federal nº 10.520, de 17 de julho de 2002, Decreto Federal nº 7.892/13, LC nº 123/2006, com aplicação subsidiária da Lei Federal nº 8.666, de 21 de junho de 1993, suas respectivas alterações e legislação aplicável.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1.2 - </w:t>
      </w:r>
      <w:r w:rsidR="005F14E4" w:rsidRPr="00054E7E">
        <w:rPr>
          <w:rFonts w:ascii="Bookman Old Style" w:hAnsi="Bookman Old Style" w:cs="Arial"/>
          <w:color w:val="000000"/>
        </w:rPr>
        <w:t xml:space="preserve">O recebimento dos Envelopes </w:t>
      </w:r>
      <w:r w:rsidR="005F14E4" w:rsidRPr="00054E7E">
        <w:rPr>
          <w:rFonts w:ascii="Bookman Old Style" w:hAnsi="Bookman Old Style" w:cs="Arial"/>
          <w:b/>
          <w:bCs/>
          <w:color w:val="000000"/>
        </w:rPr>
        <w:t>nº 01 – PROPOSTA COMERCIAL e nº 02 – DOCUMENTAÇÃO</w:t>
      </w:r>
      <w:r w:rsidR="005F14E4" w:rsidRPr="00054E7E">
        <w:rPr>
          <w:rFonts w:ascii="Bookman Old Style" w:hAnsi="Bookman Old Style" w:cs="Arial"/>
          <w:color w:val="000000"/>
        </w:rPr>
        <w:t xml:space="preserve">, contendo, respectivamente, as propostas de preços e a documentação de habilitação dos interessados, dar-se-á até às </w:t>
      </w:r>
      <w:r w:rsidR="008D773F" w:rsidRPr="00BF4076">
        <w:rPr>
          <w:rFonts w:ascii="Bookman Old Style" w:hAnsi="Bookman Old Style" w:cs="Arial"/>
          <w:b/>
        </w:rPr>
        <w:t>09</w:t>
      </w:r>
      <w:r w:rsidR="005F14E4" w:rsidRPr="00BF4076">
        <w:rPr>
          <w:rFonts w:ascii="Bookman Old Style" w:hAnsi="Bookman Old Style" w:cs="Arial"/>
          <w:b/>
          <w:bCs/>
        </w:rPr>
        <w:t>:</w:t>
      </w:r>
      <w:r w:rsidR="00CC3F17" w:rsidRPr="00BF4076">
        <w:rPr>
          <w:rFonts w:ascii="Bookman Old Style" w:hAnsi="Bookman Old Style" w:cs="Arial"/>
          <w:b/>
          <w:bCs/>
        </w:rPr>
        <w:t>0</w:t>
      </w:r>
      <w:r w:rsidR="005F14E4" w:rsidRPr="00BF4076">
        <w:rPr>
          <w:rFonts w:ascii="Bookman Old Style" w:hAnsi="Bookman Old Style" w:cs="Arial"/>
          <w:b/>
          <w:bCs/>
        </w:rPr>
        <w:t>0</w:t>
      </w:r>
      <w:r w:rsidR="00BF4076" w:rsidRPr="00BF4076">
        <w:rPr>
          <w:rFonts w:ascii="Bookman Old Style" w:hAnsi="Bookman Old Style" w:cs="Arial"/>
          <w:b/>
          <w:bCs/>
        </w:rPr>
        <w:t xml:space="preserve"> horas</w:t>
      </w:r>
      <w:r w:rsidR="005F14E4" w:rsidRPr="00BF4076">
        <w:rPr>
          <w:rFonts w:ascii="Bookman Old Style" w:hAnsi="Bookman Old Style" w:cs="Arial"/>
          <w:b/>
          <w:bCs/>
        </w:rPr>
        <w:t xml:space="preserve"> </w:t>
      </w:r>
      <w:r w:rsidR="005F14E4" w:rsidRPr="00BF4076">
        <w:rPr>
          <w:rFonts w:ascii="Bookman Old Style" w:hAnsi="Bookman Old Style" w:cs="Arial"/>
        </w:rPr>
        <w:t xml:space="preserve">do dia </w:t>
      </w:r>
      <w:r w:rsidR="00BF4076" w:rsidRPr="00BF4076">
        <w:rPr>
          <w:rFonts w:ascii="Bookman Old Style" w:hAnsi="Bookman Old Style" w:cs="Arial"/>
          <w:b/>
        </w:rPr>
        <w:t>22</w:t>
      </w:r>
      <w:r w:rsidR="005F14E4" w:rsidRPr="00BF4076">
        <w:rPr>
          <w:rFonts w:ascii="Bookman Old Style" w:hAnsi="Bookman Old Style" w:cs="Arial"/>
          <w:b/>
          <w:bCs/>
        </w:rPr>
        <w:t xml:space="preserve"> de </w:t>
      </w:r>
      <w:r w:rsidR="00CC3F17" w:rsidRPr="00BF4076">
        <w:rPr>
          <w:rFonts w:ascii="Bookman Old Style" w:hAnsi="Bookman Old Style" w:cs="Arial"/>
          <w:b/>
          <w:bCs/>
        </w:rPr>
        <w:t>J</w:t>
      </w:r>
      <w:r w:rsidR="00BF4076" w:rsidRPr="00BF4076">
        <w:rPr>
          <w:rFonts w:ascii="Bookman Old Style" w:hAnsi="Bookman Old Style" w:cs="Arial"/>
          <w:b/>
          <w:bCs/>
        </w:rPr>
        <w:t>aneiro</w:t>
      </w:r>
      <w:r w:rsidR="005F14E4" w:rsidRPr="00BF4076">
        <w:rPr>
          <w:rFonts w:ascii="Bookman Old Style" w:hAnsi="Bookman Old Style" w:cs="Arial"/>
          <w:b/>
          <w:bCs/>
        </w:rPr>
        <w:t xml:space="preserve"> de 201</w:t>
      </w:r>
      <w:r w:rsidR="00BF4076" w:rsidRPr="00BF4076">
        <w:rPr>
          <w:rFonts w:ascii="Bookman Old Style" w:hAnsi="Bookman Old Style" w:cs="Arial"/>
          <w:b/>
          <w:bCs/>
        </w:rPr>
        <w:t>8</w:t>
      </w:r>
      <w:r w:rsidR="005F14E4" w:rsidRPr="00BF4076">
        <w:rPr>
          <w:rFonts w:ascii="Bookman Old Style" w:hAnsi="Bookman Old Style" w:cs="Arial"/>
          <w:color w:val="000000"/>
        </w:rPr>
        <w:t>,</w:t>
      </w:r>
      <w:r w:rsidR="005F14E4" w:rsidRPr="00054E7E">
        <w:rPr>
          <w:rFonts w:ascii="Bookman Old Style" w:hAnsi="Bookman Old Style" w:cs="Arial"/>
          <w:color w:val="000000"/>
        </w:rPr>
        <w:t xml:space="preserve"> no </w:t>
      </w:r>
      <w:r w:rsidR="005F14E4" w:rsidRPr="00054E7E">
        <w:rPr>
          <w:rFonts w:ascii="Bookman Old Style" w:hAnsi="Bookman Old Style" w:cs="Arial"/>
          <w:bCs/>
          <w:color w:val="000000"/>
        </w:rPr>
        <w:t xml:space="preserve">Setor de Compras da Prefeitura Municipal de </w:t>
      </w:r>
      <w:r w:rsidR="005765C7" w:rsidRPr="00054E7E">
        <w:rPr>
          <w:rFonts w:ascii="Bookman Old Style" w:hAnsi="Bookman Old Style" w:cs="Arial"/>
          <w:bCs/>
          <w:color w:val="000000"/>
        </w:rPr>
        <w:t>Cunhataí</w:t>
      </w:r>
      <w:r w:rsidR="005F14E4" w:rsidRPr="00054E7E">
        <w:rPr>
          <w:rFonts w:ascii="Bookman Old Style" w:hAnsi="Bookman Old Style" w:cs="Arial"/>
          <w:bCs/>
          <w:color w:val="000000"/>
        </w:rPr>
        <w:t xml:space="preserve">, situado na </w:t>
      </w:r>
      <w:r w:rsidR="005765C7" w:rsidRPr="00054E7E">
        <w:rPr>
          <w:rFonts w:ascii="Bookman Old Style" w:hAnsi="Bookman Old Style" w:cs="Arial"/>
          <w:bCs/>
          <w:color w:val="000000"/>
        </w:rPr>
        <w:t>Avenida 29 de Setembro</w:t>
      </w:r>
      <w:r w:rsidR="00292D03" w:rsidRPr="00054E7E">
        <w:rPr>
          <w:rFonts w:ascii="Bookman Old Style" w:hAnsi="Bookman Old Style" w:cs="Arial"/>
          <w:bCs/>
          <w:color w:val="000000"/>
        </w:rPr>
        <w:t xml:space="preserve">, nº </w:t>
      </w:r>
      <w:r w:rsidR="005765C7" w:rsidRPr="00054E7E">
        <w:rPr>
          <w:rFonts w:ascii="Bookman Old Style" w:hAnsi="Bookman Old Style" w:cs="Arial"/>
          <w:bCs/>
          <w:color w:val="000000"/>
        </w:rPr>
        <w:t>450</w:t>
      </w:r>
      <w:r w:rsidR="005F14E4" w:rsidRPr="00054E7E">
        <w:rPr>
          <w:rFonts w:ascii="Bookman Old Style" w:hAnsi="Bookman Old Style" w:cs="Arial"/>
          <w:bCs/>
          <w:color w:val="000000"/>
        </w:rPr>
        <w:t xml:space="preserve">, Centro, </w:t>
      </w:r>
      <w:r w:rsidR="005F14E4" w:rsidRPr="00054E7E">
        <w:rPr>
          <w:rFonts w:ascii="Bookman Old Style" w:hAnsi="Bookman Old Style" w:cs="Arial"/>
          <w:color w:val="000000"/>
        </w:rPr>
        <w:t>iniciando-se a Sessão Pública no mesmo horário do mesmo dia e local.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2 - DO OBJETO</w:t>
      </w:r>
    </w:p>
    <w:p w:rsidR="009B6773" w:rsidRPr="00054E7E" w:rsidRDefault="009B6773" w:rsidP="005765C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2.1 - A presente licitação tem por objeto o </w:t>
      </w:r>
      <w:r w:rsidR="0019723C" w:rsidRPr="00CB6B1C">
        <w:rPr>
          <w:rFonts w:ascii="Bookman Old Style" w:hAnsi="Bookman Old Style" w:cs="Arial"/>
          <w:bCs/>
          <w:color w:val="000000"/>
        </w:rPr>
        <w:t>REGISTRO DE PREÇOS</w:t>
      </w:r>
      <w:r w:rsidR="0019723C" w:rsidRPr="00054E7E">
        <w:rPr>
          <w:rFonts w:ascii="Bookman Old Style" w:hAnsi="Bookman Old Style" w:cs="Arial"/>
          <w:b/>
          <w:bCs/>
          <w:color w:val="000000"/>
        </w:rPr>
        <w:t xml:space="preserve"> </w:t>
      </w:r>
      <w:r w:rsidR="008D773F" w:rsidRPr="00054E7E">
        <w:rPr>
          <w:rFonts w:ascii="Bookman Old Style" w:hAnsi="Bookman Old Style" w:cs="Arial"/>
          <w:color w:val="000000"/>
        </w:rPr>
        <w:t xml:space="preserve">para eventual </w:t>
      </w:r>
      <w:r w:rsidR="0046191D" w:rsidRPr="00054E7E">
        <w:rPr>
          <w:rFonts w:ascii="Bookman Old Style" w:hAnsi="Bookman Old Style" w:cs="Arial"/>
          <w:b/>
          <w:bCs/>
          <w:color w:val="000000"/>
        </w:rPr>
        <w:t xml:space="preserve">CONTRATAÇÃO DE EMPRESA ESPECIALIZADA NA COLETA, TRANSPORTE E DESTINAÇÃO FINAL DE CARCAÇAS DE ANIMAIS MORTOS, INCLUINDO O FORNECIMENTO DE MATERIAIS E SERVIÇOS, EM TODO O TERRITÓRIO MUNICIPAL CONFORME LEI Nº 903/2017, </w:t>
      </w:r>
      <w:r w:rsidR="00054E7E">
        <w:rPr>
          <w:rFonts w:ascii="Bookman Old Style" w:hAnsi="Bookman Old Style" w:cs="Arial"/>
          <w:color w:val="000000"/>
        </w:rPr>
        <w:t xml:space="preserve">e </w:t>
      </w:r>
      <w:r w:rsidRPr="00054E7E">
        <w:rPr>
          <w:rFonts w:ascii="Bookman Old Style" w:hAnsi="Bookman Old Style" w:cs="Arial"/>
          <w:color w:val="000000"/>
        </w:rPr>
        <w:t>as especificações constantes neste Edital Convocatório.</w:t>
      </w:r>
    </w:p>
    <w:p w:rsidR="009B6773" w:rsidRPr="00054E7E" w:rsidRDefault="009B6773" w:rsidP="005765C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2.2 </w:t>
      </w:r>
      <w:r w:rsidR="00947298" w:rsidRPr="00054E7E">
        <w:rPr>
          <w:rFonts w:ascii="Bookman Old Style" w:hAnsi="Bookman Old Style" w:cs="Arial"/>
          <w:color w:val="000000"/>
        </w:rPr>
        <w:t>–</w:t>
      </w:r>
      <w:r w:rsidRPr="00054E7E">
        <w:rPr>
          <w:rFonts w:ascii="Bookman Old Style" w:hAnsi="Bookman Old Style" w:cs="Arial"/>
          <w:color w:val="000000"/>
        </w:rPr>
        <w:t xml:space="preserve"> A</w:t>
      </w:r>
      <w:r w:rsidR="00947298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quantidade constante do </w:t>
      </w:r>
      <w:r w:rsidRPr="00054E7E">
        <w:rPr>
          <w:rFonts w:ascii="Bookman Old Style" w:hAnsi="Bookman Old Style" w:cs="Arial"/>
          <w:b/>
          <w:bCs/>
          <w:color w:val="000000"/>
        </w:rPr>
        <w:t>anexo “A” são estimativas</w:t>
      </w:r>
      <w:r w:rsidRPr="00054E7E">
        <w:rPr>
          <w:rFonts w:ascii="Bookman Old Style" w:hAnsi="Bookman Old Style" w:cs="Arial"/>
          <w:color w:val="000000"/>
        </w:rPr>
        <w:t xml:space="preserve">, não obrigando a Administração à </w:t>
      </w:r>
      <w:r w:rsidR="00947298" w:rsidRPr="00054E7E">
        <w:rPr>
          <w:rFonts w:ascii="Bookman Old Style" w:hAnsi="Bookman Old Style" w:cs="Arial"/>
          <w:color w:val="000000"/>
        </w:rPr>
        <w:t xml:space="preserve">contratação </w:t>
      </w:r>
      <w:r w:rsidRPr="00054E7E">
        <w:rPr>
          <w:rFonts w:ascii="Bookman Old Style" w:hAnsi="Bookman Old Style" w:cs="Arial"/>
          <w:color w:val="000000"/>
        </w:rPr>
        <w:t>total do ite</w:t>
      </w:r>
      <w:r w:rsidR="00947298" w:rsidRPr="00054E7E">
        <w:rPr>
          <w:rFonts w:ascii="Bookman Old Style" w:hAnsi="Bookman Old Style" w:cs="Arial"/>
          <w:color w:val="000000"/>
        </w:rPr>
        <w:t>m</w:t>
      </w:r>
      <w:r w:rsidRPr="00054E7E">
        <w:rPr>
          <w:rFonts w:ascii="Bookman Old Style" w:hAnsi="Bookman Old Style" w:cs="Arial"/>
          <w:color w:val="000000"/>
        </w:rPr>
        <w:t>.</w:t>
      </w:r>
    </w:p>
    <w:p w:rsidR="009B6773" w:rsidRPr="00054E7E" w:rsidRDefault="009B6773" w:rsidP="005765C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2.3 – A detentora da Ata de Registro de Preços, quando da solicitação pela Administração Municipal deverá atender as seguintes exigências:</w:t>
      </w:r>
    </w:p>
    <w:p w:rsidR="009B6773" w:rsidRPr="00054E7E" w:rsidRDefault="009B6773" w:rsidP="005765C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2.3.1 </w:t>
      </w:r>
      <w:r w:rsidR="0086680B" w:rsidRPr="00054E7E">
        <w:rPr>
          <w:rFonts w:ascii="Bookman Old Style" w:hAnsi="Bookman Old Style" w:cs="Arial"/>
          <w:color w:val="000000"/>
        </w:rPr>
        <w:t>–</w:t>
      </w:r>
      <w:r w:rsidRPr="00054E7E">
        <w:rPr>
          <w:rFonts w:ascii="Bookman Old Style" w:hAnsi="Bookman Old Style" w:cs="Arial"/>
          <w:color w:val="000000"/>
        </w:rPr>
        <w:t xml:space="preserve"> </w:t>
      </w:r>
      <w:r w:rsidR="0086680B" w:rsidRPr="00054E7E">
        <w:rPr>
          <w:rFonts w:ascii="Bookman Old Style" w:hAnsi="Bookman Old Style" w:cs="Arial"/>
          <w:color w:val="000000"/>
        </w:rPr>
        <w:t xml:space="preserve">Executar o serviço contratado </w:t>
      </w:r>
      <w:r w:rsidRPr="00054E7E">
        <w:rPr>
          <w:rFonts w:ascii="Bookman Old Style" w:hAnsi="Bookman Old Style" w:cs="Arial"/>
          <w:color w:val="000000"/>
        </w:rPr>
        <w:t xml:space="preserve">quando solicitado mediante Ordem de </w:t>
      </w:r>
      <w:r w:rsidR="0086680B" w:rsidRPr="00054E7E">
        <w:rPr>
          <w:rFonts w:ascii="Bookman Old Style" w:hAnsi="Bookman Old Style" w:cs="Arial"/>
          <w:color w:val="000000"/>
        </w:rPr>
        <w:t>serviço</w:t>
      </w:r>
      <w:r w:rsidRPr="00054E7E">
        <w:rPr>
          <w:rFonts w:ascii="Bookman Old Style" w:hAnsi="Bookman Old Style" w:cs="Arial"/>
          <w:color w:val="000000"/>
        </w:rPr>
        <w:t xml:space="preserve"> emitida pelo Município.</w:t>
      </w:r>
    </w:p>
    <w:p w:rsidR="009B6773" w:rsidRPr="00054E7E" w:rsidRDefault="009B6773" w:rsidP="005765C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2.3.2 – A empresa vencedora deverá </w:t>
      </w:r>
      <w:r w:rsidR="00FB0C02" w:rsidRPr="00054E7E">
        <w:rPr>
          <w:rFonts w:ascii="Bookman Old Style" w:hAnsi="Bookman Old Style" w:cs="Arial"/>
          <w:color w:val="000000"/>
        </w:rPr>
        <w:t>executar</w:t>
      </w:r>
      <w:r w:rsidRPr="00054E7E">
        <w:rPr>
          <w:rFonts w:ascii="Bookman Old Style" w:hAnsi="Bookman Old Style" w:cs="Arial"/>
          <w:color w:val="000000"/>
        </w:rPr>
        <w:t xml:space="preserve"> qualquer quantidade solicitada pelo Município, não podendo, </w:t>
      </w:r>
      <w:r w:rsidR="005765C7" w:rsidRPr="00054E7E">
        <w:rPr>
          <w:rFonts w:ascii="Bookman Old Style" w:hAnsi="Bookman Old Style" w:cs="Arial"/>
          <w:color w:val="000000"/>
        </w:rPr>
        <w:t>portanto,</w:t>
      </w:r>
      <w:r w:rsidRPr="00054E7E">
        <w:rPr>
          <w:rFonts w:ascii="Bookman Old Style" w:hAnsi="Bookman Old Style" w:cs="Arial"/>
          <w:color w:val="000000"/>
        </w:rPr>
        <w:t xml:space="preserve"> estipular em sua proposta de preços, cota mínima ou máxima, para o serviço.</w:t>
      </w:r>
    </w:p>
    <w:p w:rsidR="005765C7" w:rsidRPr="00054E7E" w:rsidRDefault="009B6773" w:rsidP="005765C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2.4 – Justifica-se que o presente processo licitatório não contempla a “exclusividade” para contratação de “ME” e “EPP” com Fundamento no Artigo 49, inciso III, da lei complementar n° 123, de 14 de dezembro de 2006 e na doutrina de Ivan Barbosa Rigolin (2014), o Município de </w:t>
      </w:r>
      <w:r w:rsidR="005765C7" w:rsidRPr="00054E7E">
        <w:rPr>
          <w:rFonts w:ascii="Bookman Old Style" w:hAnsi="Bookman Old Style" w:cs="Arial"/>
          <w:color w:val="000000"/>
        </w:rPr>
        <w:t>Cunhataí</w:t>
      </w:r>
      <w:r w:rsidRPr="00054E7E">
        <w:rPr>
          <w:rFonts w:ascii="Bookman Old Style" w:hAnsi="Bookman Old Style" w:cs="Arial"/>
          <w:color w:val="000000"/>
        </w:rPr>
        <w:t xml:space="preserve"> entende que neste procedimento licitatório o tratamento diferenciado e simplificado para as microempresas e empresas de pequeno porte não é vantajoso para a administração pública e representa prejuízo ao conjunto ou complexo do objeto a ser contratado. Entende-se que a supressão de parte dos licitantes e a redução da concorrência entre os potenciais fornecedores não representa vantagem e economia à </w:t>
      </w:r>
      <w:r w:rsidRPr="00054E7E">
        <w:rPr>
          <w:rFonts w:ascii="Bookman Old Style" w:hAnsi="Bookman Old Style" w:cs="Arial"/>
          <w:color w:val="000000"/>
        </w:rPr>
        <w:lastRenderedPageBreak/>
        <w:t>administração, mantendo-se os demais direitos previstos na lei complementar 123/2006, e alterações posteriores.</w:t>
      </w:r>
    </w:p>
    <w:p w:rsidR="005765C7" w:rsidRPr="00054E7E" w:rsidRDefault="005765C7" w:rsidP="005765C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5765C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2.5 – </w:t>
      </w:r>
      <w:r w:rsidRPr="00054E7E">
        <w:rPr>
          <w:rFonts w:ascii="Bookman Old Style" w:hAnsi="Bookman Old Style" w:cs="Arial"/>
          <w:b/>
          <w:bCs/>
          <w:color w:val="000000"/>
          <w:u w:val="single"/>
        </w:rPr>
        <w:t>São partes integrantes deste Edital</w:t>
      </w:r>
      <w:r w:rsidRPr="00054E7E">
        <w:rPr>
          <w:rFonts w:ascii="Bookman Old Style" w:hAnsi="Bookman Old Style" w:cs="Arial"/>
          <w:color w:val="000000"/>
        </w:rPr>
        <w:t>:</w:t>
      </w:r>
    </w:p>
    <w:p w:rsidR="009B6773" w:rsidRPr="00054E7E" w:rsidRDefault="009B6773" w:rsidP="009B6773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Termo de Referência (</w:t>
      </w:r>
      <w:r w:rsidRPr="00054E7E">
        <w:rPr>
          <w:rFonts w:ascii="Bookman Old Style" w:hAnsi="Bookman Old Style" w:cs="Arial"/>
          <w:b/>
          <w:bCs/>
          <w:color w:val="000000"/>
        </w:rPr>
        <w:t>Anexo A</w:t>
      </w:r>
      <w:r w:rsidRPr="00054E7E">
        <w:rPr>
          <w:rFonts w:ascii="Bookman Old Style" w:hAnsi="Bookman Old Style" w:cs="Arial"/>
          <w:color w:val="000000"/>
        </w:rPr>
        <w:t>);</w:t>
      </w:r>
    </w:p>
    <w:p w:rsidR="009B6773" w:rsidRPr="00054E7E" w:rsidRDefault="009B6773" w:rsidP="009B6773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Modelo de Termo de Credenciamento (</w:t>
      </w:r>
      <w:r w:rsidRPr="00054E7E">
        <w:rPr>
          <w:rFonts w:ascii="Bookman Old Style" w:hAnsi="Bookman Old Style" w:cs="Arial"/>
          <w:b/>
          <w:bCs/>
          <w:color w:val="000000"/>
        </w:rPr>
        <w:t>Anexo B</w:t>
      </w:r>
      <w:r w:rsidRPr="00054E7E">
        <w:rPr>
          <w:rFonts w:ascii="Bookman Old Style" w:hAnsi="Bookman Old Style" w:cs="Arial"/>
          <w:color w:val="000000"/>
        </w:rPr>
        <w:t>);</w:t>
      </w:r>
    </w:p>
    <w:p w:rsidR="009B6773" w:rsidRPr="00054E7E" w:rsidRDefault="009B6773" w:rsidP="009B6773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Modelo de Declaração de Microempresa ou Empresa de Pequeno Porte (</w:t>
      </w:r>
      <w:r w:rsidRPr="00054E7E">
        <w:rPr>
          <w:rFonts w:ascii="Bookman Old Style" w:hAnsi="Bookman Old Style" w:cs="Arial"/>
          <w:b/>
          <w:bCs/>
          <w:color w:val="000000"/>
        </w:rPr>
        <w:t>Anexo C</w:t>
      </w:r>
      <w:r w:rsidRPr="00054E7E">
        <w:rPr>
          <w:rFonts w:ascii="Bookman Old Style" w:hAnsi="Bookman Old Style" w:cs="Arial"/>
          <w:color w:val="000000"/>
        </w:rPr>
        <w:t>);</w:t>
      </w:r>
    </w:p>
    <w:p w:rsidR="009B6773" w:rsidRPr="00054E7E" w:rsidRDefault="009B6773" w:rsidP="00CC460F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Modelo de Declaração de Atendimento ao Inc. VII, do Art. 4º, da Lei Nº 10.520/2002</w:t>
      </w:r>
      <w:r w:rsidR="00CC460F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(</w:t>
      </w:r>
      <w:r w:rsidRPr="00054E7E">
        <w:rPr>
          <w:rFonts w:ascii="Bookman Old Style" w:hAnsi="Bookman Old Style" w:cs="Arial"/>
          <w:b/>
          <w:bCs/>
          <w:color w:val="000000"/>
        </w:rPr>
        <w:t>Anexo D</w:t>
      </w:r>
      <w:r w:rsidRPr="00054E7E">
        <w:rPr>
          <w:rFonts w:ascii="Bookman Old Style" w:hAnsi="Bookman Old Style" w:cs="Arial"/>
          <w:color w:val="000000"/>
        </w:rPr>
        <w:t>);</w:t>
      </w:r>
    </w:p>
    <w:p w:rsidR="009B6773" w:rsidRPr="00054E7E" w:rsidRDefault="009B6773" w:rsidP="009B6773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Declaração Inexistência Trabalho do Menor (</w:t>
      </w:r>
      <w:r w:rsidRPr="00054E7E">
        <w:rPr>
          <w:rFonts w:ascii="Bookman Old Style" w:hAnsi="Bookman Old Style" w:cs="Arial"/>
          <w:b/>
          <w:bCs/>
          <w:color w:val="000000"/>
        </w:rPr>
        <w:t>Anexo E</w:t>
      </w:r>
      <w:r w:rsidRPr="00054E7E">
        <w:rPr>
          <w:rFonts w:ascii="Bookman Old Style" w:hAnsi="Bookman Old Style" w:cs="Arial"/>
          <w:color w:val="000000"/>
        </w:rPr>
        <w:t>);</w:t>
      </w:r>
    </w:p>
    <w:p w:rsidR="009B6773" w:rsidRPr="00054E7E" w:rsidRDefault="009B6773" w:rsidP="009B6773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Declaração de endereço eletrônico </w:t>
      </w:r>
      <w:r w:rsidRPr="00054E7E">
        <w:rPr>
          <w:rFonts w:ascii="Bookman Old Style" w:hAnsi="Bookman Old Style" w:cs="Arial"/>
          <w:b/>
          <w:bCs/>
          <w:color w:val="000000"/>
        </w:rPr>
        <w:t>(Anexo F);</w:t>
      </w:r>
    </w:p>
    <w:p w:rsidR="009B6773" w:rsidRPr="00054E7E" w:rsidRDefault="009B6773" w:rsidP="009B6773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Minuta da Ata de Registro de Preços (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Anexo </w:t>
      </w:r>
      <w:r w:rsidR="00845148" w:rsidRPr="00054E7E">
        <w:rPr>
          <w:rFonts w:ascii="Bookman Old Style" w:hAnsi="Bookman Old Style" w:cs="Arial"/>
          <w:b/>
          <w:bCs/>
          <w:color w:val="000000"/>
        </w:rPr>
        <w:t>G</w:t>
      </w:r>
      <w:r w:rsidRPr="00054E7E">
        <w:rPr>
          <w:rFonts w:ascii="Bookman Old Style" w:hAnsi="Bookman Old Style" w:cs="Arial"/>
          <w:color w:val="000000"/>
        </w:rPr>
        <w:t>).</w:t>
      </w:r>
    </w:p>
    <w:p w:rsidR="00ED0727" w:rsidRPr="00054E7E" w:rsidRDefault="00ED0727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AE08B3" w:rsidRPr="00054E7E" w:rsidRDefault="00AE08B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color w:val="000000"/>
        </w:rPr>
      </w:pPr>
      <w:r w:rsidRPr="00054E7E">
        <w:rPr>
          <w:rFonts w:ascii="Bookman Old Style" w:hAnsi="Bookman Old Style" w:cs="Arial"/>
          <w:b/>
          <w:color w:val="000000"/>
        </w:rPr>
        <w:t>2.6 – Justificativa:</w:t>
      </w:r>
    </w:p>
    <w:p w:rsidR="00AE08B3" w:rsidRPr="00054E7E" w:rsidRDefault="00AE08B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AE08B3" w:rsidRPr="00054E7E" w:rsidRDefault="00AE08B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A contratação de empresa especializada na coleta, transporte e destinação final de carcaças de animais mortos, com o fornecimento de materiais e serviços, consiste no recolhimento, em todo o território municipal, de forma mecanizada, dos resíduos de carcaças animal de pequeno (em grandes quantidades), médio e grande porte, respeitadas as determinações legais vigentes, bem como seu transporte em veículos apropriados e mão de obra necessária e especializada de coleta até sua descarga em local de destinação final adequada</w:t>
      </w:r>
      <w:r w:rsidR="00F56620" w:rsidRPr="00054E7E">
        <w:rPr>
          <w:rFonts w:ascii="Bookman Old Style" w:hAnsi="Bookman Old Style" w:cs="Arial"/>
          <w:color w:val="000000"/>
        </w:rPr>
        <w:t xml:space="preserve">, </w:t>
      </w:r>
      <w:r w:rsidR="00F56620" w:rsidRPr="00054E7E">
        <w:rPr>
          <w:rFonts w:ascii="Bookman Old Style" w:hAnsi="Bookman Old Style" w:cs="Arial"/>
          <w:bCs/>
          <w:color w:val="000000"/>
        </w:rPr>
        <w:t>conforme lei nº 903/2017</w:t>
      </w:r>
      <w:r w:rsidRPr="00054E7E">
        <w:rPr>
          <w:rFonts w:ascii="Bookman Old Style" w:hAnsi="Bookman Old Style" w:cs="Arial"/>
          <w:color w:val="000000"/>
        </w:rPr>
        <w:t>.</w:t>
      </w:r>
    </w:p>
    <w:p w:rsidR="00AE08B3" w:rsidRPr="00054E7E" w:rsidRDefault="00AE08B3" w:rsidP="00AE08B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Com a ação de saneamento descrita no objeto licitado, podemos garantir a sanidade ambiental com soluções adequadas para favorecer a preservação do meio ambiente de forma global, evitando ainda a erradicação de doenças contagiosas.</w:t>
      </w:r>
    </w:p>
    <w:p w:rsidR="00AE08B3" w:rsidRPr="00054E7E" w:rsidRDefault="00AE08B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É de responsabilidade do município o destino dos animais mortos, possibilitando melhora no desempenho e qualidade deste serviço, prestado em favor da comunidade.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3 - DAS CONDIÇÕES PARA PARTICIPAÇÃO NA LICITAÇÃO</w:t>
      </w:r>
    </w:p>
    <w:p w:rsidR="00ED0727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3.1 - Somente poderão participar desta licitação empresas interessadas pertencentes ao</w:t>
      </w:r>
      <w:r w:rsidR="00201A1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ramo de atividade relacionado ao objeto da licitação, conforme disposto nos respectivos atos</w:t>
      </w:r>
      <w:r w:rsidR="00201A1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constitutivos, que atenderem a todas as exigências, inclusive quanto a documentação constante</w:t>
      </w:r>
      <w:r w:rsidR="00201A1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neste edital e seus anexos.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3.2 – Não será admitida nesta licitação a participação de:</w:t>
      </w:r>
    </w:p>
    <w:p w:rsidR="00ED0727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3.2.1 – Empresas cujo objeto social não seja pertinente e compatível com o objeto desta</w:t>
      </w:r>
      <w:r w:rsidR="00201A1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licitação;</w:t>
      </w:r>
    </w:p>
    <w:p w:rsidR="00ED0727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3.2.2 – Empresas ou Sociedades Estrangeiras que não funcionem no país;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3.2.3 – Empresas que estejam reunidas em Consórcio;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lastRenderedPageBreak/>
        <w:t>3.2.4 – Empresas impedidas de licitar ou contratar com Poder Público (Art. 7º da Lei</w:t>
      </w:r>
      <w:r w:rsidR="00201A1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10.520/02), ou suspensas temporariamente de participar de licitação ou impedidas de contratar</w:t>
      </w:r>
      <w:r w:rsidR="00201A1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com a Administração Pública (Art. 87, III da Lei 8.666/93);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3.2.5 - Empresas proibidas de contratar com o Poder Público, nos termos do Art. 72, § 8º,</w:t>
      </w:r>
      <w:r w:rsidR="00201A1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V, da Lei 9.605/98;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3.2.6 – Empresas declaradas inidôneas para licitar ou contratar com a Administração</w:t>
      </w:r>
      <w:r w:rsidR="00201A1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Pública, enquanto perdurarem os motivos da punição ou até que seja promovida a reabilitação</w:t>
      </w:r>
      <w:r w:rsidR="00201A1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perante a própria autoridade que aplicou a penalidade;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3.2.7 – Empresas em processo falimentar, em processo concordatário, em recuperação</w:t>
      </w:r>
      <w:r w:rsidR="00201A1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judicial ou extrajudicial;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3.2.8 – Empresas proibidas de contratar com o Poder Público, nos termos do Art. 12 da</w:t>
      </w:r>
      <w:r w:rsidR="00201A1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Lei 8.429/92 (Lei de Improbidade Administrativa);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3.2.9 - Que possua entre seus sócios, dirigentes ou empregados, servidores do Município</w:t>
      </w:r>
      <w:r w:rsidR="00201A1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de </w:t>
      </w:r>
      <w:r w:rsidR="0083143D" w:rsidRPr="00054E7E">
        <w:rPr>
          <w:rFonts w:ascii="Bookman Old Style" w:hAnsi="Bookman Old Style" w:cs="Arial"/>
          <w:color w:val="000000"/>
        </w:rPr>
        <w:t>Saudades</w:t>
      </w:r>
      <w:r w:rsidRPr="00054E7E">
        <w:rPr>
          <w:rFonts w:ascii="Bookman Old Style" w:hAnsi="Bookman Old Style" w:cs="Arial"/>
          <w:color w:val="000000"/>
        </w:rPr>
        <w:t xml:space="preserve"> nos termos do artigo 9º da Lei 8.666/93;</w:t>
      </w:r>
    </w:p>
    <w:p w:rsidR="00C62238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3.2.10 – O descumprimento de qualquer condição de participação acarretará a inabilitação</w:t>
      </w:r>
      <w:r w:rsidR="00201A1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do licitante.</w:t>
      </w:r>
    </w:p>
    <w:p w:rsidR="00054E7E" w:rsidRPr="00054E7E" w:rsidRDefault="00054E7E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4 - DA APRESENTAÇÃO DOS ENVELOPES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4.1 - No dia, hora e local designados neste Edital, na presença das licitantes e demais</w:t>
      </w:r>
      <w:r w:rsidR="00201A1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pessoas presentes à Sessão Pública, </w:t>
      </w:r>
      <w:r w:rsidR="00ED0727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Pregoeir</w:t>
      </w:r>
      <w:r w:rsidR="00ED0727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>, inicialmente, receberá os envelopes contendo</w:t>
      </w:r>
      <w:r w:rsidR="00201A1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as propostas comerciais e os documentos exigidos para a habilitação, </w:t>
      </w:r>
      <w:r w:rsidRPr="00054E7E">
        <w:rPr>
          <w:rFonts w:ascii="Bookman Old Style" w:hAnsi="Bookman Old Style" w:cs="Arial"/>
          <w:bCs/>
          <w:color w:val="000000"/>
        </w:rPr>
        <w:t>desde que protocolizados</w:t>
      </w:r>
      <w:r w:rsidR="00201A17" w:rsidRPr="00054E7E">
        <w:rPr>
          <w:rFonts w:ascii="Bookman Old Style" w:hAnsi="Bookman Old Style" w:cs="Arial"/>
          <w:bCs/>
          <w:color w:val="000000"/>
        </w:rPr>
        <w:t xml:space="preserve"> </w:t>
      </w:r>
      <w:r w:rsidRPr="00054E7E">
        <w:rPr>
          <w:rFonts w:ascii="Bookman Old Style" w:hAnsi="Bookman Old Style" w:cs="Arial"/>
          <w:bCs/>
          <w:color w:val="000000"/>
        </w:rPr>
        <w:t>de acordo com o disposto no item 1.2</w:t>
      </w:r>
      <w:r w:rsidRPr="00054E7E">
        <w:rPr>
          <w:rFonts w:ascii="Bookman Old Style" w:hAnsi="Bookman Old Style" w:cs="Arial"/>
          <w:color w:val="000000"/>
        </w:rPr>
        <w:t>, em envelopes distint</w:t>
      </w:r>
      <w:r w:rsidR="00201A17" w:rsidRPr="00054E7E">
        <w:rPr>
          <w:rFonts w:ascii="Bookman Old Style" w:hAnsi="Bookman Old Style" w:cs="Arial"/>
          <w:color w:val="000000"/>
        </w:rPr>
        <w:t xml:space="preserve">os, lacrados, contendo na parte </w:t>
      </w:r>
      <w:r w:rsidRPr="00054E7E">
        <w:rPr>
          <w:rFonts w:ascii="Bookman Old Style" w:hAnsi="Bookman Old Style" w:cs="Arial"/>
          <w:color w:val="000000"/>
        </w:rPr>
        <w:t>externa a seguinte identificação:</w:t>
      </w:r>
    </w:p>
    <w:p w:rsidR="00D865FD" w:rsidRDefault="00D865FD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054E7E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272727"/>
        </w:rPr>
      </w:pPr>
      <w:r w:rsidRPr="00054E7E">
        <w:rPr>
          <w:rFonts w:ascii="Bookman Old Style" w:hAnsi="Bookman Old Style" w:cs="Arial"/>
          <w:b/>
          <w:bCs/>
          <w:color w:val="000000"/>
        </w:rPr>
        <w:t xml:space="preserve">MUNICIPIO </w:t>
      </w:r>
      <w:r w:rsidRPr="00054E7E">
        <w:rPr>
          <w:rFonts w:ascii="Bookman Old Style" w:hAnsi="Bookman Old Style" w:cs="Arial"/>
          <w:b/>
          <w:bCs/>
          <w:color w:val="272727"/>
        </w:rPr>
        <w:t xml:space="preserve">DE </w:t>
      </w:r>
      <w:r w:rsidR="00ED0727" w:rsidRPr="00054E7E">
        <w:rPr>
          <w:rFonts w:ascii="Bookman Old Style" w:hAnsi="Bookman Old Style" w:cs="Arial"/>
          <w:b/>
          <w:bCs/>
          <w:color w:val="272727"/>
        </w:rPr>
        <w:t>CUNHATAÍ</w:t>
      </w:r>
      <w:r w:rsidR="003C427C" w:rsidRPr="00054E7E">
        <w:rPr>
          <w:rFonts w:ascii="Bookman Old Style" w:hAnsi="Bookman Old Style" w:cs="Arial"/>
          <w:b/>
          <w:bCs/>
          <w:color w:val="272727"/>
        </w:rPr>
        <w:t xml:space="preserve"> </w:t>
      </w:r>
      <w:r w:rsidRPr="00054E7E">
        <w:rPr>
          <w:rFonts w:ascii="Bookman Old Style" w:hAnsi="Bookman Old Style" w:cs="Arial"/>
          <w:b/>
          <w:bCs/>
          <w:color w:val="272727"/>
        </w:rPr>
        <w:t>- SC</w:t>
      </w:r>
    </w:p>
    <w:p w:rsidR="00D865FD" w:rsidRDefault="00D865FD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PROCESSO ADMINISTRATIVO Nº 03/2018</w:t>
      </w:r>
    </w:p>
    <w:p w:rsidR="009B6773" w:rsidRPr="00054E7E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D865FD">
        <w:rPr>
          <w:rFonts w:ascii="Bookman Old Style" w:hAnsi="Bookman Old Style" w:cs="Arial"/>
          <w:b/>
          <w:bCs/>
        </w:rPr>
        <w:t xml:space="preserve">PREGÃO PRESENCIAL Nº </w:t>
      </w:r>
      <w:r w:rsidR="00D865FD" w:rsidRPr="00D865FD">
        <w:rPr>
          <w:rFonts w:ascii="Bookman Old Style" w:hAnsi="Bookman Old Style" w:cs="Arial"/>
          <w:b/>
          <w:bCs/>
        </w:rPr>
        <w:t>01</w:t>
      </w:r>
      <w:r w:rsidRPr="00D865FD">
        <w:rPr>
          <w:rFonts w:ascii="Bookman Old Style" w:hAnsi="Bookman Old Style" w:cs="Arial"/>
          <w:b/>
          <w:bCs/>
        </w:rPr>
        <w:t>/201</w:t>
      </w:r>
      <w:r w:rsidR="00ED0727" w:rsidRPr="00D865FD">
        <w:rPr>
          <w:rFonts w:ascii="Bookman Old Style" w:hAnsi="Bookman Old Style" w:cs="Arial"/>
          <w:b/>
          <w:bCs/>
        </w:rPr>
        <w:t>8</w:t>
      </w:r>
    </w:p>
    <w:p w:rsidR="009B6773" w:rsidRPr="00054E7E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ENVELOPE Nº 01 – PROPOSTA COMERCIAL</w:t>
      </w:r>
    </w:p>
    <w:p w:rsidR="009B6773" w:rsidRPr="00054E7E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PROPONENTE: (RAZÃO SOCIAL)</w:t>
      </w:r>
    </w:p>
    <w:p w:rsidR="009B6773" w:rsidRPr="00054E7E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CNPJ:</w:t>
      </w:r>
    </w:p>
    <w:p w:rsidR="00C62238" w:rsidRPr="00054E7E" w:rsidRDefault="00C62238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D865FD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D865FD">
        <w:rPr>
          <w:rFonts w:ascii="Bookman Old Style" w:hAnsi="Bookman Old Style" w:cs="Arial"/>
          <w:b/>
          <w:bCs/>
        </w:rPr>
        <w:t xml:space="preserve">MUNICIPIO DE </w:t>
      </w:r>
      <w:r w:rsidR="00ED0727" w:rsidRPr="00D865FD">
        <w:rPr>
          <w:rFonts w:ascii="Bookman Old Style" w:hAnsi="Bookman Old Style" w:cs="Arial"/>
          <w:b/>
          <w:bCs/>
        </w:rPr>
        <w:t>CUNHATAÍ</w:t>
      </w:r>
      <w:r w:rsidRPr="00D865FD">
        <w:rPr>
          <w:rFonts w:ascii="Bookman Old Style" w:hAnsi="Bookman Old Style" w:cs="Arial"/>
          <w:b/>
          <w:bCs/>
        </w:rPr>
        <w:t>- SC</w:t>
      </w:r>
    </w:p>
    <w:p w:rsidR="00D865FD" w:rsidRDefault="00D865FD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PROCESSO ADMINISTRATIVO Nº 03/2018</w:t>
      </w:r>
    </w:p>
    <w:p w:rsidR="009B6773" w:rsidRPr="00054E7E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D865FD">
        <w:rPr>
          <w:rFonts w:ascii="Bookman Old Style" w:hAnsi="Bookman Old Style" w:cs="Arial"/>
          <w:b/>
          <w:bCs/>
        </w:rPr>
        <w:t xml:space="preserve">PREGÃO PRESENCIAL Nº </w:t>
      </w:r>
      <w:r w:rsidR="00D865FD" w:rsidRPr="00D865FD">
        <w:rPr>
          <w:rFonts w:ascii="Bookman Old Style" w:hAnsi="Bookman Old Style" w:cs="Arial"/>
          <w:b/>
          <w:bCs/>
        </w:rPr>
        <w:t>01</w:t>
      </w:r>
      <w:r w:rsidRPr="00D865FD">
        <w:rPr>
          <w:rFonts w:ascii="Bookman Old Style" w:hAnsi="Bookman Old Style" w:cs="Arial"/>
          <w:b/>
          <w:bCs/>
        </w:rPr>
        <w:t>/201</w:t>
      </w:r>
      <w:r w:rsidR="00ED0727" w:rsidRPr="00D865FD">
        <w:rPr>
          <w:rFonts w:ascii="Bookman Old Style" w:hAnsi="Bookman Old Style" w:cs="Arial"/>
          <w:b/>
          <w:bCs/>
        </w:rPr>
        <w:t>8</w:t>
      </w:r>
    </w:p>
    <w:p w:rsidR="009B6773" w:rsidRPr="00054E7E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ENVELOPE Nº 02 – DOCUMENTAÇÃO DE HABILITAÇÃO</w:t>
      </w:r>
    </w:p>
    <w:p w:rsidR="009B6773" w:rsidRPr="00054E7E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PROPONENTE: (RAZÃO SOCIAL)</w:t>
      </w:r>
    </w:p>
    <w:p w:rsidR="009B6773" w:rsidRPr="00054E7E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CNPJ:</w:t>
      </w:r>
    </w:p>
    <w:p w:rsidR="00201A17" w:rsidRPr="00054E7E" w:rsidRDefault="00201A17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5 - DO CREDENCIAMENTO DAS LICITANTES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5.1 - Em seguida, realizará o credenciamento dos interessados ou de seus representantes,</w:t>
      </w:r>
      <w:r w:rsidR="00201A1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que consistirá na comprovação de que possuem poderes para formular propostas e praticar os</w:t>
      </w:r>
      <w:r w:rsidR="00201A1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demais atos inerentes ao certame, nos seguintes termos: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5.1.1 - Nesta fase, observando as disposições do </w:t>
      </w:r>
      <w:r w:rsidRPr="00054E7E">
        <w:rPr>
          <w:rFonts w:ascii="Bookman Old Style" w:hAnsi="Bookman Old Style" w:cs="Arial"/>
          <w:b/>
          <w:bCs/>
          <w:color w:val="000000"/>
        </w:rPr>
        <w:t>item 7.5 e 7.5.1</w:t>
      </w:r>
      <w:r w:rsidRPr="00054E7E">
        <w:rPr>
          <w:rFonts w:ascii="Bookman Old Style" w:hAnsi="Bookman Old Style" w:cs="Arial"/>
          <w:color w:val="000000"/>
        </w:rPr>
        <w:t xml:space="preserve">,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o representante </w:t>
      </w:r>
      <w:r w:rsidRPr="00054E7E">
        <w:rPr>
          <w:rFonts w:ascii="Bookman Old Style" w:hAnsi="Bookman Old Style" w:cs="Arial"/>
          <w:color w:val="000000"/>
        </w:rPr>
        <w:t>da</w:t>
      </w:r>
      <w:r w:rsidR="00201A1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empresa licitante deverá comprovar, na Sessão Pública, a existência dos </w:t>
      </w:r>
      <w:r w:rsidRPr="00054E7E">
        <w:rPr>
          <w:rFonts w:ascii="Bookman Old Style" w:hAnsi="Bookman Old Style" w:cs="Arial"/>
          <w:color w:val="000000"/>
        </w:rPr>
        <w:lastRenderedPageBreak/>
        <w:t>necessários poderes</w:t>
      </w:r>
      <w:r w:rsidR="00201A1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para a formulação de propostas e para a prática de todos os demais atos inerentes ao certame,</w:t>
      </w:r>
      <w:r w:rsidR="00201A1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com apresentação dos seguintes documentos </w:t>
      </w:r>
      <w:r w:rsidRPr="00054E7E">
        <w:rPr>
          <w:rFonts w:ascii="Bookman Old Style" w:hAnsi="Bookman Old Style" w:cs="Arial"/>
          <w:bCs/>
          <w:color w:val="000000"/>
        </w:rPr>
        <w:t>em cópia autenticada</w:t>
      </w:r>
      <w:r w:rsidRPr="00054E7E">
        <w:rPr>
          <w:rFonts w:ascii="Bookman Old Style" w:hAnsi="Bookman Old Style" w:cs="Arial"/>
          <w:color w:val="000000"/>
        </w:rPr>
        <w:t>: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a) Caso o representante seja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sócio, proprietário ou dirigente </w:t>
      </w:r>
      <w:r w:rsidRPr="00054E7E">
        <w:rPr>
          <w:rFonts w:ascii="Bookman Old Style" w:hAnsi="Bookman Old Style" w:cs="Arial"/>
          <w:color w:val="000000"/>
        </w:rPr>
        <w:t>da empresa proponente</w:t>
      </w:r>
      <w:r w:rsidR="00201A1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deverá apresentar:</w:t>
      </w:r>
    </w:p>
    <w:p w:rsidR="009B6773" w:rsidRPr="00054E7E" w:rsidRDefault="009B6773" w:rsidP="00201A17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Cópia do ato constitutivo ou do contrato social (acompanhado de todas as</w:t>
      </w:r>
      <w:r w:rsidR="00201A1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alterações, ou consolidado), no qual estejam expressos seus poderes para exercer</w:t>
      </w:r>
      <w:r w:rsidR="00201A1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direitos e assumir obrigações em decorrência de tal investidura;</w:t>
      </w:r>
    </w:p>
    <w:p w:rsidR="009B6773" w:rsidRPr="00054E7E" w:rsidRDefault="009B6773" w:rsidP="00201A17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Cópia da cédula de identidade;</w:t>
      </w:r>
    </w:p>
    <w:p w:rsidR="009B6773" w:rsidRPr="00054E7E" w:rsidRDefault="009B6773" w:rsidP="00201A17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Declaração de pleno atendimento aos requisitos de habilitação (Modelo </w:t>
      </w:r>
      <w:r w:rsidRPr="00054E7E">
        <w:rPr>
          <w:rFonts w:ascii="Bookman Old Style" w:hAnsi="Bookman Old Style" w:cs="Arial"/>
          <w:b/>
          <w:bCs/>
          <w:color w:val="000000"/>
        </w:rPr>
        <w:t>anexo “D”)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b) Caso o representante seja </w:t>
      </w:r>
      <w:r w:rsidRPr="00054E7E">
        <w:rPr>
          <w:rFonts w:ascii="Bookman Old Style" w:hAnsi="Bookman Old Style" w:cs="Arial"/>
          <w:b/>
          <w:bCs/>
          <w:color w:val="000000"/>
        </w:rPr>
        <w:t>preposto da empresa proponente</w:t>
      </w:r>
      <w:r w:rsidRPr="00054E7E">
        <w:rPr>
          <w:rFonts w:ascii="Bookman Old Style" w:hAnsi="Bookman Old Style" w:cs="Arial"/>
          <w:color w:val="000000"/>
        </w:rPr>
        <w:t>, deverá apresentar:</w:t>
      </w:r>
    </w:p>
    <w:p w:rsidR="009B6773" w:rsidRPr="00054E7E" w:rsidRDefault="009B6773" w:rsidP="00ED6B8E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Instrumento procuratório ou Carta de Credenciamento, de acordo com o Anexo “B”</w:t>
      </w:r>
      <w:r w:rsidR="00201A17" w:rsidRPr="00054E7E">
        <w:rPr>
          <w:rFonts w:ascii="Bookman Old Style" w:hAnsi="Bookman Old Style" w:cs="Arial"/>
          <w:color w:val="000000"/>
        </w:rPr>
        <w:t xml:space="preserve"> d</w:t>
      </w:r>
      <w:r w:rsidRPr="00054E7E">
        <w:rPr>
          <w:rFonts w:ascii="Bookman Old Style" w:hAnsi="Bookman Old Style" w:cs="Arial"/>
          <w:color w:val="000000"/>
        </w:rPr>
        <w:t>este Edital, com assinatura reconhecida firma;</w:t>
      </w:r>
    </w:p>
    <w:p w:rsidR="009B6773" w:rsidRPr="00054E7E" w:rsidRDefault="009B6773" w:rsidP="00ED6B8E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Cópia da cédula de identidade;</w:t>
      </w:r>
    </w:p>
    <w:p w:rsidR="009B6773" w:rsidRPr="00054E7E" w:rsidRDefault="009B6773" w:rsidP="00933C5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Cópia do ato constitutivo ou contrato social (acompanhado de todas as alterações,</w:t>
      </w:r>
      <w:r w:rsidR="00ED6B8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ou consolidado);</w:t>
      </w:r>
    </w:p>
    <w:p w:rsidR="009B6773" w:rsidRPr="00054E7E" w:rsidRDefault="009B6773" w:rsidP="00ED6B8E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Declaração de pleno atendimento aos requisitos de habilitação (Modelo </w:t>
      </w:r>
      <w:r w:rsidRPr="00054E7E">
        <w:rPr>
          <w:rFonts w:ascii="Bookman Old Style" w:hAnsi="Bookman Old Style" w:cs="Arial"/>
          <w:b/>
          <w:bCs/>
          <w:color w:val="000000"/>
        </w:rPr>
        <w:t>anexo “D”);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5.2 - A empresa que não se fizer representar deverá encaminhar, juntamente com os</w:t>
      </w:r>
      <w:r w:rsidR="00ED6B8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envelopes da proposta e da documentação, cópia do ato constitutivo ou do contrato social, bem</w:t>
      </w:r>
      <w:r w:rsidR="00ED6B8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como, declaração de pleno atendimento aos requisitos de habilitação, conforme o modelo do</w:t>
      </w:r>
      <w:r w:rsidR="00ED6B8E" w:rsidRPr="00054E7E">
        <w:rPr>
          <w:rFonts w:ascii="Bookman Old Style" w:hAnsi="Bookman Old Style" w:cs="Arial"/>
          <w:color w:val="000000"/>
        </w:rPr>
        <w:t xml:space="preserve"> </w:t>
      </w:r>
      <w:r w:rsidR="00ED0727" w:rsidRPr="00054E7E">
        <w:rPr>
          <w:rFonts w:ascii="Bookman Old Style" w:hAnsi="Bookman Old Style" w:cs="Arial"/>
          <w:b/>
          <w:bCs/>
          <w:color w:val="000000"/>
        </w:rPr>
        <w:t>Anexo” D</w:t>
      </w:r>
      <w:r w:rsidRPr="00054E7E">
        <w:rPr>
          <w:rFonts w:ascii="Bookman Old Style" w:hAnsi="Bookman Old Style" w:cs="Arial"/>
          <w:b/>
          <w:bCs/>
          <w:color w:val="000000"/>
        </w:rPr>
        <w:t>”</w:t>
      </w:r>
      <w:r w:rsidRPr="00054E7E">
        <w:rPr>
          <w:rFonts w:ascii="Bookman Old Style" w:hAnsi="Bookman Old Style" w:cs="Arial"/>
          <w:color w:val="000000"/>
        </w:rPr>
        <w:t xml:space="preserve">. Tais documentos deverão ser encaminhados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fora dos envelopes </w:t>
      </w:r>
      <w:r w:rsidRPr="00054E7E">
        <w:rPr>
          <w:rFonts w:ascii="Bookman Old Style" w:hAnsi="Bookman Old Style" w:cs="Arial"/>
          <w:color w:val="000000"/>
        </w:rPr>
        <w:t>da Proposta e da</w:t>
      </w:r>
      <w:r w:rsidR="00ED6B8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Documentação, sob pena de impedimento em participar do certame.</w:t>
      </w:r>
    </w:p>
    <w:p w:rsidR="00ED6B8E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5.3 - A não comprovação de que o interessado ou seu representante possui poderes</w:t>
      </w:r>
      <w:r w:rsidR="00ED6B8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específicos para atuar no certame, </w:t>
      </w:r>
      <w:r w:rsidRPr="00054E7E">
        <w:rPr>
          <w:rFonts w:ascii="Bookman Old Style" w:hAnsi="Bookman Old Style" w:cs="Arial"/>
          <w:b/>
          <w:bCs/>
          <w:color w:val="000000"/>
        </w:rPr>
        <w:t>impedirá a licitante de ofertar lances verbais</w:t>
      </w:r>
      <w:r w:rsidRPr="00054E7E">
        <w:rPr>
          <w:rFonts w:ascii="Bookman Old Style" w:hAnsi="Bookman Old Style" w:cs="Arial"/>
          <w:color w:val="000000"/>
        </w:rPr>
        <w:t>, lavrando-se,</w:t>
      </w:r>
      <w:r w:rsidR="00ED6B8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em ata, o ocorrido.</w:t>
      </w:r>
      <w:r w:rsidR="00ED6B8E" w:rsidRPr="00054E7E">
        <w:rPr>
          <w:rFonts w:ascii="Bookman Old Style" w:hAnsi="Bookman Old Style" w:cs="Arial"/>
          <w:color w:val="000000"/>
        </w:rPr>
        <w:t xml:space="preserve"> 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5.4 - Não será permitida a participação de empresas distintas através de um único</w:t>
      </w:r>
      <w:r w:rsidR="00ED6B8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representante.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5.5 – Ainda como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CONDIÇÃO PRÉVIA </w:t>
      </w:r>
      <w:r w:rsidRPr="00054E7E">
        <w:rPr>
          <w:rFonts w:ascii="Bookman Old Style" w:hAnsi="Bookman Old Style" w:cs="Arial"/>
          <w:color w:val="000000"/>
        </w:rPr>
        <w:t xml:space="preserve">ao exame da proposta e habilitação do licitante, </w:t>
      </w:r>
      <w:r w:rsidR="003C427C" w:rsidRPr="00054E7E">
        <w:rPr>
          <w:rFonts w:ascii="Bookman Old Style" w:hAnsi="Bookman Old Style" w:cs="Arial"/>
          <w:color w:val="000000"/>
        </w:rPr>
        <w:t>o</w:t>
      </w:r>
      <w:r w:rsidR="00ED6B8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Pregoeir</w:t>
      </w:r>
      <w:r w:rsidR="003C427C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verificará o eventual descumprimento das condições de participação, especialmente</w:t>
      </w:r>
      <w:r w:rsidR="00ED6B8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quanto à existência de sanção que impeça a participação no certame ou a futura contratação,</w:t>
      </w:r>
      <w:r w:rsidR="00ED6B8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mediante a consulta aos seguintes cadastros: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a) Cadastro Nacional de Empresas Inidôneas e Suspensas – CEIS</w:t>
      </w:r>
      <w:r w:rsidRPr="00054E7E">
        <w:rPr>
          <w:rFonts w:ascii="Bookman Old Style" w:hAnsi="Bookman Old Style" w:cs="Arial"/>
          <w:color w:val="000000"/>
        </w:rPr>
        <w:t>, mantido pela</w:t>
      </w:r>
      <w:r w:rsidR="00ED6B8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Controladoria-Geral da União (</w:t>
      </w:r>
      <w:r w:rsidRPr="00054E7E">
        <w:rPr>
          <w:rFonts w:ascii="Bookman Old Style" w:hAnsi="Bookman Old Style" w:cs="Arial"/>
          <w:color w:val="0000FF"/>
        </w:rPr>
        <w:t>www.portaldatransparencia.gov.br/ceis</w:t>
      </w:r>
      <w:r w:rsidRPr="00054E7E">
        <w:rPr>
          <w:rFonts w:ascii="Bookman Old Style" w:hAnsi="Bookman Old Style" w:cs="Arial"/>
          <w:color w:val="000000"/>
        </w:rPr>
        <w:t>);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b) Cadastro Nacional de Condenações Cíveis por Atos de Improbidade Administrativa</w:t>
      </w:r>
      <w:r w:rsidRPr="00054E7E">
        <w:rPr>
          <w:rFonts w:ascii="Bookman Old Style" w:hAnsi="Bookman Old Style" w:cs="Arial"/>
          <w:color w:val="000000"/>
        </w:rPr>
        <w:t>,</w:t>
      </w:r>
      <w:r w:rsidR="00ED6B8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mantido pelo Conselho Nacional de Justiça</w:t>
      </w:r>
      <w:r w:rsidR="00ED6B8E" w:rsidRPr="00054E7E">
        <w:rPr>
          <w:rFonts w:ascii="Bookman Old Style" w:hAnsi="Bookman Old Style" w:cs="Arial"/>
          <w:color w:val="000000"/>
        </w:rPr>
        <w:t xml:space="preserve"> </w:t>
      </w:r>
      <w:r w:rsidR="008A3FFD" w:rsidRPr="00054E7E">
        <w:rPr>
          <w:rFonts w:ascii="Bookman Old Style" w:hAnsi="Bookman Old Style" w:cs="Arial"/>
          <w:color w:val="000000"/>
        </w:rPr>
        <w:t>(</w:t>
      </w:r>
      <w:r w:rsidRPr="00054E7E">
        <w:rPr>
          <w:rFonts w:ascii="Bookman Old Style" w:hAnsi="Bookman Old Style" w:cs="Arial"/>
          <w:color w:val="0000FF"/>
        </w:rPr>
        <w:t>www.cnj.jus.br/improbidade_adm/consultar_requerido.php</w:t>
      </w:r>
      <w:r w:rsidRPr="00054E7E">
        <w:rPr>
          <w:rFonts w:ascii="Bookman Old Style" w:hAnsi="Bookman Old Style" w:cs="Arial"/>
          <w:color w:val="000000"/>
        </w:rPr>
        <w:t>).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lastRenderedPageBreak/>
        <w:t>Nota explicativa</w:t>
      </w:r>
      <w:r w:rsidRPr="00054E7E">
        <w:rPr>
          <w:rFonts w:ascii="Bookman Old Style" w:hAnsi="Bookman Old Style" w:cs="Arial"/>
          <w:color w:val="000000"/>
        </w:rPr>
        <w:t>: A consulta aos dois cadastros – CEIS e CNJ, na fase de</w:t>
      </w:r>
      <w:r w:rsidR="008A3FF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credenciamento, trata-se de verificação da própria condição de participação na licitação, nos</w:t>
      </w:r>
      <w:r w:rsidR="008A3FF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termos do </w:t>
      </w:r>
      <w:r w:rsidRPr="00054E7E">
        <w:rPr>
          <w:rFonts w:ascii="Bookman Old Style" w:hAnsi="Bookman Old Style" w:cs="Arial"/>
          <w:b/>
          <w:bCs/>
          <w:color w:val="000000"/>
        </w:rPr>
        <w:t>Acórdão n° 1.793/2011 (Plenário- TCU)</w:t>
      </w:r>
      <w:r w:rsidRPr="00054E7E">
        <w:rPr>
          <w:rFonts w:ascii="Bookman Old Style" w:hAnsi="Bookman Old Style" w:cs="Arial"/>
          <w:color w:val="000000"/>
        </w:rPr>
        <w:t>.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5.5.1 - A consulta aos cadastros será realizada em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NOME DA EMPRESA LICITANTE </w:t>
      </w:r>
      <w:r w:rsidRPr="00054E7E">
        <w:rPr>
          <w:rFonts w:ascii="Bookman Old Style" w:hAnsi="Bookman Old Style" w:cs="Arial"/>
          <w:color w:val="000000"/>
        </w:rPr>
        <w:t>e</w:t>
      </w:r>
      <w:r w:rsidR="008A3FF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também de </w:t>
      </w:r>
      <w:r w:rsidRPr="00054E7E">
        <w:rPr>
          <w:rFonts w:ascii="Bookman Old Style" w:hAnsi="Bookman Old Style" w:cs="Arial"/>
          <w:b/>
          <w:bCs/>
          <w:color w:val="000000"/>
        </w:rPr>
        <w:t>SEU SÓCIO MAJORITÁRIO</w:t>
      </w:r>
      <w:r w:rsidRPr="00054E7E">
        <w:rPr>
          <w:rFonts w:ascii="Bookman Old Style" w:hAnsi="Bookman Old Style" w:cs="Arial"/>
          <w:color w:val="000000"/>
        </w:rPr>
        <w:t>, nos termos do Art. 12 da</w:t>
      </w:r>
      <w:r w:rsidR="008A3FFD" w:rsidRPr="00054E7E">
        <w:rPr>
          <w:rFonts w:ascii="Bookman Old Style" w:hAnsi="Bookman Old Style" w:cs="Arial"/>
          <w:color w:val="000000"/>
        </w:rPr>
        <w:t xml:space="preserve"> Lei 8.429/92, que prevê dentre </w:t>
      </w:r>
      <w:r w:rsidRPr="00054E7E">
        <w:rPr>
          <w:rFonts w:ascii="Bookman Old Style" w:hAnsi="Bookman Old Style" w:cs="Arial"/>
          <w:color w:val="000000"/>
        </w:rPr>
        <w:t>sanções impostas ao responsável pela prática de ato de improbidade admi</w:t>
      </w:r>
      <w:r w:rsidR="008A3FFD" w:rsidRPr="00054E7E">
        <w:rPr>
          <w:rFonts w:ascii="Bookman Old Style" w:hAnsi="Bookman Old Style" w:cs="Arial"/>
          <w:color w:val="000000"/>
        </w:rPr>
        <w:t xml:space="preserve">nistrativa, a proibição </w:t>
      </w:r>
      <w:r w:rsidRPr="00054E7E">
        <w:rPr>
          <w:rFonts w:ascii="Bookman Old Style" w:hAnsi="Bookman Old Style" w:cs="Arial"/>
          <w:color w:val="000000"/>
        </w:rPr>
        <w:t>de contratar com o poder público, inclusive por intermédio de pes</w:t>
      </w:r>
      <w:r w:rsidR="008A3FFD" w:rsidRPr="00054E7E">
        <w:rPr>
          <w:rFonts w:ascii="Bookman Old Style" w:hAnsi="Bookman Old Style" w:cs="Arial"/>
          <w:color w:val="000000"/>
        </w:rPr>
        <w:t xml:space="preserve">soa jurídica da qual seja sócio </w:t>
      </w:r>
      <w:r w:rsidRPr="00054E7E">
        <w:rPr>
          <w:rFonts w:ascii="Bookman Old Style" w:hAnsi="Bookman Old Style" w:cs="Arial"/>
          <w:color w:val="000000"/>
        </w:rPr>
        <w:t>majoritário.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5.5.2 - Constatada a existência de sanção,</w:t>
      </w:r>
      <w:r w:rsidR="00ED0727" w:rsidRPr="00054E7E">
        <w:rPr>
          <w:rFonts w:ascii="Bookman Old Style" w:hAnsi="Bookman Old Style" w:cs="Arial"/>
          <w:color w:val="000000"/>
        </w:rPr>
        <w:t xml:space="preserve"> o</w:t>
      </w:r>
      <w:r w:rsidRPr="00054E7E">
        <w:rPr>
          <w:rFonts w:ascii="Bookman Old Style" w:hAnsi="Bookman Old Style" w:cs="Arial"/>
          <w:color w:val="000000"/>
        </w:rPr>
        <w:t xml:space="preserve"> Pregoeir</w:t>
      </w:r>
      <w:r w:rsidR="00ED0727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reputará o licitante inabilitado, por</w:t>
      </w:r>
      <w:r w:rsidR="008A3FF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falta de condição de participação.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5.6 - A recepção dos envelopes far-se-á de acordo com o estabelecido no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item 1.2 </w:t>
      </w:r>
      <w:r w:rsidRPr="00054E7E">
        <w:rPr>
          <w:rFonts w:ascii="Bookman Old Style" w:hAnsi="Bookman Old Style" w:cs="Arial"/>
          <w:color w:val="000000"/>
        </w:rPr>
        <w:t>deste</w:t>
      </w:r>
      <w:r w:rsidR="008A3FF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Edital, sendo aceita a remessa por via postal, com aviso de recebimento, desde que seja efetuada</w:t>
      </w:r>
      <w:r w:rsidR="008A3FF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a entrega dos mesmos até o dia e horário indicados para protocolo.</w:t>
      </w:r>
      <w:r w:rsidR="008A3FFD" w:rsidRPr="00054E7E">
        <w:rPr>
          <w:rFonts w:ascii="Bookman Old Style" w:hAnsi="Bookman Old Style" w:cs="Arial"/>
          <w:color w:val="000000"/>
        </w:rPr>
        <w:t xml:space="preserve"> A Administração Municipal de </w:t>
      </w:r>
      <w:r w:rsidR="00ED0727" w:rsidRPr="00054E7E">
        <w:rPr>
          <w:rFonts w:ascii="Bookman Old Style" w:hAnsi="Bookman Old Style" w:cs="Arial"/>
          <w:color w:val="000000"/>
        </w:rPr>
        <w:t xml:space="preserve">Cunhataí </w:t>
      </w:r>
      <w:r w:rsidRPr="00054E7E">
        <w:rPr>
          <w:rFonts w:ascii="Bookman Old Style" w:hAnsi="Bookman Old Style" w:cs="Arial"/>
          <w:color w:val="000000"/>
        </w:rPr>
        <w:t xml:space="preserve">e </w:t>
      </w:r>
      <w:r w:rsidR="00ED0727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Pregoeir</w:t>
      </w:r>
      <w:r w:rsidR="00ED0727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não se responsabilizarão, e nenhum efeito</w:t>
      </w:r>
      <w:r w:rsidR="008A3FFD" w:rsidRPr="00054E7E">
        <w:rPr>
          <w:rFonts w:ascii="Bookman Old Style" w:hAnsi="Bookman Old Style" w:cs="Arial"/>
          <w:color w:val="000000"/>
        </w:rPr>
        <w:t xml:space="preserve"> produzirá para o licitante, se </w:t>
      </w:r>
      <w:r w:rsidRPr="00054E7E">
        <w:rPr>
          <w:rFonts w:ascii="Bookman Old Style" w:hAnsi="Bookman Old Style" w:cs="Arial"/>
          <w:color w:val="000000"/>
        </w:rPr>
        <w:t>os envelopes não forem entregues em tempo hábil para</w:t>
      </w:r>
      <w:r w:rsidR="008A3FFD" w:rsidRPr="00054E7E">
        <w:rPr>
          <w:rFonts w:ascii="Bookman Old Style" w:hAnsi="Bookman Old Style" w:cs="Arial"/>
          <w:color w:val="000000"/>
        </w:rPr>
        <w:t xml:space="preserve"> protocolização dentro do prazo </w:t>
      </w:r>
      <w:r w:rsidRPr="00054E7E">
        <w:rPr>
          <w:rFonts w:ascii="Bookman Old Style" w:hAnsi="Bookman Old Style" w:cs="Arial"/>
          <w:color w:val="000000"/>
        </w:rPr>
        <w:t xml:space="preserve">estabelecido no </w:t>
      </w:r>
      <w:r w:rsidRPr="00054E7E">
        <w:rPr>
          <w:rFonts w:ascii="Bookman Old Style" w:hAnsi="Bookman Old Style" w:cs="Arial"/>
          <w:b/>
          <w:bCs/>
          <w:color w:val="000000"/>
        </w:rPr>
        <w:t>item 1.2</w:t>
      </w:r>
      <w:r w:rsidRPr="00054E7E">
        <w:rPr>
          <w:rFonts w:ascii="Bookman Old Style" w:hAnsi="Bookman Old Style" w:cs="Arial"/>
          <w:color w:val="000000"/>
        </w:rPr>
        <w:t>, no Setor de Compras e Licitaçõ</w:t>
      </w:r>
      <w:r w:rsidR="008A3FFD" w:rsidRPr="00054E7E">
        <w:rPr>
          <w:rFonts w:ascii="Bookman Old Style" w:hAnsi="Bookman Old Style" w:cs="Arial"/>
          <w:color w:val="000000"/>
        </w:rPr>
        <w:t xml:space="preserve">es desta Prefeitura. Em nenhuma </w:t>
      </w:r>
      <w:r w:rsidRPr="00054E7E">
        <w:rPr>
          <w:rFonts w:ascii="Bookman Old Style" w:hAnsi="Bookman Old Style" w:cs="Arial"/>
          <w:color w:val="000000"/>
        </w:rPr>
        <w:t>hipótese serão recebidas propostas e/ou documentação fora do prazo estabelecido neste Edital.</w:t>
      </w:r>
    </w:p>
    <w:p w:rsidR="008A3FFD" w:rsidRPr="00054E7E" w:rsidRDefault="008A3FFD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5.7 - DO CREDENCIAMENTO DE “ME” E “EPP”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5.7.1 - No caso </w:t>
      </w:r>
      <w:r w:rsidR="00ED0727" w:rsidRPr="00054E7E">
        <w:rPr>
          <w:rFonts w:ascii="Bookman Old Style" w:hAnsi="Bookman Old Style" w:cs="Arial"/>
          <w:b/>
          <w:bCs/>
          <w:color w:val="000000"/>
        </w:rPr>
        <w:t>de a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 proponente ser Microempresa (ME) ou Empresa de Pequeno Porte</w:t>
      </w:r>
      <w:r w:rsidR="008A3FFD" w:rsidRPr="00054E7E">
        <w:rPr>
          <w:rFonts w:ascii="Bookman Old Style" w:hAnsi="Bookman Old Style" w:cs="Arial"/>
          <w:b/>
          <w:bCs/>
          <w:color w:val="000000"/>
        </w:rPr>
        <w:t xml:space="preserve">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(EPP), </w:t>
      </w:r>
      <w:r w:rsidRPr="00054E7E">
        <w:rPr>
          <w:rFonts w:ascii="Bookman Old Style" w:hAnsi="Bookman Old Style" w:cs="Arial"/>
          <w:color w:val="000000"/>
        </w:rPr>
        <w:t>nos termos da Lei Complementar nº 123/2006, para que possa gozar dos benefícios</w:t>
      </w:r>
      <w:r w:rsidR="008A3FFD" w:rsidRPr="00054E7E">
        <w:rPr>
          <w:rFonts w:ascii="Bookman Old Style" w:hAnsi="Bookman Old Style" w:cs="Arial"/>
          <w:b/>
          <w:bCs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previstos nos arts. 42 a 45 da referida Lei,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deverá apresentar </w:t>
      </w:r>
      <w:r w:rsidRPr="00054E7E">
        <w:rPr>
          <w:rFonts w:ascii="Bookman Old Style" w:hAnsi="Bookman Old Style" w:cs="Arial"/>
          <w:color w:val="000000"/>
        </w:rPr>
        <w:t>(FORA DO ENVELOPE) para</w:t>
      </w:r>
      <w:r w:rsidR="008A3FFD" w:rsidRPr="00054E7E">
        <w:rPr>
          <w:rFonts w:ascii="Bookman Old Style" w:hAnsi="Bookman Old Style" w:cs="Arial"/>
          <w:b/>
          <w:bCs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credenciamento: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a) CERTIDÃO ATUALIZADA DE ENQUADRAMENTO no Estatuto Nacional da</w:t>
      </w:r>
      <w:r w:rsidR="008A3FFD" w:rsidRPr="00054E7E">
        <w:rPr>
          <w:rFonts w:ascii="Bookman Old Style" w:hAnsi="Bookman Old Style" w:cs="Arial"/>
          <w:b/>
          <w:bCs/>
          <w:color w:val="000000"/>
        </w:rPr>
        <w:t xml:space="preserve">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Microempresa e Empresa de Pequeno Porte, </w:t>
      </w:r>
      <w:r w:rsidRPr="00054E7E">
        <w:rPr>
          <w:rFonts w:ascii="Bookman Old Style" w:hAnsi="Bookman Old Style" w:cs="Arial"/>
          <w:color w:val="000000"/>
        </w:rPr>
        <w:t xml:space="preserve">fornecida pela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Junta Comercial </w:t>
      </w:r>
      <w:r w:rsidRPr="00054E7E">
        <w:rPr>
          <w:rFonts w:ascii="Bookman Old Style" w:hAnsi="Bookman Old Style" w:cs="Arial"/>
          <w:color w:val="000000"/>
        </w:rPr>
        <w:t>da sede da</w:t>
      </w:r>
      <w:r w:rsidR="008A3FF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Licitante,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expedida com data não superior a 90 dias </w:t>
      </w:r>
      <w:r w:rsidRPr="00054E7E">
        <w:rPr>
          <w:rFonts w:ascii="Bookman Old Style" w:hAnsi="Bookman Old Style" w:cs="Arial"/>
          <w:color w:val="000000"/>
        </w:rPr>
        <w:t>(da sessão) de acordo com a instrução</w:t>
      </w:r>
      <w:r w:rsidR="008A3FF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normativa DRNC nº 103/2007, ou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Declaração Atualizada </w:t>
      </w:r>
      <w:r w:rsidRPr="00054E7E">
        <w:rPr>
          <w:rFonts w:ascii="Bookman Old Style" w:hAnsi="Bookman Old Style" w:cs="Arial"/>
          <w:color w:val="000000"/>
        </w:rPr>
        <w:t xml:space="preserve">da Junta Comercial </w:t>
      </w:r>
      <w:r w:rsidRPr="00054E7E">
        <w:rPr>
          <w:rFonts w:ascii="Bookman Old Style" w:hAnsi="Bookman Old Style" w:cs="Arial"/>
          <w:b/>
          <w:bCs/>
          <w:color w:val="000000"/>
        </w:rPr>
        <w:t>expedida co</w:t>
      </w:r>
      <w:r w:rsidR="008A3FFD" w:rsidRPr="00054E7E">
        <w:rPr>
          <w:rFonts w:ascii="Bookman Old Style" w:hAnsi="Bookman Old Style" w:cs="Arial"/>
          <w:b/>
          <w:bCs/>
          <w:color w:val="000000"/>
        </w:rPr>
        <w:t xml:space="preserve">m data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não superior a 90 dias </w:t>
      </w:r>
      <w:r w:rsidRPr="00054E7E">
        <w:rPr>
          <w:rFonts w:ascii="Bookman Old Style" w:hAnsi="Bookman Old Style" w:cs="Arial"/>
          <w:color w:val="000000"/>
        </w:rPr>
        <w:t>(da sessão), atestando seu enquadramento nas hipóteses da LC nº</w:t>
      </w:r>
      <w:r w:rsidR="008A3FFD" w:rsidRPr="00054E7E">
        <w:rPr>
          <w:rFonts w:ascii="Bookman Old Style" w:hAnsi="Bookman Old Style" w:cs="Arial"/>
          <w:b/>
          <w:bCs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123/2006 (FORA DO ENVELOPE).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 xml:space="preserve">a1) DECLARAÇÃO </w:t>
      </w:r>
      <w:r w:rsidRPr="00054E7E">
        <w:rPr>
          <w:rFonts w:ascii="Bookman Old Style" w:hAnsi="Bookman Old Style" w:cs="Arial"/>
          <w:color w:val="000000"/>
        </w:rPr>
        <w:t xml:space="preserve">firmada pelo representante legal da empresa de </w:t>
      </w:r>
      <w:r w:rsidRPr="00054E7E">
        <w:rPr>
          <w:rFonts w:ascii="Bookman Old Style" w:hAnsi="Bookman Old Style" w:cs="Arial"/>
          <w:b/>
          <w:bCs/>
          <w:color w:val="000000"/>
        </w:rPr>
        <w:t>NÃO HAVER</w:t>
      </w:r>
      <w:r w:rsidR="008A3FFD" w:rsidRPr="00054E7E">
        <w:rPr>
          <w:rFonts w:ascii="Bookman Old Style" w:hAnsi="Bookman Old Style" w:cs="Arial"/>
          <w:b/>
          <w:bCs/>
          <w:color w:val="000000"/>
        </w:rPr>
        <w:t xml:space="preserve"> </w:t>
      </w:r>
      <w:r w:rsidRPr="00054E7E">
        <w:rPr>
          <w:rFonts w:ascii="Bookman Old Style" w:hAnsi="Bookman Old Style" w:cs="Arial"/>
          <w:b/>
          <w:bCs/>
          <w:color w:val="000000"/>
        </w:rPr>
        <w:t>NENHUM DOS IMPEDIMENTOS PREVISTOS NO § 4º DO ARTIGO 3º DA LC 123/2006. (</w:t>
      </w:r>
      <w:r w:rsidRPr="00054E7E">
        <w:rPr>
          <w:rFonts w:ascii="Bookman Old Style" w:hAnsi="Bookman Old Style" w:cs="Arial"/>
          <w:color w:val="000000"/>
        </w:rPr>
        <w:t>FORA</w:t>
      </w:r>
      <w:r w:rsidR="008A3FFD" w:rsidRPr="00054E7E">
        <w:rPr>
          <w:rFonts w:ascii="Bookman Old Style" w:hAnsi="Bookman Old Style" w:cs="Arial"/>
          <w:b/>
          <w:bCs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DO </w:t>
      </w:r>
      <w:r w:rsidR="003C427C" w:rsidRPr="00054E7E">
        <w:rPr>
          <w:rFonts w:ascii="Bookman Old Style" w:hAnsi="Bookman Old Style" w:cs="Arial"/>
          <w:color w:val="000000"/>
        </w:rPr>
        <w:t>ENVELOPE) (</w:t>
      </w:r>
      <w:r w:rsidRPr="00054E7E">
        <w:rPr>
          <w:rFonts w:ascii="Bookman Old Style" w:hAnsi="Bookman Old Style" w:cs="Arial"/>
          <w:color w:val="000000"/>
        </w:rPr>
        <w:t>MODELO ANEXO C);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5.7.2 - As </w:t>
      </w:r>
      <w:r w:rsidRPr="00054E7E">
        <w:rPr>
          <w:rFonts w:ascii="Bookman Old Style" w:hAnsi="Bookman Old Style" w:cs="Arial"/>
          <w:b/>
          <w:bCs/>
          <w:color w:val="000000"/>
        </w:rPr>
        <w:t>Sociedades Simples</w:t>
      </w:r>
      <w:r w:rsidRPr="00054E7E">
        <w:rPr>
          <w:rFonts w:ascii="Bookman Old Style" w:hAnsi="Bookman Old Style" w:cs="Arial"/>
          <w:color w:val="000000"/>
        </w:rPr>
        <w:t>, que não registrarem seus atos na Junta Comercial,</w:t>
      </w:r>
      <w:r w:rsidR="008A3FF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deverão apresentar </w:t>
      </w:r>
      <w:r w:rsidRPr="00054E7E">
        <w:rPr>
          <w:rFonts w:ascii="Bookman Old Style" w:hAnsi="Bookman Old Style" w:cs="Arial"/>
          <w:b/>
          <w:bCs/>
          <w:color w:val="000000"/>
        </w:rPr>
        <w:t>Certidão de Registro Civil de Pessoa Jurídica atualizada</w:t>
      </w:r>
      <w:r w:rsidR="008A3FFD" w:rsidRPr="00054E7E">
        <w:rPr>
          <w:rFonts w:ascii="Bookman Old Style" w:hAnsi="Bookman Old Style" w:cs="Arial"/>
          <w:color w:val="000000"/>
        </w:rPr>
        <w:t xml:space="preserve">, expedida com </w:t>
      </w:r>
      <w:r w:rsidRPr="00054E7E">
        <w:rPr>
          <w:rFonts w:ascii="Bookman Old Style" w:hAnsi="Bookman Old Style" w:cs="Arial"/>
          <w:color w:val="000000"/>
        </w:rPr>
        <w:t>data não superior a 90 dias (da sessão), atestando seu enquadram</w:t>
      </w:r>
      <w:r w:rsidR="008A3FFD" w:rsidRPr="00054E7E">
        <w:rPr>
          <w:rFonts w:ascii="Bookman Old Style" w:hAnsi="Bookman Old Style" w:cs="Arial"/>
          <w:color w:val="000000"/>
        </w:rPr>
        <w:t xml:space="preserve">ento nas hipóteses do artigo 3º </w:t>
      </w:r>
      <w:r w:rsidRPr="00054E7E">
        <w:rPr>
          <w:rFonts w:ascii="Bookman Old Style" w:hAnsi="Bookman Old Style" w:cs="Arial"/>
          <w:color w:val="000000"/>
        </w:rPr>
        <w:t xml:space="preserve">da LC nº 123/2006, acompanhada de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declaração </w:t>
      </w:r>
      <w:r w:rsidRPr="00054E7E">
        <w:rPr>
          <w:rFonts w:ascii="Bookman Old Style" w:hAnsi="Bookman Old Style" w:cs="Arial"/>
          <w:color w:val="000000"/>
        </w:rPr>
        <w:t>firmada pelo re</w:t>
      </w:r>
      <w:r w:rsidR="008A3FFD" w:rsidRPr="00054E7E">
        <w:rPr>
          <w:rFonts w:ascii="Bookman Old Style" w:hAnsi="Bookman Old Style" w:cs="Arial"/>
          <w:color w:val="000000"/>
        </w:rPr>
        <w:t xml:space="preserve">presentante legal da empresa de </w:t>
      </w:r>
      <w:r w:rsidRPr="00054E7E">
        <w:rPr>
          <w:rFonts w:ascii="Bookman Old Style" w:hAnsi="Bookman Old Style" w:cs="Arial"/>
          <w:b/>
          <w:bCs/>
          <w:color w:val="000000"/>
        </w:rPr>
        <w:t>não haver nenhum dos impedimentos previstos no § 4º do artigo 3º da LC 123/2006 (</w:t>
      </w:r>
      <w:r w:rsidR="008A3FFD" w:rsidRPr="00054E7E">
        <w:rPr>
          <w:rFonts w:ascii="Bookman Old Style" w:hAnsi="Bookman Old Style" w:cs="Arial"/>
          <w:color w:val="000000"/>
        </w:rPr>
        <w:t xml:space="preserve">FORA </w:t>
      </w:r>
      <w:r w:rsidRPr="00054E7E">
        <w:rPr>
          <w:rFonts w:ascii="Bookman Old Style" w:hAnsi="Bookman Old Style" w:cs="Arial"/>
          <w:color w:val="000000"/>
        </w:rPr>
        <w:t>DO ENVELOPE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) </w:t>
      </w:r>
      <w:r w:rsidRPr="00054E7E">
        <w:rPr>
          <w:rFonts w:ascii="Bookman Old Style" w:hAnsi="Bookman Old Style" w:cs="Arial"/>
          <w:color w:val="000000"/>
        </w:rPr>
        <w:t>(MODELO ANEXO C);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5.7.3 – Os documentos que comprovam a condição de Microempresa e Empresa de</w:t>
      </w:r>
      <w:r w:rsidR="008A3FF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Pequeno Porte deverão ser apresentados </w:t>
      </w:r>
      <w:r w:rsidRPr="00054E7E">
        <w:rPr>
          <w:rFonts w:ascii="Bookman Old Style" w:hAnsi="Bookman Old Style" w:cs="Arial"/>
          <w:b/>
          <w:bCs/>
          <w:color w:val="000000"/>
        </w:rPr>
        <w:t>fora do envelope de habilitação.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5.8 – A empresa que não comprovar a condição de </w:t>
      </w:r>
      <w:r w:rsidRPr="00054E7E">
        <w:rPr>
          <w:rFonts w:ascii="Bookman Old Style" w:hAnsi="Bookman Old Style" w:cs="Arial"/>
          <w:b/>
          <w:bCs/>
          <w:color w:val="000000"/>
        </w:rPr>
        <w:t>Microempresa ou Empresa de</w:t>
      </w:r>
      <w:r w:rsidR="008A3FFD" w:rsidRPr="00054E7E">
        <w:rPr>
          <w:rFonts w:ascii="Bookman Old Style" w:hAnsi="Bookman Old Style" w:cs="Arial"/>
          <w:b/>
          <w:bCs/>
          <w:color w:val="000000"/>
        </w:rPr>
        <w:t xml:space="preserve"> </w:t>
      </w:r>
      <w:r w:rsidRPr="00054E7E">
        <w:rPr>
          <w:rFonts w:ascii="Bookman Old Style" w:hAnsi="Bookman Old Style" w:cs="Arial"/>
          <w:b/>
          <w:bCs/>
          <w:color w:val="000000"/>
        </w:rPr>
        <w:t>Pequeno Porte</w:t>
      </w:r>
      <w:r w:rsidRPr="00054E7E">
        <w:rPr>
          <w:rFonts w:ascii="Bookman Old Style" w:hAnsi="Bookman Old Style" w:cs="Arial"/>
          <w:color w:val="000000"/>
        </w:rPr>
        <w:t>, não apresentar a documentação na forma do item</w:t>
      </w:r>
      <w:r w:rsidR="008A3FFD" w:rsidRPr="00054E7E">
        <w:rPr>
          <w:rFonts w:ascii="Bookman Old Style" w:hAnsi="Bookman Old Style" w:cs="Arial"/>
          <w:color w:val="000000"/>
        </w:rPr>
        <w:t xml:space="preserve"> 5.7, este poderá </w:t>
      </w:r>
      <w:r w:rsidR="008A3FFD" w:rsidRPr="00054E7E">
        <w:rPr>
          <w:rFonts w:ascii="Bookman Old Style" w:hAnsi="Bookman Old Style" w:cs="Arial"/>
          <w:color w:val="000000"/>
        </w:rPr>
        <w:lastRenderedPageBreak/>
        <w:t xml:space="preserve">participar do </w:t>
      </w:r>
      <w:r w:rsidRPr="00054E7E">
        <w:rPr>
          <w:rFonts w:ascii="Bookman Old Style" w:hAnsi="Bookman Old Style" w:cs="Arial"/>
          <w:color w:val="000000"/>
        </w:rPr>
        <w:t xml:space="preserve">processo licitatório,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sem direito, </w:t>
      </w:r>
      <w:r w:rsidRPr="00054E7E">
        <w:rPr>
          <w:rFonts w:ascii="Bookman Old Style" w:hAnsi="Bookman Old Style" w:cs="Arial"/>
          <w:color w:val="000000"/>
        </w:rPr>
        <w:t xml:space="preserve">entretanto,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à fruição dos benefícios previstos </w:t>
      </w:r>
      <w:r w:rsidR="008A3FFD" w:rsidRPr="00054E7E">
        <w:rPr>
          <w:rFonts w:ascii="Bookman Old Style" w:hAnsi="Bookman Old Style" w:cs="Arial"/>
          <w:color w:val="000000"/>
        </w:rPr>
        <w:t xml:space="preserve">no art. 42 a 45 </w:t>
      </w:r>
      <w:r w:rsidRPr="00054E7E">
        <w:rPr>
          <w:rFonts w:ascii="Bookman Old Style" w:hAnsi="Bookman Old Style" w:cs="Arial"/>
          <w:color w:val="000000"/>
        </w:rPr>
        <w:t>da Lei Complementar nº 123/2006.</w:t>
      </w:r>
    </w:p>
    <w:p w:rsidR="009B6773" w:rsidRPr="00054E7E" w:rsidRDefault="009B6773" w:rsidP="00D86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5.9 - A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pessoa física ou empresário individual (MEI) </w:t>
      </w:r>
      <w:r w:rsidRPr="00054E7E">
        <w:rPr>
          <w:rFonts w:ascii="Bookman Old Style" w:hAnsi="Bookman Old Style" w:cs="Arial"/>
          <w:color w:val="000000"/>
        </w:rPr>
        <w:t>enquadrado no limite definido pelo</w:t>
      </w:r>
      <w:r w:rsidR="008A3FF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art. 3º da LC 123/06 receberá o mesmo tratamento dado as ME e EPP, mediante apresentação</w:t>
      </w:r>
      <w:r w:rsidR="008A3FF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de Declaração 5.7.1, (a1) e Certidão fornecida pelo Órgão competente, expedida com data não</w:t>
      </w:r>
      <w:r w:rsidR="008A3FF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superior a 90 dias da data da sessão.</w:t>
      </w:r>
    </w:p>
    <w:p w:rsidR="008A3FFD" w:rsidRPr="00054E7E" w:rsidRDefault="008A3FFD" w:rsidP="00D865F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054E7E" w:rsidRDefault="009B6773" w:rsidP="00D865F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6 - DA PROPOSTA COMERCIAL</w:t>
      </w:r>
    </w:p>
    <w:p w:rsidR="009B6773" w:rsidRPr="00054E7E" w:rsidRDefault="009B6773" w:rsidP="00D865F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6.1 - O Envelope </w:t>
      </w:r>
      <w:r w:rsidRPr="00054E7E">
        <w:rPr>
          <w:rFonts w:ascii="Bookman Old Style" w:hAnsi="Bookman Old Style" w:cs="Arial"/>
          <w:b/>
          <w:bCs/>
          <w:color w:val="000000"/>
        </w:rPr>
        <w:t>nº 01 – PROPOSTA COMERCIAL</w:t>
      </w:r>
      <w:r w:rsidRPr="00054E7E">
        <w:rPr>
          <w:rFonts w:ascii="Bookman Old Style" w:hAnsi="Bookman Old Style" w:cs="Arial"/>
          <w:color w:val="000000"/>
        </w:rPr>
        <w:t xml:space="preserve">, deverá conter a </w:t>
      </w:r>
      <w:r w:rsidRPr="00054E7E">
        <w:rPr>
          <w:rFonts w:ascii="Bookman Old Style" w:hAnsi="Bookman Old Style" w:cs="Arial"/>
          <w:b/>
          <w:bCs/>
          <w:color w:val="000000"/>
        </w:rPr>
        <w:t>proposta</w:t>
      </w:r>
      <w:r w:rsidR="008A3FFD" w:rsidRPr="00054E7E">
        <w:rPr>
          <w:rFonts w:ascii="Bookman Old Style" w:hAnsi="Bookman Old Style" w:cs="Arial"/>
          <w:b/>
          <w:bCs/>
          <w:color w:val="000000"/>
        </w:rPr>
        <w:t xml:space="preserve"> </w:t>
      </w:r>
      <w:r w:rsidRPr="00054E7E">
        <w:rPr>
          <w:rFonts w:ascii="Bookman Old Style" w:hAnsi="Bookman Old Style" w:cs="Arial"/>
          <w:b/>
          <w:bCs/>
          <w:color w:val="000000"/>
        </w:rPr>
        <w:t>propriamente dita</w:t>
      </w:r>
      <w:r w:rsidRPr="00054E7E">
        <w:rPr>
          <w:rFonts w:ascii="Bookman Old Style" w:hAnsi="Bookman Old Style" w:cs="Arial"/>
          <w:color w:val="000000"/>
        </w:rPr>
        <w:t>, (</w:t>
      </w:r>
      <w:r w:rsidRPr="00054E7E">
        <w:rPr>
          <w:rFonts w:ascii="Bookman Old Style" w:hAnsi="Bookman Old Style" w:cs="Arial"/>
          <w:b/>
          <w:bCs/>
          <w:color w:val="000000"/>
        </w:rPr>
        <w:t>impressa)</w:t>
      </w:r>
      <w:r w:rsidRPr="00054E7E">
        <w:rPr>
          <w:rFonts w:ascii="Bookman Old Style" w:hAnsi="Bookman Old Style" w:cs="Arial"/>
          <w:color w:val="000000"/>
        </w:rPr>
        <w:t>, com carimbo e assinatura, redigida em português, de forma clara</w:t>
      </w:r>
      <w:r w:rsidR="008A3FF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e detalhada, sem emendas ou rasuras, devidamente datada, assinada ao seu final e rubricada nas</w:t>
      </w:r>
      <w:r w:rsidR="008A3FF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demais folhas.</w:t>
      </w:r>
    </w:p>
    <w:p w:rsidR="00ED0727" w:rsidRPr="00054E7E" w:rsidRDefault="009B6773" w:rsidP="00ED07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Bookman Old Style" w:hAnsi="Bookman Old Style" w:cs="Arial"/>
          <w:b/>
          <w:bCs/>
          <w:color w:val="000000"/>
          <w:u w:val="single"/>
        </w:rPr>
      </w:pPr>
      <w:r w:rsidRPr="00054E7E">
        <w:rPr>
          <w:rFonts w:ascii="Bookman Old Style" w:hAnsi="Bookman Old Style" w:cs="Arial"/>
          <w:b/>
          <w:bCs/>
          <w:color w:val="000000"/>
          <w:u w:val="single"/>
        </w:rPr>
        <w:t>IMPORTANTE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  <w:u w:val="single"/>
        </w:rPr>
      </w:pPr>
      <w:r w:rsidRPr="00054E7E">
        <w:rPr>
          <w:rFonts w:ascii="Bookman Old Style" w:hAnsi="Bookman Old Style" w:cs="Arial"/>
          <w:color w:val="000000"/>
        </w:rPr>
        <w:t>6.2 - A proposta será recebida da seguinte forma:</w:t>
      </w:r>
    </w:p>
    <w:p w:rsidR="009B6773" w:rsidRPr="00054E7E" w:rsidRDefault="009B6773" w:rsidP="008A3FF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A apresentação da proposta deverá conter:</w:t>
      </w:r>
    </w:p>
    <w:p w:rsidR="009B6773" w:rsidRPr="00054E7E" w:rsidRDefault="009B6773" w:rsidP="008A3FF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a) Identificação do fornecedor: Razão social, endereço, CNPJ.</w:t>
      </w:r>
    </w:p>
    <w:p w:rsidR="009B6773" w:rsidRPr="00054E7E" w:rsidRDefault="009B6773" w:rsidP="008A3FF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b) Relação de itens contendo: nº do item, quantida</w:t>
      </w:r>
      <w:r w:rsidR="008A3FFD" w:rsidRPr="00054E7E">
        <w:rPr>
          <w:rFonts w:ascii="Bookman Old Style" w:hAnsi="Bookman Old Style" w:cs="Arial"/>
          <w:color w:val="000000"/>
        </w:rPr>
        <w:t xml:space="preserve">de estimada, unidade de medida, </w:t>
      </w:r>
      <w:r w:rsidRPr="00054E7E">
        <w:rPr>
          <w:rFonts w:ascii="Bookman Old Style" w:hAnsi="Bookman Old Style" w:cs="Arial"/>
          <w:color w:val="000000"/>
        </w:rPr>
        <w:t>especificação, marca, preço unitário e preço total, conforme quadro demonstrativo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57"/>
        <w:gridCol w:w="1532"/>
        <w:gridCol w:w="1257"/>
        <w:gridCol w:w="1774"/>
        <w:gridCol w:w="1198"/>
        <w:gridCol w:w="1185"/>
        <w:gridCol w:w="1185"/>
      </w:tblGrid>
      <w:tr w:rsidR="008A3FFD" w:rsidRPr="00054E7E" w:rsidTr="008A3FFD">
        <w:tc>
          <w:tcPr>
            <w:tcW w:w="1294" w:type="dxa"/>
          </w:tcPr>
          <w:p w:rsidR="008A3FFD" w:rsidRPr="00054E7E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054E7E">
              <w:rPr>
                <w:rFonts w:ascii="Bookman Old Style" w:hAnsi="Bookman Old Style" w:cs="Arial"/>
                <w:b/>
                <w:color w:val="000000"/>
              </w:rPr>
              <w:t>Item</w:t>
            </w:r>
          </w:p>
        </w:tc>
        <w:tc>
          <w:tcPr>
            <w:tcW w:w="1294" w:type="dxa"/>
          </w:tcPr>
          <w:p w:rsidR="008A3FFD" w:rsidRPr="00054E7E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054E7E">
              <w:rPr>
                <w:rFonts w:ascii="Bookman Old Style" w:hAnsi="Bookman Old Style" w:cs="Arial"/>
                <w:b/>
                <w:color w:val="000000"/>
              </w:rPr>
              <w:t>Quantidade Estimada</w:t>
            </w:r>
          </w:p>
        </w:tc>
        <w:tc>
          <w:tcPr>
            <w:tcW w:w="1294" w:type="dxa"/>
          </w:tcPr>
          <w:p w:rsidR="008A3FFD" w:rsidRPr="00054E7E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054E7E">
              <w:rPr>
                <w:rFonts w:ascii="Bookman Old Style" w:hAnsi="Bookman Old Style" w:cs="Arial"/>
                <w:b/>
                <w:color w:val="000000"/>
              </w:rPr>
              <w:t>Unidade</w:t>
            </w:r>
          </w:p>
        </w:tc>
        <w:tc>
          <w:tcPr>
            <w:tcW w:w="1295" w:type="dxa"/>
          </w:tcPr>
          <w:p w:rsidR="008A3FFD" w:rsidRPr="00054E7E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054E7E">
              <w:rPr>
                <w:rFonts w:ascii="Bookman Old Style" w:hAnsi="Bookman Old Style" w:cs="Arial"/>
                <w:b/>
                <w:color w:val="000000"/>
              </w:rPr>
              <w:t>Especificação</w:t>
            </w:r>
          </w:p>
        </w:tc>
        <w:tc>
          <w:tcPr>
            <w:tcW w:w="1295" w:type="dxa"/>
          </w:tcPr>
          <w:p w:rsidR="008A3FFD" w:rsidRPr="00054E7E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054E7E">
              <w:rPr>
                <w:rFonts w:ascii="Bookman Old Style" w:hAnsi="Bookman Old Style" w:cs="Arial"/>
                <w:b/>
                <w:color w:val="000000"/>
              </w:rPr>
              <w:t>Marca</w:t>
            </w:r>
          </w:p>
        </w:tc>
        <w:tc>
          <w:tcPr>
            <w:tcW w:w="1295" w:type="dxa"/>
          </w:tcPr>
          <w:p w:rsidR="008A3FFD" w:rsidRPr="00054E7E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054E7E">
              <w:rPr>
                <w:rFonts w:ascii="Bookman Old Style" w:hAnsi="Bookman Old Style" w:cs="Arial"/>
                <w:b/>
                <w:color w:val="000000"/>
              </w:rPr>
              <w:t>Preço Unit.</w:t>
            </w:r>
          </w:p>
        </w:tc>
        <w:tc>
          <w:tcPr>
            <w:tcW w:w="1295" w:type="dxa"/>
          </w:tcPr>
          <w:p w:rsidR="008A3FFD" w:rsidRPr="00054E7E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054E7E">
              <w:rPr>
                <w:rFonts w:ascii="Bookman Old Style" w:hAnsi="Bookman Old Style" w:cs="Arial"/>
                <w:b/>
                <w:color w:val="000000"/>
              </w:rPr>
              <w:t>Preço total</w:t>
            </w:r>
          </w:p>
        </w:tc>
      </w:tr>
      <w:tr w:rsidR="008A3FFD" w:rsidRPr="00054E7E" w:rsidTr="008A3FFD">
        <w:tc>
          <w:tcPr>
            <w:tcW w:w="1294" w:type="dxa"/>
          </w:tcPr>
          <w:p w:rsidR="008A3FFD" w:rsidRPr="00054E7E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294" w:type="dxa"/>
          </w:tcPr>
          <w:p w:rsidR="008A3FFD" w:rsidRPr="00054E7E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294" w:type="dxa"/>
          </w:tcPr>
          <w:p w:rsidR="008A3FFD" w:rsidRPr="00054E7E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295" w:type="dxa"/>
          </w:tcPr>
          <w:p w:rsidR="008A3FFD" w:rsidRPr="00054E7E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295" w:type="dxa"/>
          </w:tcPr>
          <w:p w:rsidR="008A3FFD" w:rsidRPr="00054E7E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295" w:type="dxa"/>
          </w:tcPr>
          <w:p w:rsidR="008A3FFD" w:rsidRPr="00054E7E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295" w:type="dxa"/>
          </w:tcPr>
          <w:p w:rsidR="008A3FFD" w:rsidRPr="00054E7E" w:rsidRDefault="008A3FFD" w:rsidP="009B677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</w:tr>
    </w:tbl>
    <w:p w:rsidR="009B6773" w:rsidRPr="00054E7E" w:rsidRDefault="008A3FFD" w:rsidP="008A3F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c) </w:t>
      </w:r>
      <w:r w:rsidR="009B6773" w:rsidRPr="00054E7E">
        <w:rPr>
          <w:rFonts w:ascii="Bookman Old Style" w:hAnsi="Bookman Old Style" w:cs="Arial"/>
          <w:color w:val="000000"/>
        </w:rPr>
        <w:t>Ao final de cada página, carimbo e assinatura.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6.3 - Os preços deverão ser cotados em moeda corrente nacional, com 2 (duas) casas</w:t>
      </w:r>
      <w:r w:rsidR="008A3FF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decimais à direita da vírgula, praticados no último dia previsto </w:t>
      </w:r>
      <w:r w:rsidR="008A3FFD" w:rsidRPr="00054E7E">
        <w:rPr>
          <w:rFonts w:ascii="Bookman Old Style" w:hAnsi="Bookman Old Style" w:cs="Arial"/>
          <w:color w:val="000000"/>
        </w:rPr>
        <w:t xml:space="preserve">para a entrega da proposta, sem </w:t>
      </w:r>
      <w:r w:rsidRPr="00054E7E">
        <w:rPr>
          <w:rFonts w:ascii="Bookman Old Style" w:hAnsi="Bookman Old Style" w:cs="Arial"/>
          <w:color w:val="000000"/>
        </w:rPr>
        <w:t>previsão de encargos financeiros ou expectativa inflacionária.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6.4 - Nos preços finais deverão estar incluídas quaisquer vantagens, abatimentos, custos,</w:t>
      </w:r>
      <w:r w:rsidR="008A3FF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despesas administrativas e operacionais, fretes, impostos,</w:t>
      </w:r>
      <w:r w:rsidR="008A3FFD" w:rsidRPr="00054E7E">
        <w:rPr>
          <w:rFonts w:ascii="Bookman Old Style" w:hAnsi="Bookman Old Style" w:cs="Arial"/>
          <w:color w:val="000000"/>
        </w:rPr>
        <w:t xml:space="preserve"> taxas e contribuições sociais, </w:t>
      </w:r>
      <w:r w:rsidRPr="00054E7E">
        <w:rPr>
          <w:rFonts w:ascii="Bookman Old Style" w:hAnsi="Bookman Old Style" w:cs="Arial"/>
          <w:color w:val="000000"/>
        </w:rPr>
        <w:t xml:space="preserve">obrigações trabalhistas, previdenciárias, fiscais e comerciais </w:t>
      </w:r>
      <w:r w:rsidR="008A3FFD" w:rsidRPr="00054E7E">
        <w:rPr>
          <w:rFonts w:ascii="Bookman Old Style" w:hAnsi="Bookman Old Style" w:cs="Arial"/>
          <w:color w:val="000000"/>
        </w:rPr>
        <w:t xml:space="preserve">ou ainda fornecimento de peças, </w:t>
      </w:r>
      <w:r w:rsidRPr="00054E7E">
        <w:rPr>
          <w:rFonts w:ascii="Bookman Old Style" w:hAnsi="Bookman Old Style" w:cs="Arial"/>
          <w:color w:val="000000"/>
        </w:rPr>
        <w:t>mão-de-obra, trabalho em sábados, domingos e feriados ou em horário noturno, que</w:t>
      </w:r>
      <w:r w:rsidR="008A3FF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eventualmente incidam sobre a execução do objeto </w:t>
      </w:r>
      <w:r w:rsidR="008A3FFD" w:rsidRPr="00054E7E">
        <w:rPr>
          <w:rFonts w:ascii="Bookman Old Style" w:hAnsi="Bookman Old Style" w:cs="Arial"/>
          <w:color w:val="000000"/>
        </w:rPr>
        <w:t xml:space="preserve">da presente Licitação, bem como </w:t>
      </w:r>
      <w:r w:rsidRPr="00054E7E">
        <w:rPr>
          <w:rFonts w:ascii="Bookman Old Style" w:hAnsi="Bookman Old Style" w:cs="Arial"/>
          <w:color w:val="000000"/>
        </w:rPr>
        <w:t>deslocamentos até o local de execução dos serviços, despesas s</w:t>
      </w:r>
      <w:r w:rsidR="008A3FFD" w:rsidRPr="00054E7E">
        <w:rPr>
          <w:rFonts w:ascii="Bookman Old Style" w:hAnsi="Bookman Old Style" w:cs="Arial"/>
          <w:color w:val="000000"/>
        </w:rPr>
        <w:t xml:space="preserve">alariais ou outras consideradas </w:t>
      </w:r>
      <w:r w:rsidRPr="00054E7E">
        <w:rPr>
          <w:rFonts w:ascii="Bookman Old Style" w:hAnsi="Bookman Old Style" w:cs="Arial"/>
          <w:color w:val="000000"/>
        </w:rPr>
        <w:t>pelas licitantes.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6.5 - Fica estabelecido em 60 (sessenta) dias o prazo de validade das propostas, o qual</w:t>
      </w:r>
      <w:r w:rsidR="008A3FF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será contado a partir da data da sessão de abertura dos envelo</w:t>
      </w:r>
      <w:r w:rsidR="008A3FFD" w:rsidRPr="00054E7E">
        <w:rPr>
          <w:rFonts w:ascii="Bookman Old Style" w:hAnsi="Bookman Old Style" w:cs="Arial"/>
          <w:color w:val="000000"/>
        </w:rPr>
        <w:t xml:space="preserve">pes nº 01. Na contagem do prazo </w:t>
      </w:r>
      <w:r w:rsidRPr="00054E7E">
        <w:rPr>
          <w:rFonts w:ascii="Bookman Old Style" w:hAnsi="Bookman Old Style" w:cs="Arial"/>
          <w:color w:val="000000"/>
        </w:rPr>
        <w:t>excluir-se-á o dia de início e incluir-se-á o dia de vencimento.</w:t>
      </w:r>
    </w:p>
    <w:p w:rsidR="009B6773" w:rsidRPr="00054E7E" w:rsidRDefault="009B6773" w:rsidP="00ED0727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6.6 - As propostas que tenham sido classificadas, serão verificadas pel</w:t>
      </w:r>
      <w:r w:rsidR="005F6B31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Pregoeir</w:t>
      </w:r>
      <w:r w:rsidR="005F6B31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para</w:t>
      </w:r>
      <w:r w:rsidR="008A3FF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constatar a possibilidade de erros aritméticos nos cálculos e na </w:t>
      </w:r>
      <w:r w:rsidR="008A3FFD" w:rsidRPr="00054E7E">
        <w:rPr>
          <w:rFonts w:ascii="Bookman Old Style" w:hAnsi="Bookman Old Style" w:cs="Arial"/>
          <w:color w:val="000000"/>
        </w:rPr>
        <w:t xml:space="preserve">soma. Os erros serão corrigidos </w:t>
      </w:r>
      <w:r w:rsidRPr="00054E7E">
        <w:rPr>
          <w:rFonts w:ascii="Bookman Old Style" w:hAnsi="Bookman Old Style" w:cs="Arial"/>
          <w:color w:val="000000"/>
        </w:rPr>
        <w:t>pela Comissão da seguinte forma: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a) nos casos em que houver discrepância entre os</w:t>
      </w:r>
      <w:r w:rsidR="008A3FFD" w:rsidRPr="00054E7E">
        <w:rPr>
          <w:rFonts w:ascii="Bookman Old Style" w:hAnsi="Bookman Old Style" w:cs="Arial"/>
          <w:color w:val="000000"/>
        </w:rPr>
        <w:t xml:space="preserve"> valores grafados em algarismos </w:t>
      </w:r>
      <w:r w:rsidRPr="00054E7E">
        <w:rPr>
          <w:rFonts w:ascii="Bookman Old Style" w:hAnsi="Bookman Old Style" w:cs="Arial"/>
          <w:color w:val="000000"/>
        </w:rPr>
        <w:t>numéricos e por extenso, o valor grafado por extenso prevalecerá;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b) nos casos em que houver discrepância entre o preço unitário e o valor total obtido pela</w:t>
      </w:r>
      <w:r w:rsidR="008A3FF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multiplicação do preço unitário pela quantidade, o preço unitário cotado deverá prevalecer;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lastRenderedPageBreak/>
        <w:t xml:space="preserve">c) nos casos em que houver discrepância entre o valor </w:t>
      </w:r>
      <w:r w:rsidR="008A3FFD" w:rsidRPr="00054E7E">
        <w:rPr>
          <w:rFonts w:ascii="Bookman Old Style" w:hAnsi="Bookman Old Style" w:cs="Arial"/>
          <w:color w:val="000000"/>
        </w:rPr>
        <w:t xml:space="preserve">da soma de parcelas indicada na </w:t>
      </w:r>
      <w:r w:rsidRPr="00054E7E">
        <w:rPr>
          <w:rFonts w:ascii="Bookman Old Style" w:hAnsi="Bookman Old Style" w:cs="Arial"/>
          <w:color w:val="000000"/>
        </w:rPr>
        <w:t>Proposta e o valor somado das mesmas, prevalecerá o valor somado pel</w:t>
      </w:r>
      <w:r w:rsidR="005F6B31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Pregoeir</w:t>
      </w:r>
      <w:r w:rsidR="005F6B31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>.</w:t>
      </w:r>
    </w:p>
    <w:p w:rsidR="009B6773" w:rsidRPr="00054E7E" w:rsidRDefault="009B6773" w:rsidP="00D865F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6.6.1 - Os preços unitários apresentados no texto da proposta da licitante serão corrigidos</w:t>
      </w:r>
      <w:r w:rsidR="00213F1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pel</w:t>
      </w:r>
      <w:r w:rsidR="005F6B31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Pregoeir</w:t>
      </w:r>
      <w:r w:rsidR="005F6B31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de acordo com o procedimento acima e se</w:t>
      </w:r>
      <w:r w:rsidR="00213F1D" w:rsidRPr="00054E7E">
        <w:rPr>
          <w:rFonts w:ascii="Bookman Old Style" w:hAnsi="Bookman Old Style" w:cs="Arial"/>
          <w:color w:val="000000"/>
        </w:rPr>
        <w:t xml:space="preserve">rão considerados para efeito de </w:t>
      </w:r>
      <w:r w:rsidRPr="00054E7E">
        <w:rPr>
          <w:rFonts w:ascii="Bookman Old Style" w:hAnsi="Bookman Old Style" w:cs="Arial"/>
          <w:color w:val="000000"/>
        </w:rPr>
        <w:t>ordenação em relação às demais licitantes e como o valor a que se obriga o proponente.</w:t>
      </w:r>
    </w:p>
    <w:p w:rsidR="00213F1D" w:rsidRPr="00054E7E" w:rsidRDefault="00213F1D" w:rsidP="00D865F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ED0727" w:rsidRPr="00054E7E" w:rsidRDefault="009B6773" w:rsidP="00D865F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7 - DA DOCUMENTAÇÃO REFERENTE À HABILITAÇÃO</w:t>
      </w:r>
    </w:p>
    <w:p w:rsidR="009B6773" w:rsidRPr="00054E7E" w:rsidRDefault="009B6773" w:rsidP="00D865F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7.1 - O Envelope nº </w:t>
      </w:r>
      <w:r w:rsidRPr="00054E7E">
        <w:rPr>
          <w:rFonts w:ascii="Bookman Old Style" w:hAnsi="Bookman Old Style" w:cs="Arial"/>
          <w:b/>
          <w:bCs/>
          <w:color w:val="000000"/>
        </w:rPr>
        <w:t>02 - DOCUMENTAÇÃO</w:t>
      </w:r>
      <w:r w:rsidRPr="00054E7E">
        <w:rPr>
          <w:rFonts w:ascii="Bookman Old Style" w:hAnsi="Bookman Old Style" w:cs="Arial"/>
          <w:color w:val="000000"/>
        </w:rPr>
        <w:t>, deverá conter os seguintes documentos de</w:t>
      </w:r>
    </w:p>
    <w:p w:rsidR="009B6773" w:rsidRPr="00054E7E" w:rsidRDefault="005F6B3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Habilitação</w:t>
      </w:r>
      <w:r w:rsidR="009B6773" w:rsidRPr="00054E7E">
        <w:rPr>
          <w:rFonts w:ascii="Bookman Old Style" w:hAnsi="Bookman Old Style" w:cs="Arial"/>
          <w:color w:val="000000"/>
        </w:rPr>
        <w:t>:</w:t>
      </w:r>
    </w:p>
    <w:p w:rsidR="009B6773" w:rsidRPr="00054E7E" w:rsidRDefault="009B6773" w:rsidP="00213F1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Prova de inscrição no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Cadastro Nacional de Pessoa Jurídica (CNPJ), </w:t>
      </w:r>
      <w:r w:rsidRPr="00054E7E">
        <w:rPr>
          <w:rFonts w:ascii="Bookman Old Style" w:hAnsi="Bookman Old Style" w:cs="Arial"/>
          <w:color w:val="000000"/>
        </w:rPr>
        <w:t>atualizada,</w:t>
      </w:r>
      <w:r w:rsidR="00213F1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emitida a menos de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120 (cento e vinte) dias </w:t>
      </w:r>
      <w:r w:rsidRPr="00054E7E">
        <w:rPr>
          <w:rFonts w:ascii="Bookman Old Style" w:hAnsi="Bookman Old Style" w:cs="Arial"/>
          <w:color w:val="000000"/>
        </w:rPr>
        <w:t>da data marcada para a abertura da</w:t>
      </w:r>
      <w:r w:rsidR="00213F1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presente Licitação.</w:t>
      </w:r>
    </w:p>
    <w:p w:rsidR="009B6773" w:rsidRPr="00054E7E" w:rsidRDefault="009B6773" w:rsidP="00213F1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 xml:space="preserve">Certidão Negativa de Débitos Relativos aos Tributos Federais </w:t>
      </w:r>
      <w:r w:rsidRPr="00054E7E">
        <w:rPr>
          <w:rFonts w:ascii="Bookman Old Style" w:hAnsi="Bookman Old Style" w:cs="Arial"/>
          <w:color w:val="000000"/>
        </w:rPr>
        <w:t>e à Dívida Ativa da</w:t>
      </w:r>
      <w:r w:rsidR="00213F1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União (de acordo com a Portaria Conjunta RFB/PGFN nº 1.751 de 02/10/2014);</w:t>
      </w:r>
      <w:r w:rsidR="00213F1D" w:rsidRPr="00054E7E">
        <w:rPr>
          <w:rFonts w:ascii="Bookman Old Style" w:hAnsi="Bookman Old Style" w:cs="Arial"/>
          <w:color w:val="000000"/>
        </w:rPr>
        <w:t xml:space="preserve"> </w:t>
      </w:r>
    </w:p>
    <w:p w:rsidR="009B6773" w:rsidRPr="00054E7E" w:rsidRDefault="009B6773" w:rsidP="00213F1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 xml:space="preserve">Certidão Negativa </w:t>
      </w:r>
      <w:r w:rsidRPr="00054E7E">
        <w:rPr>
          <w:rFonts w:ascii="Bookman Old Style" w:hAnsi="Bookman Old Style" w:cs="Arial"/>
          <w:color w:val="000000"/>
        </w:rPr>
        <w:t xml:space="preserve">(ou Positiva com Efeitos de Negativa) de </w:t>
      </w:r>
      <w:r w:rsidRPr="00054E7E">
        <w:rPr>
          <w:rFonts w:ascii="Bookman Old Style" w:hAnsi="Bookman Old Style" w:cs="Arial"/>
          <w:b/>
          <w:bCs/>
          <w:color w:val="000000"/>
        </w:rPr>
        <w:t>Débitos Estaduais</w:t>
      </w:r>
      <w:r w:rsidRPr="00054E7E">
        <w:rPr>
          <w:rFonts w:ascii="Bookman Old Style" w:hAnsi="Bookman Old Style" w:cs="Arial"/>
          <w:color w:val="000000"/>
        </w:rPr>
        <w:t>;</w:t>
      </w:r>
    </w:p>
    <w:p w:rsidR="009B6773" w:rsidRPr="00054E7E" w:rsidRDefault="009B6773" w:rsidP="00213F1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 xml:space="preserve">Certidão Negativa </w:t>
      </w:r>
      <w:r w:rsidRPr="00054E7E">
        <w:rPr>
          <w:rFonts w:ascii="Bookman Old Style" w:hAnsi="Bookman Old Style" w:cs="Arial"/>
          <w:color w:val="000000"/>
        </w:rPr>
        <w:t xml:space="preserve">(ou Positiva com Efeitos de Negativa) de </w:t>
      </w:r>
      <w:r w:rsidRPr="00054E7E">
        <w:rPr>
          <w:rFonts w:ascii="Bookman Old Style" w:hAnsi="Bookman Old Style" w:cs="Arial"/>
          <w:b/>
          <w:bCs/>
          <w:color w:val="000000"/>
        </w:rPr>
        <w:t>Débitos Municipais</w:t>
      </w:r>
      <w:r w:rsidRPr="00054E7E">
        <w:rPr>
          <w:rFonts w:ascii="Bookman Old Style" w:hAnsi="Bookman Old Style" w:cs="Arial"/>
          <w:color w:val="000000"/>
        </w:rPr>
        <w:t>,</w:t>
      </w:r>
      <w:r w:rsidR="00213F1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relativa ao Município da sede do licitante;</w:t>
      </w:r>
    </w:p>
    <w:p w:rsidR="009B6773" w:rsidRPr="00054E7E" w:rsidRDefault="009B6773" w:rsidP="00213F1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 xml:space="preserve">Prova de regularidade relativa ao Fundo de Garantia por Tempo de Serviço </w:t>
      </w:r>
      <w:r w:rsidRPr="00054E7E">
        <w:rPr>
          <w:rFonts w:ascii="Bookman Old Style" w:hAnsi="Bookman Old Style" w:cs="Arial"/>
          <w:color w:val="000000"/>
        </w:rPr>
        <w:t>(CRF</w:t>
      </w:r>
      <w:r w:rsidR="00213F1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do </w:t>
      </w:r>
      <w:r w:rsidRPr="00054E7E">
        <w:rPr>
          <w:rFonts w:ascii="Bookman Old Style" w:hAnsi="Bookman Old Style" w:cs="Arial"/>
          <w:b/>
          <w:bCs/>
          <w:color w:val="000000"/>
        </w:rPr>
        <w:t>FGTS</w:t>
      </w:r>
      <w:r w:rsidRPr="00054E7E">
        <w:rPr>
          <w:rFonts w:ascii="Bookman Old Style" w:hAnsi="Bookman Old Style" w:cs="Arial"/>
          <w:color w:val="000000"/>
        </w:rPr>
        <w:t>), demonstrando situação regular no cumprimento dos encargos sociais,</w:t>
      </w:r>
      <w:r w:rsidR="00213F1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instituídos por Lei;</w:t>
      </w:r>
    </w:p>
    <w:p w:rsidR="009B6773" w:rsidRPr="00054E7E" w:rsidRDefault="009B6773" w:rsidP="00213F1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 xml:space="preserve">Certidão Negativa de Débitos Trabalhistas CNDT </w:t>
      </w:r>
      <w:r w:rsidRPr="00054E7E">
        <w:rPr>
          <w:rFonts w:ascii="Bookman Old Style" w:hAnsi="Bookman Old Style" w:cs="Arial"/>
          <w:color w:val="000000"/>
        </w:rPr>
        <w:t>(perante a Justiça do Trabalho,</w:t>
      </w:r>
      <w:r w:rsidR="00213F1D" w:rsidRPr="00054E7E">
        <w:rPr>
          <w:rFonts w:ascii="Bookman Old Style" w:hAnsi="Bookman Old Style" w:cs="Arial"/>
          <w:color w:val="000000"/>
        </w:rPr>
        <w:t xml:space="preserve"> </w:t>
      </w:r>
      <w:hyperlink r:id="rId8" w:history="1">
        <w:r w:rsidR="00EC6506" w:rsidRPr="00054E7E">
          <w:rPr>
            <w:rStyle w:val="Hyperlink"/>
            <w:rFonts w:ascii="Bookman Old Style" w:hAnsi="Bookman Old Style" w:cs="Arial"/>
          </w:rPr>
          <w:t>www.tst.jus.br</w:t>
        </w:r>
      </w:hyperlink>
      <w:r w:rsidRPr="00054E7E">
        <w:rPr>
          <w:rFonts w:ascii="Bookman Old Style" w:hAnsi="Bookman Old Style" w:cs="Arial"/>
          <w:color w:val="000000"/>
        </w:rPr>
        <w:t>);</w:t>
      </w:r>
    </w:p>
    <w:p w:rsidR="00EC6506" w:rsidRPr="00054E7E" w:rsidRDefault="00EC6506" w:rsidP="00213F1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Comprovação de que a empresa possui veículo devidamente credenciado e autorizado pela Companhia Integrada de Desenvolvimento Agrícola de Santa Catarina (CIDASC) para realização do objeto licitado.</w:t>
      </w:r>
    </w:p>
    <w:p w:rsidR="00EC6506" w:rsidRPr="00054E7E" w:rsidRDefault="00EC6506" w:rsidP="00213F1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Declaração da licitante, indicando o Responsável Técnico pela execução dos serviços, informando o tipo de vínculo que o profissional possui na empresa, bem como indicando seu número de registro junto ao Conselho Regional de Medicina Veterinária – CRMV.</w:t>
      </w:r>
    </w:p>
    <w:p w:rsidR="00EC6506" w:rsidRPr="00054E7E" w:rsidRDefault="00EC6506" w:rsidP="00EC6506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Declaração da licitante, indicando o local de destinação final das carcaças coletadas.</w:t>
      </w:r>
    </w:p>
    <w:p w:rsidR="009B6773" w:rsidRPr="00054E7E" w:rsidRDefault="009B6773" w:rsidP="00213F1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Declaração de Inexistência de Trabalhador Menor (</w:t>
      </w:r>
      <w:r w:rsidR="00EC5F19" w:rsidRPr="00054E7E">
        <w:rPr>
          <w:rFonts w:ascii="Bookman Old Style" w:hAnsi="Bookman Old Style" w:cs="Arial"/>
          <w:b/>
          <w:bCs/>
          <w:color w:val="000000"/>
        </w:rPr>
        <w:t>Art.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 7º, inciso XXXIII, CF)</w:t>
      </w:r>
      <w:r w:rsidR="00213F1D" w:rsidRPr="00054E7E">
        <w:rPr>
          <w:rFonts w:ascii="Bookman Old Style" w:hAnsi="Bookman Old Style" w:cs="Arial"/>
          <w:b/>
          <w:bCs/>
          <w:color w:val="000000"/>
        </w:rPr>
        <w:t xml:space="preserve"> </w:t>
      </w:r>
      <w:r w:rsidRPr="00054E7E">
        <w:rPr>
          <w:rFonts w:ascii="Bookman Old Style" w:hAnsi="Bookman Old Style" w:cs="Arial"/>
          <w:b/>
          <w:bCs/>
          <w:color w:val="000000"/>
        </w:rPr>
        <w:t>(Anexo “E”).</w:t>
      </w:r>
    </w:p>
    <w:p w:rsidR="009B6773" w:rsidRPr="00054E7E" w:rsidRDefault="009B6773" w:rsidP="00213F1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ind w:left="850" w:hanging="425"/>
        <w:contextualSpacing w:val="0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Declaração de Endereço Eletrônico (Anexo “F”).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7.2 - As licitantes poderão substituir os documentos referidos nas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alíneas “a” à “f” </w:t>
      </w:r>
      <w:r w:rsidRPr="00054E7E">
        <w:rPr>
          <w:rFonts w:ascii="Bookman Old Style" w:hAnsi="Bookman Old Style" w:cs="Arial"/>
          <w:color w:val="000000"/>
        </w:rPr>
        <w:t xml:space="preserve">do </w:t>
      </w:r>
      <w:r w:rsidRPr="00054E7E">
        <w:rPr>
          <w:rFonts w:ascii="Bookman Old Style" w:hAnsi="Bookman Old Style" w:cs="Arial"/>
          <w:b/>
          <w:bCs/>
          <w:color w:val="000000"/>
        </w:rPr>
        <w:t>item</w:t>
      </w:r>
      <w:r w:rsidR="00213F1D" w:rsidRPr="00054E7E">
        <w:rPr>
          <w:rFonts w:ascii="Bookman Old Style" w:hAnsi="Bookman Old Style" w:cs="Arial"/>
          <w:b/>
          <w:bCs/>
          <w:color w:val="000000"/>
        </w:rPr>
        <w:t xml:space="preserve"> </w:t>
      </w:r>
      <w:r w:rsidRPr="00054E7E">
        <w:rPr>
          <w:rFonts w:ascii="Bookman Old Style" w:hAnsi="Bookman Old Style" w:cs="Arial"/>
          <w:b/>
          <w:bCs/>
          <w:color w:val="000000"/>
        </w:rPr>
        <w:t>7.1</w:t>
      </w:r>
      <w:r w:rsidRPr="00054E7E">
        <w:rPr>
          <w:rFonts w:ascii="Bookman Old Style" w:hAnsi="Bookman Old Style" w:cs="Arial"/>
          <w:color w:val="000000"/>
        </w:rPr>
        <w:t xml:space="preserve">, por Certificado de Registro Cadastral – CRC expedido pelo Município de </w:t>
      </w:r>
      <w:r w:rsidR="00DA6AC0" w:rsidRPr="00054E7E">
        <w:rPr>
          <w:rFonts w:ascii="Bookman Old Style" w:hAnsi="Bookman Old Style" w:cs="Arial"/>
          <w:color w:val="000000"/>
        </w:rPr>
        <w:t>Cunhataí</w:t>
      </w:r>
      <w:r w:rsidRPr="00054E7E">
        <w:rPr>
          <w:rFonts w:ascii="Bookman Old Style" w:hAnsi="Bookman Old Style" w:cs="Arial"/>
          <w:color w:val="000000"/>
        </w:rPr>
        <w:t>.</w:t>
      </w:r>
      <w:r w:rsidR="00213F1D" w:rsidRPr="00054E7E">
        <w:rPr>
          <w:rFonts w:ascii="Bookman Old Style" w:hAnsi="Bookman Old Style" w:cs="Arial"/>
          <w:color w:val="000000"/>
        </w:rPr>
        <w:t xml:space="preserve"> 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lastRenderedPageBreak/>
        <w:t>7.2.1 - A condição de validade do Certificado de Registro Cadastral apresentado pelos</w:t>
      </w:r>
      <w:r w:rsidR="00213F1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licitantes está atrelada à </w:t>
      </w:r>
      <w:r w:rsidRPr="00054E7E">
        <w:rPr>
          <w:rFonts w:ascii="Bookman Old Style" w:hAnsi="Bookman Old Style" w:cs="Arial"/>
          <w:b/>
          <w:bCs/>
          <w:color w:val="000000"/>
        </w:rPr>
        <w:t>manutenção de sua regular</w:t>
      </w:r>
      <w:r w:rsidR="00213F1D" w:rsidRPr="00054E7E">
        <w:rPr>
          <w:rFonts w:ascii="Bookman Old Style" w:hAnsi="Bookman Old Style" w:cs="Arial"/>
          <w:b/>
          <w:bCs/>
          <w:color w:val="000000"/>
        </w:rPr>
        <w:t xml:space="preserve">idade junto ao respectivo órgão </w:t>
      </w:r>
      <w:r w:rsidRPr="00054E7E">
        <w:rPr>
          <w:rFonts w:ascii="Bookman Old Style" w:hAnsi="Bookman Old Style" w:cs="Arial"/>
          <w:b/>
          <w:bCs/>
          <w:color w:val="000000"/>
        </w:rPr>
        <w:t>cadastrador</w:t>
      </w:r>
      <w:r w:rsidRPr="00054E7E">
        <w:rPr>
          <w:rFonts w:ascii="Bookman Old Style" w:hAnsi="Bookman Old Style" w:cs="Arial"/>
          <w:color w:val="000000"/>
        </w:rPr>
        <w:t xml:space="preserve">. Desta forma, no curso do julgamento da fase de habilitação, </w:t>
      </w:r>
      <w:r w:rsidR="005F6B31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Pregoeir</w:t>
      </w:r>
      <w:r w:rsidR="005F6B31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averiguará</w:t>
      </w:r>
      <w:r w:rsidR="00213F1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a situação cadastral dos licitantes ou junto ao Cadastro de Licitantes do Município de</w:t>
      </w:r>
      <w:r w:rsidR="00213F1D" w:rsidRPr="00054E7E">
        <w:rPr>
          <w:rFonts w:ascii="Bookman Old Style" w:hAnsi="Bookman Old Style" w:cs="Arial"/>
          <w:color w:val="000000"/>
        </w:rPr>
        <w:t xml:space="preserve"> </w:t>
      </w:r>
      <w:r w:rsidR="00DA6AC0" w:rsidRPr="00054E7E">
        <w:rPr>
          <w:rFonts w:ascii="Bookman Old Style" w:hAnsi="Bookman Old Style" w:cs="Arial"/>
          <w:color w:val="000000"/>
        </w:rPr>
        <w:t>Cunhataí</w:t>
      </w:r>
      <w:r w:rsidRPr="00054E7E">
        <w:rPr>
          <w:rFonts w:ascii="Bookman Old Style" w:hAnsi="Bookman Old Style" w:cs="Arial"/>
          <w:color w:val="000000"/>
        </w:rPr>
        <w:t xml:space="preserve">, </w:t>
      </w:r>
      <w:r w:rsidRPr="00054E7E">
        <w:rPr>
          <w:rFonts w:ascii="Bookman Old Style" w:hAnsi="Bookman Old Style" w:cs="Arial"/>
          <w:b/>
          <w:bCs/>
          <w:color w:val="000000"/>
        </w:rPr>
        <w:t>inabilitando aqueles cujo CRC estiver cancelado, suspenso, vencido ou,</w:t>
      </w:r>
      <w:r w:rsidR="00213F1D" w:rsidRPr="00054E7E">
        <w:rPr>
          <w:rFonts w:ascii="Bookman Old Style" w:hAnsi="Bookman Old Style" w:cs="Arial"/>
          <w:b/>
          <w:bCs/>
          <w:color w:val="000000"/>
        </w:rPr>
        <w:t xml:space="preserve"> </w:t>
      </w:r>
      <w:r w:rsidRPr="00054E7E">
        <w:rPr>
          <w:rFonts w:ascii="Bookman Old Style" w:hAnsi="Bookman Old Style" w:cs="Arial"/>
          <w:b/>
          <w:bCs/>
          <w:color w:val="000000"/>
        </w:rPr>
        <w:t>ainda, quando toda a documentação apresentada para o competente cadastramento não</w:t>
      </w:r>
      <w:r w:rsidR="00213F1D" w:rsidRPr="00054E7E">
        <w:rPr>
          <w:rFonts w:ascii="Bookman Old Style" w:hAnsi="Bookman Old Style" w:cs="Arial"/>
          <w:b/>
          <w:bCs/>
          <w:color w:val="000000"/>
        </w:rPr>
        <w:t xml:space="preserve"> </w:t>
      </w:r>
      <w:r w:rsidRPr="00054E7E">
        <w:rPr>
          <w:rFonts w:ascii="Bookman Old Style" w:hAnsi="Bookman Old Style" w:cs="Arial"/>
          <w:b/>
          <w:bCs/>
          <w:color w:val="000000"/>
        </w:rPr>
        <w:t>estiver em plena vigência</w:t>
      </w:r>
      <w:r w:rsidRPr="00054E7E">
        <w:rPr>
          <w:rFonts w:ascii="Bookman Old Style" w:hAnsi="Bookman Old Style" w:cs="Arial"/>
          <w:color w:val="000000"/>
        </w:rPr>
        <w:t>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7.3 - Caso a licitante tenha optado por apresentar o Certificado de Registro Cadastral em</w:t>
      </w:r>
      <w:r w:rsidR="00213F1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substituição aos documentos elencados no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item 7.2 </w:t>
      </w:r>
      <w:r w:rsidRPr="00054E7E">
        <w:rPr>
          <w:rFonts w:ascii="Bookman Old Style" w:hAnsi="Bookman Old Style" w:cs="Arial"/>
          <w:color w:val="000000"/>
        </w:rPr>
        <w:t xml:space="preserve">e, nele </w:t>
      </w:r>
      <w:r w:rsidR="00213F1D" w:rsidRPr="00054E7E">
        <w:rPr>
          <w:rFonts w:ascii="Bookman Old Style" w:hAnsi="Bookman Old Style" w:cs="Arial"/>
          <w:color w:val="000000"/>
        </w:rPr>
        <w:t xml:space="preserve">constando qualquer certidão com </w:t>
      </w:r>
      <w:r w:rsidRPr="00054E7E">
        <w:rPr>
          <w:rFonts w:ascii="Bookman Old Style" w:hAnsi="Bookman Old Style" w:cs="Arial"/>
          <w:color w:val="000000"/>
        </w:rPr>
        <w:t>prazo de validade vencido, poderá apresentar tais documentos atu</w:t>
      </w:r>
      <w:r w:rsidR="00213F1D" w:rsidRPr="00054E7E">
        <w:rPr>
          <w:rFonts w:ascii="Bookman Old Style" w:hAnsi="Bookman Old Style" w:cs="Arial"/>
          <w:color w:val="000000"/>
        </w:rPr>
        <w:t xml:space="preserve">alizados e regularizados dentro </w:t>
      </w:r>
      <w:r w:rsidRPr="00054E7E">
        <w:rPr>
          <w:rFonts w:ascii="Bookman Old Style" w:hAnsi="Bookman Old Style" w:cs="Arial"/>
          <w:color w:val="000000"/>
        </w:rPr>
        <w:t>de seu Envelope nº 02 – DOCUMENTAÇÃO.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7.4 - Quando as certidões apresentadas não tiverem praz</w:t>
      </w:r>
      <w:r w:rsidR="00213F1D" w:rsidRPr="00054E7E">
        <w:rPr>
          <w:rFonts w:ascii="Bookman Old Style" w:hAnsi="Bookman Old Style" w:cs="Arial"/>
          <w:color w:val="000000"/>
        </w:rPr>
        <w:t xml:space="preserve">o de validade estabelecido pelo </w:t>
      </w:r>
      <w:r w:rsidRPr="00054E7E">
        <w:rPr>
          <w:rFonts w:ascii="Bookman Old Style" w:hAnsi="Bookman Old Style" w:cs="Arial"/>
          <w:color w:val="000000"/>
        </w:rPr>
        <w:t xml:space="preserve">competente órgão expedidor, será adotada a vigência de </w:t>
      </w:r>
      <w:r w:rsidRPr="00054E7E">
        <w:rPr>
          <w:rFonts w:ascii="Bookman Old Style" w:hAnsi="Bookman Old Style" w:cs="Arial"/>
          <w:b/>
          <w:bCs/>
          <w:color w:val="000000"/>
        </w:rPr>
        <w:t>90 (noventa) dias consecutivos,</w:t>
      </w:r>
      <w:r w:rsidR="00213F1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contados a partir da data de sua expedição. Não se enquadram </w:t>
      </w:r>
      <w:r w:rsidR="00213F1D" w:rsidRPr="00054E7E">
        <w:rPr>
          <w:rFonts w:ascii="Bookman Old Style" w:hAnsi="Bookman Old Style" w:cs="Arial"/>
          <w:color w:val="000000"/>
        </w:rPr>
        <w:t xml:space="preserve">nesse dispositivo os documentos </w:t>
      </w:r>
      <w:r w:rsidRPr="00054E7E">
        <w:rPr>
          <w:rFonts w:ascii="Bookman Old Style" w:hAnsi="Bookman Old Style" w:cs="Arial"/>
          <w:color w:val="000000"/>
        </w:rPr>
        <w:t>que, pela própria natureza, não apresentam prazo de validade.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7.4.1 - A data que servirá de referência para verificaçã</w:t>
      </w:r>
      <w:r w:rsidR="00213F1D" w:rsidRPr="00054E7E">
        <w:rPr>
          <w:rFonts w:ascii="Bookman Old Style" w:hAnsi="Bookman Old Style" w:cs="Arial"/>
          <w:color w:val="000000"/>
        </w:rPr>
        <w:t xml:space="preserve">o da validade dos documentos de </w:t>
      </w:r>
      <w:r w:rsidRPr="00054E7E">
        <w:rPr>
          <w:rFonts w:ascii="Bookman Old Style" w:hAnsi="Bookman Old Style" w:cs="Arial"/>
          <w:color w:val="000000"/>
        </w:rPr>
        <w:t xml:space="preserve">habilitação é aquela disposta no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item 1.3 </w:t>
      </w:r>
      <w:r w:rsidRPr="00054E7E">
        <w:rPr>
          <w:rFonts w:ascii="Bookman Old Style" w:hAnsi="Bookman Old Style" w:cs="Arial"/>
          <w:color w:val="000000"/>
        </w:rPr>
        <w:t>deste Edital.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7.5 - Os documentos exigidos nesta Licitação poderão ser apresentados em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original, </w:t>
      </w:r>
      <w:r w:rsidRPr="00054E7E">
        <w:rPr>
          <w:rFonts w:ascii="Bookman Old Style" w:hAnsi="Bookman Old Style" w:cs="Arial"/>
          <w:color w:val="000000"/>
        </w:rPr>
        <w:t>por</w:t>
      </w:r>
      <w:r w:rsidR="00213F1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qualquer processo de </w:t>
      </w:r>
      <w:r w:rsidRPr="00054E7E">
        <w:rPr>
          <w:rFonts w:ascii="Bookman Old Style" w:hAnsi="Bookman Old Style" w:cs="Arial"/>
          <w:b/>
          <w:bCs/>
          <w:color w:val="000000"/>
        </w:rPr>
        <w:t>cópia autenticada por tabelião de notas ou por servidor da</w:t>
      </w:r>
      <w:r w:rsidR="00213F1D" w:rsidRPr="00054E7E">
        <w:rPr>
          <w:rFonts w:ascii="Bookman Old Style" w:hAnsi="Bookman Old Style" w:cs="Arial"/>
          <w:b/>
          <w:bCs/>
          <w:color w:val="000000"/>
        </w:rPr>
        <w:t xml:space="preserve"> </w:t>
      </w:r>
      <w:r w:rsidRPr="00054E7E">
        <w:rPr>
          <w:rFonts w:ascii="Bookman Old Style" w:hAnsi="Bookman Old Style" w:cs="Arial"/>
          <w:b/>
          <w:bCs/>
          <w:color w:val="000000"/>
        </w:rPr>
        <w:t>Administração</w:t>
      </w:r>
      <w:r w:rsidRPr="00054E7E">
        <w:rPr>
          <w:rFonts w:ascii="Bookman Old Style" w:hAnsi="Bookman Old Style" w:cs="Arial"/>
          <w:color w:val="000000"/>
        </w:rPr>
        <w:t>, ou publicação em órgão da imprensa oficial.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 xml:space="preserve">7.5.1 </w:t>
      </w:r>
      <w:r w:rsidRPr="00054E7E">
        <w:rPr>
          <w:rFonts w:ascii="Bookman Old Style" w:hAnsi="Bookman Old Style" w:cs="Arial"/>
          <w:color w:val="000000"/>
        </w:rPr>
        <w:t xml:space="preserve">- </w:t>
      </w:r>
      <w:r w:rsidRPr="00054E7E">
        <w:rPr>
          <w:rFonts w:ascii="Bookman Old Style" w:hAnsi="Bookman Old Style" w:cs="Arial"/>
          <w:b/>
          <w:bCs/>
          <w:color w:val="000000"/>
        </w:rPr>
        <w:t>Não serão autenticados documentos por servidor da Administração Municipal</w:t>
      </w:r>
      <w:r w:rsidR="00213F1D" w:rsidRPr="00054E7E">
        <w:rPr>
          <w:rFonts w:ascii="Bookman Old Style" w:hAnsi="Bookman Old Style" w:cs="Arial"/>
          <w:b/>
          <w:bCs/>
          <w:color w:val="000000"/>
        </w:rPr>
        <w:t xml:space="preserve"> </w:t>
      </w:r>
      <w:r w:rsidRPr="00054E7E">
        <w:rPr>
          <w:rFonts w:ascii="Bookman Old Style" w:hAnsi="Bookman Old Style" w:cs="Arial"/>
          <w:b/>
          <w:bCs/>
          <w:color w:val="000000"/>
        </w:rPr>
        <w:t>no dia da sessão da Licitação.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7.5.2 - As certidões e certificados exigidos como condição de habilitação poderão, também,</w:t>
      </w:r>
      <w:r w:rsidR="00213F1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ser apresentados em documento extraído diretamente da Inter</w:t>
      </w:r>
      <w:r w:rsidR="00213F1D" w:rsidRPr="00054E7E">
        <w:rPr>
          <w:rFonts w:ascii="Bookman Old Style" w:hAnsi="Bookman Old Style" w:cs="Arial"/>
          <w:color w:val="000000"/>
        </w:rPr>
        <w:t xml:space="preserve">net, ficando, nesse caso, a sua </w:t>
      </w:r>
      <w:r w:rsidRPr="00054E7E">
        <w:rPr>
          <w:rFonts w:ascii="Bookman Old Style" w:hAnsi="Bookman Old Style" w:cs="Arial"/>
          <w:color w:val="000000"/>
        </w:rPr>
        <w:t>aceitação condicionada à verificação da sua veracidade pel</w:t>
      </w:r>
      <w:r w:rsidR="005F6B31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Pr</w:t>
      </w:r>
      <w:r w:rsidR="00213F1D" w:rsidRPr="00054E7E">
        <w:rPr>
          <w:rFonts w:ascii="Bookman Old Style" w:hAnsi="Bookman Old Style" w:cs="Arial"/>
          <w:color w:val="000000"/>
        </w:rPr>
        <w:t>egoeir</w:t>
      </w:r>
      <w:r w:rsidR="005F6B31" w:rsidRPr="00054E7E">
        <w:rPr>
          <w:rFonts w:ascii="Bookman Old Style" w:hAnsi="Bookman Old Style" w:cs="Arial"/>
          <w:color w:val="000000"/>
        </w:rPr>
        <w:t>o</w:t>
      </w:r>
      <w:r w:rsidR="00213F1D" w:rsidRPr="00054E7E">
        <w:rPr>
          <w:rFonts w:ascii="Bookman Old Style" w:hAnsi="Bookman Old Style" w:cs="Arial"/>
          <w:color w:val="000000"/>
        </w:rPr>
        <w:t xml:space="preserve"> ou sua Equipe de Apoio, </w:t>
      </w:r>
      <w:r w:rsidRPr="00054E7E">
        <w:rPr>
          <w:rFonts w:ascii="Bookman Old Style" w:hAnsi="Bookman Old Style" w:cs="Arial"/>
          <w:color w:val="000000"/>
        </w:rPr>
        <w:t xml:space="preserve">no respectivo </w:t>
      </w:r>
      <w:r w:rsidRPr="00054E7E">
        <w:rPr>
          <w:rFonts w:ascii="Bookman Old Style" w:hAnsi="Bookman Old Style" w:cs="Arial"/>
          <w:i/>
          <w:iCs/>
          <w:color w:val="000000"/>
        </w:rPr>
        <w:t xml:space="preserve">site </w:t>
      </w:r>
      <w:r w:rsidRPr="00054E7E">
        <w:rPr>
          <w:rFonts w:ascii="Bookman Old Style" w:hAnsi="Bookman Old Style" w:cs="Arial"/>
          <w:color w:val="000000"/>
        </w:rPr>
        <w:t>do órgão emissor.</w:t>
      </w:r>
    </w:p>
    <w:p w:rsidR="00DA6AC0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7.6 - Sob pena de inabilitação, todos os documentos apresentados, deverão estar em</w:t>
      </w:r>
      <w:r w:rsidR="00213F1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nome da licitante com o respectivo número do CNPJ, nas seguintes condições:</w:t>
      </w:r>
    </w:p>
    <w:p w:rsidR="00DA6AC0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7.6.1 - </w:t>
      </w:r>
      <w:r w:rsidR="00D865FD" w:rsidRPr="00054E7E">
        <w:rPr>
          <w:rFonts w:ascii="Bookman Old Style" w:hAnsi="Bookman Old Style" w:cs="Arial"/>
          <w:color w:val="000000"/>
        </w:rPr>
        <w:t>Se</w:t>
      </w:r>
      <w:r w:rsidRPr="00054E7E">
        <w:rPr>
          <w:rFonts w:ascii="Bookman Old Style" w:hAnsi="Bookman Old Style" w:cs="Arial"/>
          <w:color w:val="000000"/>
        </w:rPr>
        <w:t xml:space="preserve"> a licitante for a matriz, todos os documentos deverão estar em nome da matriz;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7.6.2 - </w:t>
      </w:r>
      <w:r w:rsidR="00DA6AC0" w:rsidRPr="00054E7E">
        <w:rPr>
          <w:rFonts w:ascii="Bookman Old Style" w:hAnsi="Bookman Old Style" w:cs="Arial"/>
          <w:color w:val="000000"/>
        </w:rPr>
        <w:t>Se</w:t>
      </w:r>
      <w:r w:rsidRPr="00054E7E">
        <w:rPr>
          <w:rFonts w:ascii="Bookman Old Style" w:hAnsi="Bookman Old Style" w:cs="Arial"/>
          <w:color w:val="000000"/>
        </w:rPr>
        <w:t xml:space="preserve"> a licitante for a filial, todos os documentos deverão estar em nome da filial.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7.7 - Caso a obrigação venha a ser cumprida pela filial e a vencedora seja a matriz, ou</w:t>
      </w:r>
      <w:r w:rsidR="00213F1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vice-versa, deverão ser apresentados, na licitação, os docu</w:t>
      </w:r>
      <w:r w:rsidR="00213F1D" w:rsidRPr="00054E7E">
        <w:rPr>
          <w:rFonts w:ascii="Bookman Old Style" w:hAnsi="Bookman Old Style" w:cs="Arial"/>
          <w:color w:val="000000"/>
        </w:rPr>
        <w:t xml:space="preserve">mentos de habilitação de ambas, </w:t>
      </w:r>
      <w:r w:rsidRPr="00054E7E">
        <w:rPr>
          <w:rFonts w:ascii="Bookman Old Style" w:hAnsi="Bookman Old Style" w:cs="Arial"/>
          <w:color w:val="000000"/>
        </w:rPr>
        <w:t xml:space="preserve">ressalvados aqueles que, pela própria natureza ou em razão de </w:t>
      </w:r>
      <w:r w:rsidR="00213F1D" w:rsidRPr="00054E7E">
        <w:rPr>
          <w:rFonts w:ascii="Bookman Old Style" w:hAnsi="Bookman Old Style" w:cs="Arial"/>
          <w:color w:val="000000"/>
        </w:rPr>
        <w:t xml:space="preserve">centralização de recolhimentos, </w:t>
      </w:r>
      <w:r w:rsidRPr="00054E7E">
        <w:rPr>
          <w:rFonts w:ascii="Bookman Old Style" w:hAnsi="Bookman Old Style" w:cs="Arial"/>
          <w:color w:val="000000"/>
        </w:rPr>
        <w:t>comprovadamente, forem emitidos somente em nome da matriz.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7.8 - A empresa poderá apresentar os documentos de comprovação de regularidade fiscal,</w:t>
      </w:r>
      <w:r w:rsidR="00213F1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citados no </w:t>
      </w:r>
      <w:r w:rsidRPr="00054E7E">
        <w:rPr>
          <w:rFonts w:ascii="Bookman Old Style" w:hAnsi="Bookman Old Style" w:cs="Arial"/>
          <w:b/>
          <w:bCs/>
          <w:color w:val="000000"/>
        </w:rPr>
        <w:t>item 7.1</w:t>
      </w:r>
      <w:r w:rsidRPr="00054E7E">
        <w:rPr>
          <w:rFonts w:ascii="Bookman Old Style" w:hAnsi="Bookman Old Style" w:cs="Arial"/>
          <w:color w:val="000000"/>
        </w:rPr>
        <w:t>, centralizados junto à matriz desde que a</w:t>
      </w:r>
      <w:r w:rsidR="00213F1D" w:rsidRPr="00054E7E">
        <w:rPr>
          <w:rFonts w:ascii="Bookman Old Style" w:hAnsi="Bookman Old Style" w:cs="Arial"/>
          <w:color w:val="000000"/>
        </w:rPr>
        <w:t xml:space="preserve">presente documento que comprove </w:t>
      </w:r>
      <w:r w:rsidRPr="00054E7E">
        <w:rPr>
          <w:rFonts w:ascii="Bookman Old Style" w:hAnsi="Bookman Old Style" w:cs="Arial"/>
          <w:color w:val="000000"/>
        </w:rPr>
        <w:t>o Reconhecimento da Centralização do Recolhimento expedid</w:t>
      </w:r>
      <w:r w:rsidR="00213F1D" w:rsidRPr="00054E7E">
        <w:rPr>
          <w:rFonts w:ascii="Bookman Old Style" w:hAnsi="Bookman Old Style" w:cs="Arial"/>
          <w:color w:val="000000"/>
        </w:rPr>
        <w:t xml:space="preserve">o pelo órgão respectivo, ou que </w:t>
      </w:r>
      <w:r w:rsidRPr="00054E7E">
        <w:rPr>
          <w:rFonts w:ascii="Bookman Old Style" w:hAnsi="Bookman Old Style" w:cs="Arial"/>
          <w:color w:val="000000"/>
        </w:rPr>
        <w:t>conste na certidão a validade para a matriz e para as filiais.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lastRenderedPageBreak/>
        <w:t>7.9 - As microempresas e empresas de pequeno porte deverão apresentar toda a</w:t>
      </w:r>
      <w:r w:rsidR="00213F1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documentação exigida no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item 7.1, </w:t>
      </w:r>
      <w:r w:rsidRPr="00054E7E">
        <w:rPr>
          <w:rFonts w:ascii="Bookman Old Style" w:hAnsi="Bookman Old Style" w:cs="Arial"/>
          <w:color w:val="000000"/>
        </w:rPr>
        <w:t xml:space="preserve">mesmo que os documentos exigidos nas alíneas </w:t>
      </w:r>
      <w:r w:rsidRPr="00054E7E">
        <w:rPr>
          <w:rFonts w:ascii="Bookman Old Style" w:hAnsi="Bookman Old Style" w:cs="Arial"/>
          <w:b/>
          <w:bCs/>
          <w:color w:val="000000"/>
        </w:rPr>
        <w:t>“b” a “e”,</w:t>
      </w:r>
      <w:r w:rsidR="00213F1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relativos à regularidade fiscal, </w:t>
      </w:r>
      <w:r w:rsidRPr="00054E7E">
        <w:rPr>
          <w:rFonts w:ascii="Bookman Old Style" w:hAnsi="Bookman Old Style" w:cs="Arial"/>
          <w:color w:val="000000"/>
        </w:rPr>
        <w:t>apresentem alguma restrição.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7.9.1 - Havendo alguma restrição na comprovação da regularidade fiscal, será assegurado</w:t>
      </w:r>
      <w:r w:rsidR="00213F1D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o prazo de 5 (cinco) dias úteis, cujo termo inicial corresponderá</w:t>
      </w:r>
      <w:r w:rsidR="00213F1D" w:rsidRPr="00054E7E">
        <w:rPr>
          <w:rFonts w:ascii="Bookman Old Style" w:hAnsi="Bookman Old Style" w:cs="Arial"/>
          <w:color w:val="000000"/>
        </w:rPr>
        <w:t xml:space="preserve"> ao momento em que o proponente </w:t>
      </w:r>
      <w:r w:rsidRPr="00054E7E">
        <w:rPr>
          <w:rFonts w:ascii="Bookman Old Style" w:hAnsi="Bookman Old Style" w:cs="Arial"/>
          <w:color w:val="000000"/>
        </w:rPr>
        <w:t>for declarado o vencedor do certame, prorrogáveis por igual período</w:t>
      </w:r>
      <w:r w:rsidR="00213F1D" w:rsidRPr="00054E7E">
        <w:rPr>
          <w:rFonts w:ascii="Bookman Old Style" w:hAnsi="Bookman Old Style" w:cs="Arial"/>
          <w:color w:val="000000"/>
        </w:rPr>
        <w:t xml:space="preserve">, a critério do Município, para </w:t>
      </w:r>
      <w:r w:rsidRPr="00054E7E">
        <w:rPr>
          <w:rFonts w:ascii="Bookman Old Style" w:hAnsi="Bookman Old Style" w:cs="Arial"/>
          <w:color w:val="000000"/>
        </w:rPr>
        <w:t>a regularização da documentação, pagamento ou parcelamento do</w:t>
      </w:r>
      <w:r w:rsidR="00213F1D" w:rsidRPr="00054E7E">
        <w:rPr>
          <w:rFonts w:ascii="Bookman Old Style" w:hAnsi="Bookman Old Style" w:cs="Arial"/>
          <w:color w:val="000000"/>
        </w:rPr>
        <w:t xml:space="preserve"> débito, e emissão de eventuais </w:t>
      </w:r>
      <w:r w:rsidRPr="00054E7E">
        <w:rPr>
          <w:rFonts w:ascii="Bookman Old Style" w:hAnsi="Bookman Old Style" w:cs="Arial"/>
          <w:color w:val="000000"/>
        </w:rPr>
        <w:t>certidões negativas ou positivas com efeito de certidão negativa.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</w:rPr>
        <w:t>7.9.2 - A não-regularização da documentação, no prazo previsto no Item 7.9.1, implicará</w:t>
      </w:r>
      <w:r w:rsidR="00213F1D" w:rsidRPr="00054E7E">
        <w:rPr>
          <w:rFonts w:ascii="Bookman Old Style" w:hAnsi="Bookman Old Style" w:cs="Arial"/>
        </w:rPr>
        <w:t xml:space="preserve"> </w:t>
      </w:r>
      <w:r w:rsidRPr="00054E7E">
        <w:rPr>
          <w:rFonts w:ascii="Bookman Old Style" w:hAnsi="Bookman Old Style" w:cs="Arial"/>
        </w:rPr>
        <w:t>decadência do direito à contratação, sem prejuízo das sanções previstas no art. 81 da Lei no 8.666,</w:t>
      </w:r>
      <w:r w:rsidR="00213F1D" w:rsidRPr="00054E7E">
        <w:rPr>
          <w:rFonts w:ascii="Bookman Old Style" w:hAnsi="Bookman Old Style" w:cs="Arial"/>
        </w:rPr>
        <w:t xml:space="preserve"> </w:t>
      </w:r>
      <w:r w:rsidRPr="00054E7E">
        <w:rPr>
          <w:rFonts w:ascii="Bookman Old Style" w:hAnsi="Bookman Old Style" w:cs="Arial"/>
        </w:rPr>
        <w:t>de 21 de junho de 1993, sendo facultado à Administração convoc</w:t>
      </w:r>
      <w:r w:rsidR="00213F1D" w:rsidRPr="00054E7E">
        <w:rPr>
          <w:rFonts w:ascii="Bookman Old Style" w:hAnsi="Bookman Old Style" w:cs="Arial"/>
        </w:rPr>
        <w:t xml:space="preserve">ar os licitantes remanescentes, </w:t>
      </w:r>
      <w:r w:rsidRPr="00054E7E">
        <w:rPr>
          <w:rFonts w:ascii="Bookman Old Style" w:hAnsi="Bookman Old Style" w:cs="Arial"/>
        </w:rPr>
        <w:t>na ordem de classificação, para a assinatura do contrato, ou revogar a licitação.</w:t>
      </w:r>
    </w:p>
    <w:p w:rsidR="00213F1D" w:rsidRPr="00054E7E" w:rsidRDefault="00213F1D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054E7E">
        <w:rPr>
          <w:rFonts w:ascii="Bookman Old Style" w:hAnsi="Bookman Old Style" w:cs="Arial"/>
          <w:b/>
          <w:bCs/>
        </w:rPr>
        <w:t>8 - DOS PROCEDIMENTOS DE JULGAMENTO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</w:rPr>
        <w:t>8.1 - Aberta a sessão, os interessados ou seus representantes, apresentarão declaração,</w:t>
      </w:r>
      <w:r w:rsidR="00213F1D" w:rsidRPr="00054E7E">
        <w:rPr>
          <w:rFonts w:ascii="Bookman Old Style" w:hAnsi="Bookman Old Style" w:cs="Arial"/>
        </w:rPr>
        <w:t xml:space="preserve"> </w:t>
      </w:r>
      <w:r w:rsidRPr="00054E7E">
        <w:rPr>
          <w:rFonts w:ascii="Bookman Old Style" w:hAnsi="Bookman Old Style" w:cs="Arial"/>
        </w:rPr>
        <w:t xml:space="preserve">(conforme modelo constante do </w:t>
      </w:r>
      <w:r w:rsidRPr="00054E7E">
        <w:rPr>
          <w:rFonts w:ascii="Bookman Old Style" w:hAnsi="Bookman Old Style" w:cs="Arial"/>
          <w:b/>
          <w:bCs/>
        </w:rPr>
        <w:t xml:space="preserve">Anexo “D”, </w:t>
      </w:r>
      <w:r w:rsidRPr="00054E7E">
        <w:rPr>
          <w:rFonts w:ascii="Bookman Old Style" w:hAnsi="Bookman Old Style" w:cs="Arial"/>
        </w:rPr>
        <w:t xml:space="preserve">que deverá vir </w:t>
      </w:r>
      <w:r w:rsidRPr="00054E7E">
        <w:rPr>
          <w:rFonts w:ascii="Bookman Old Style" w:hAnsi="Bookman Old Style" w:cs="Arial"/>
          <w:b/>
          <w:bCs/>
        </w:rPr>
        <w:t>anexada por fora do envelope da</w:t>
      </w:r>
      <w:r w:rsidR="00213F1D" w:rsidRPr="00054E7E">
        <w:rPr>
          <w:rFonts w:ascii="Bookman Old Style" w:hAnsi="Bookman Old Style" w:cs="Arial"/>
        </w:rPr>
        <w:t xml:space="preserve"> </w:t>
      </w:r>
      <w:r w:rsidRPr="00054E7E">
        <w:rPr>
          <w:rFonts w:ascii="Bookman Old Style" w:hAnsi="Bookman Old Style" w:cs="Arial"/>
          <w:b/>
          <w:bCs/>
        </w:rPr>
        <w:t>proposta</w:t>
      </w:r>
      <w:r w:rsidRPr="00054E7E">
        <w:rPr>
          <w:rFonts w:ascii="Bookman Old Style" w:hAnsi="Bookman Old Style" w:cs="Arial"/>
        </w:rPr>
        <w:t xml:space="preserve">), dando ciência de que cumprem plenamente </w:t>
      </w:r>
      <w:r w:rsidRPr="00054E7E">
        <w:rPr>
          <w:rFonts w:ascii="Bookman Old Style" w:hAnsi="Bookman Old Style" w:cs="Arial"/>
          <w:b/>
          <w:bCs/>
        </w:rPr>
        <w:t xml:space="preserve">os requisitos de habilitação </w:t>
      </w:r>
      <w:r w:rsidR="00213F1D" w:rsidRPr="00054E7E">
        <w:rPr>
          <w:rFonts w:ascii="Bookman Old Style" w:hAnsi="Bookman Old Style" w:cs="Arial"/>
        </w:rPr>
        <w:t xml:space="preserve">(inciso VII </w:t>
      </w:r>
      <w:r w:rsidRPr="00054E7E">
        <w:rPr>
          <w:rFonts w:ascii="Bookman Old Style" w:hAnsi="Bookman Old Style" w:cs="Arial"/>
        </w:rPr>
        <w:t>do Art. 4º da Lei nº 10.520/2002), sendo consignado em ata.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</w:rPr>
        <w:t>8.2 - Serão abertos primeiramente os envelopes contendo as Propostas Comerciais, que</w:t>
      </w:r>
      <w:r w:rsidR="00213F1D" w:rsidRPr="00054E7E">
        <w:rPr>
          <w:rFonts w:ascii="Bookman Old Style" w:hAnsi="Bookman Old Style" w:cs="Arial"/>
        </w:rPr>
        <w:t xml:space="preserve"> </w:t>
      </w:r>
      <w:r w:rsidRPr="00054E7E">
        <w:rPr>
          <w:rFonts w:ascii="Bookman Old Style" w:hAnsi="Bookman Old Style" w:cs="Arial"/>
        </w:rPr>
        <w:t xml:space="preserve">deverão estar em conformidade com as exigências </w:t>
      </w:r>
      <w:r w:rsidR="00213F1D" w:rsidRPr="00054E7E">
        <w:rPr>
          <w:rFonts w:ascii="Bookman Old Style" w:hAnsi="Bookman Old Style" w:cs="Arial"/>
        </w:rPr>
        <w:t xml:space="preserve">do presente edital, sob pena de </w:t>
      </w:r>
      <w:r w:rsidRPr="00054E7E">
        <w:rPr>
          <w:rFonts w:ascii="Bookman Old Style" w:hAnsi="Bookman Old Style" w:cs="Arial"/>
        </w:rPr>
        <w:t xml:space="preserve">desclassificação. Isto posto, serão classificadas, </w:t>
      </w:r>
      <w:r w:rsidRPr="00054E7E">
        <w:rPr>
          <w:rFonts w:ascii="Bookman Old Style" w:hAnsi="Bookman Old Style" w:cs="Arial"/>
          <w:b/>
          <w:bCs/>
        </w:rPr>
        <w:t>item a item</w:t>
      </w:r>
      <w:r w:rsidRPr="00054E7E">
        <w:rPr>
          <w:rFonts w:ascii="Bookman Old Style" w:hAnsi="Bookman Old Style" w:cs="Arial"/>
        </w:rPr>
        <w:t>, a pr</w:t>
      </w:r>
      <w:r w:rsidR="00213F1D" w:rsidRPr="00054E7E">
        <w:rPr>
          <w:rFonts w:ascii="Bookman Old Style" w:hAnsi="Bookman Old Style" w:cs="Arial"/>
        </w:rPr>
        <w:t xml:space="preserve">oposta de menor preço e aquelas </w:t>
      </w:r>
      <w:r w:rsidRPr="00054E7E">
        <w:rPr>
          <w:rFonts w:ascii="Bookman Old Style" w:hAnsi="Bookman Old Style" w:cs="Arial"/>
        </w:rPr>
        <w:t>que apresentem valores sucessivos e superiores até o limite de 10%</w:t>
      </w:r>
      <w:r w:rsidR="00213F1D" w:rsidRPr="00054E7E">
        <w:rPr>
          <w:rFonts w:ascii="Bookman Old Style" w:hAnsi="Bookman Old Style" w:cs="Arial"/>
        </w:rPr>
        <w:t xml:space="preserve"> (dez por cento), relativamente </w:t>
      </w:r>
      <w:r w:rsidRPr="00054E7E">
        <w:rPr>
          <w:rFonts w:ascii="Bookman Old Style" w:hAnsi="Bookman Old Style" w:cs="Arial"/>
        </w:rPr>
        <w:t>à de menor preço.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</w:rPr>
        <w:t>8.2.1 - Não havendo pelo menos três ofertas nas condições definidas no item anterior,</w:t>
      </w:r>
      <w:r w:rsidR="00213F1D" w:rsidRPr="00054E7E">
        <w:rPr>
          <w:rFonts w:ascii="Bookman Old Style" w:hAnsi="Bookman Old Style" w:cs="Arial"/>
        </w:rPr>
        <w:t xml:space="preserve"> </w:t>
      </w:r>
      <w:r w:rsidRPr="00054E7E">
        <w:rPr>
          <w:rFonts w:ascii="Bookman Old Style" w:hAnsi="Bookman Old Style" w:cs="Arial"/>
        </w:rPr>
        <w:t>poderão os autores das melhores propostas, até o máximo de três</w:t>
      </w:r>
      <w:r w:rsidR="00213F1D" w:rsidRPr="00054E7E">
        <w:rPr>
          <w:rFonts w:ascii="Bookman Old Style" w:hAnsi="Bookman Old Style" w:cs="Arial"/>
        </w:rPr>
        <w:t xml:space="preserve">, oferecer novos lances verbais </w:t>
      </w:r>
      <w:r w:rsidRPr="00054E7E">
        <w:rPr>
          <w:rFonts w:ascii="Bookman Old Style" w:hAnsi="Bookman Old Style" w:cs="Arial"/>
        </w:rPr>
        <w:t>e sucessivos, quaisquer que sejam os preços oferecidos.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</w:rPr>
        <w:t xml:space="preserve">8.2.2 - Serão passíveis de </w:t>
      </w:r>
      <w:r w:rsidRPr="00054E7E">
        <w:rPr>
          <w:rFonts w:ascii="Bookman Old Style" w:hAnsi="Bookman Old Style" w:cs="Arial"/>
          <w:b/>
          <w:bCs/>
        </w:rPr>
        <w:t xml:space="preserve">desclassificação </w:t>
      </w:r>
      <w:r w:rsidRPr="00054E7E">
        <w:rPr>
          <w:rFonts w:ascii="Bookman Old Style" w:hAnsi="Bookman Old Style" w:cs="Arial"/>
        </w:rPr>
        <w:t>as propostas formais (ou seus itens, de forma</w:t>
      </w:r>
      <w:r w:rsidR="00213F1D" w:rsidRPr="00054E7E">
        <w:rPr>
          <w:rFonts w:ascii="Bookman Old Style" w:hAnsi="Bookman Old Style" w:cs="Arial"/>
        </w:rPr>
        <w:t xml:space="preserve"> </w:t>
      </w:r>
      <w:r w:rsidRPr="00054E7E">
        <w:rPr>
          <w:rFonts w:ascii="Bookman Old Style" w:hAnsi="Bookman Old Style" w:cs="Arial"/>
        </w:rPr>
        <w:t xml:space="preserve">individual) que não atenderem os requisitos constantes dos </w:t>
      </w:r>
      <w:r w:rsidRPr="00054E7E">
        <w:rPr>
          <w:rFonts w:ascii="Bookman Old Style" w:hAnsi="Bookman Old Style" w:cs="Arial"/>
          <w:b/>
          <w:bCs/>
        </w:rPr>
        <w:t xml:space="preserve">itens 6.1 a 6.5 </w:t>
      </w:r>
      <w:r w:rsidR="00213F1D" w:rsidRPr="00054E7E">
        <w:rPr>
          <w:rFonts w:ascii="Bookman Old Style" w:hAnsi="Bookman Old Style" w:cs="Arial"/>
        </w:rPr>
        <w:t xml:space="preserve">deste Edital, bem como, </w:t>
      </w:r>
      <w:r w:rsidRPr="00054E7E">
        <w:rPr>
          <w:rFonts w:ascii="Bookman Old Style" w:hAnsi="Bookman Old Style" w:cs="Arial"/>
        </w:rPr>
        <w:t xml:space="preserve">quando constatada a oferta de preço manifestamente </w:t>
      </w:r>
      <w:r w:rsidR="0087574A" w:rsidRPr="00054E7E">
        <w:rPr>
          <w:rFonts w:ascii="Bookman Old Style" w:hAnsi="Bookman Old Style" w:cs="Arial"/>
        </w:rPr>
        <w:t>inexequível</w:t>
      </w:r>
      <w:r w:rsidRPr="00054E7E">
        <w:rPr>
          <w:rFonts w:ascii="Bookman Old Style" w:hAnsi="Bookman Old Style" w:cs="Arial"/>
        </w:rPr>
        <w:t>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</w:rPr>
        <w:t>8.3 - No curso da Sessão, os autores das propostas que atenderem aos requisitos dos</w:t>
      </w:r>
      <w:r w:rsidR="00234337" w:rsidRPr="00054E7E">
        <w:rPr>
          <w:rFonts w:ascii="Bookman Old Style" w:hAnsi="Bookman Old Style" w:cs="Arial"/>
        </w:rPr>
        <w:t xml:space="preserve"> </w:t>
      </w:r>
      <w:r w:rsidRPr="00054E7E">
        <w:rPr>
          <w:rFonts w:ascii="Bookman Old Style" w:hAnsi="Bookman Old Style" w:cs="Arial"/>
        </w:rPr>
        <w:t>itens anteriores serão convidados individualmente a apre</w:t>
      </w:r>
      <w:r w:rsidR="00234337" w:rsidRPr="00054E7E">
        <w:rPr>
          <w:rFonts w:ascii="Bookman Old Style" w:hAnsi="Bookman Old Style" w:cs="Arial"/>
        </w:rPr>
        <w:t xml:space="preserve">sentarem novos lances verbais e </w:t>
      </w:r>
      <w:r w:rsidRPr="00054E7E">
        <w:rPr>
          <w:rFonts w:ascii="Bookman Old Style" w:hAnsi="Bookman Old Style" w:cs="Arial"/>
        </w:rPr>
        <w:t>sucessivos, a partir do autor da proposta classificada de ma</w:t>
      </w:r>
      <w:r w:rsidR="00234337" w:rsidRPr="00054E7E">
        <w:rPr>
          <w:rFonts w:ascii="Bookman Old Style" w:hAnsi="Bookman Old Style" w:cs="Arial"/>
        </w:rPr>
        <w:t xml:space="preserve">ior preço, até a proclamação do </w:t>
      </w:r>
      <w:r w:rsidRPr="00054E7E">
        <w:rPr>
          <w:rFonts w:ascii="Bookman Old Style" w:hAnsi="Bookman Old Style" w:cs="Arial"/>
        </w:rPr>
        <w:t>vencedor.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</w:rPr>
        <w:t>8.3.1 - Caso duas ou mais propostas iniciais apresentem preços iguais, será realizado</w:t>
      </w:r>
      <w:r w:rsidR="00234337" w:rsidRPr="00054E7E">
        <w:rPr>
          <w:rFonts w:ascii="Bookman Old Style" w:hAnsi="Bookman Old Style" w:cs="Arial"/>
        </w:rPr>
        <w:t xml:space="preserve"> </w:t>
      </w:r>
      <w:r w:rsidRPr="00054E7E">
        <w:rPr>
          <w:rFonts w:ascii="Bookman Old Style" w:hAnsi="Bookman Old Style" w:cs="Arial"/>
        </w:rPr>
        <w:t>sorteio para determinação da ordem de oferta dos lances.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</w:rPr>
        <w:t>8.3.2 - A oferta dos lances deverá ser efetuada, no momento em que for conferida a palavra</w:t>
      </w:r>
      <w:r w:rsidR="00234337" w:rsidRPr="00054E7E">
        <w:rPr>
          <w:rFonts w:ascii="Bookman Old Style" w:hAnsi="Bookman Old Style" w:cs="Arial"/>
        </w:rPr>
        <w:t xml:space="preserve"> </w:t>
      </w:r>
      <w:r w:rsidRPr="00054E7E">
        <w:rPr>
          <w:rFonts w:ascii="Bookman Old Style" w:hAnsi="Bookman Old Style" w:cs="Arial"/>
        </w:rPr>
        <w:t>à licitante, na ordem decrescente dos preços de cada item do objeto do certame.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</w:rPr>
        <w:t xml:space="preserve">8.3.3 - A oferta de lance deverá recair sobre o </w:t>
      </w:r>
      <w:r w:rsidRPr="00054E7E">
        <w:rPr>
          <w:rFonts w:ascii="Bookman Old Style" w:hAnsi="Bookman Old Style" w:cs="Arial"/>
          <w:b/>
          <w:bCs/>
        </w:rPr>
        <w:t xml:space="preserve">preço unitário </w:t>
      </w:r>
      <w:r w:rsidRPr="00054E7E">
        <w:rPr>
          <w:rFonts w:ascii="Bookman Old Style" w:hAnsi="Bookman Old Style" w:cs="Arial"/>
        </w:rPr>
        <w:t>do item objeto desta licitação</w:t>
      </w:r>
      <w:r w:rsidR="00234337" w:rsidRPr="00054E7E">
        <w:rPr>
          <w:rFonts w:ascii="Bookman Old Style" w:hAnsi="Bookman Old Style" w:cs="Arial"/>
        </w:rPr>
        <w:t xml:space="preserve"> </w:t>
      </w:r>
      <w:r w:rsidRPr="00054E7E">
        <w:rPr>
          <w:rFonts w:ascii="Bookman Old Style" w:hAnsi="Bookman Old Style" w:cs="Arial"/>
        </w:rPr>
        <w:t>que tiver sido declarado, pel</w:t>
      </w:r>
      <w:r w:rsidR="00B02642" w:rsidRPr="00054E7E">
        <w:rPr>
          <w:rFonts w:ascii="Bookman Old Style" w:hAnsi="Bookman Old Style" w:cs="Arial"/>
        </w:rPr>
        <w:t>o</w:t>
      </w:r>
      <w:r w:rsidRPr="00054E7E">
        <w:rPr>
          <w:rFonts w:ascii="Bookman Old Style" w:hAnsi="Bookman Old Style" w:cs="Arial"/>
        </w:rPr>
        <w:t xml:space="preserve"> Pregoeir</w:t>
      </w:r>
      <w:r w:rsidR="00B02642" w:rsidRPr="00054E7E">
        <w:rPr>
          <w:rFonts w:ascii="Bookman Old Style" w:hAnsi="Bookman Old Style" w:cs="Arial"/>
        </w:rPr>
        <w:t>o</w:t>
      </w:r>
      <w:r w:rsidRPr="00054E7E">
        <w:rPr>
          <w:rFonts w:ascii="Bookman Old Style" w:hAnsi="Bookman Old Style" w:cs="Arial"/>
        </w:rPr>
        <w:t>, como alvo de lances naquele momento.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</w:rPr>
        <w:lastRenderedPageBreak/>
        <w:t>8.3.3.1 - Os lances verbais ofertados pelas licitantes também deverão ser registrados</w:t>
      </w:r>
      <w:r w:rsidR="00234337" w:rsidRPr="00054E7E">
        <w:rPr>
          <w:rFonts w:ascii="Bookman Old Style" w:hAnsi="Bookman Old Style" w:cs="Arial"/>
        </w:rPr>
        <w:t xml:space="preserve"> </w:t>
      </w:r>
      <w:r w:rsidRPr="00054E7E">
        <w:rPr>
          <w:rFonts w:ascii="Bookman Old Style" w:hAnsi="Bookman Old Style" w:cs="Arial"/>
        </w:rPr>
        <w:t>manualmente e assinados pelos seus representantes legais</w:t>
      </w:r>
      <w:r w:rsidR="00234337" w:rsidRPr="00054E7E">
        <w:rPr>
          <w:rFonts w:ascii="Bookman Old Style" w:hAnsi="Bookman Old Style" w:cs="Arial"/>
        </w:rPr>
        <w:t xml:space="preserve"> em formulário próprio que será </w:t>
      </w:r>
      <w:r w:rsidRPr="00054E7E">
        <w:rPr>
          <w:rFonts w:ascii="Bookman Old Style" w:hAnsi="Bookman Old Style" w:cs="Arial"/>
        </w:rPr>
        <w:t>apresentado às licitan</w:t>
      </w:r>
      <w:r w:rsidR="00B02642" w:rsidRPr="00054E7E">
        <w:rPr>
          <w:rFonts w:ascii="Bookman Old Style" w:hAnsi="Bookman Old Style" w:cs="Arial"/>
        </w:rPr>
        <w:t xml:space="preserve">tes pelo </w:t>
      </w:r>
      <w:r w:rsidRPr="00054E7E">
        <w:rPr>
          <w:rFonts w:ascii="Bookman Old Style" w:hAnsi="Bookman Old Style" w:cs="Arial"/>
        </w:rPr>
        <w:t>Pregoeir</w:t>
      </w:r>
      <w:r w:rsidR="00B02642" w:rsidRPr="00054E7E">
        <w:rPr>
          <w:rFonts w:ascii="Bookman Old Style" w:hAnsi="Bookman Old Style" w:cs="Arial"/>
        </w:rPr>
        <w:t>o</w:t>
      </w:r>
      <w:r w:rsidRPr="00054E7E">
        <w:rPr>
          <w:rFonts w:ascii="Bookman Old Style" w:hAnsi="Bookman Old Style" w:cs="Arial"/>
        </w:rPr>
        <w:t>, documento esse que cons</w:t>
      </w:r>
      <w:r w:rsidR="00234337" w:rsidRPr="00054E7E">
        <w:rPr>
          <w:rFonts w:ascii="Bookman Old Style" w:hAnsi="Bookman Old Style" w:cs="Arial"/>
        </w:rPr>
        <w:t xml:space="preserve">tituirá parte integrante da ata </w:t>
      </w:r>
      <w:r w:rsidRPr="00054E7E">
        <w:rPr>
          <w:rFonts w:ascii="Bookman Old Style" w:hAnsi="Bookman Old Style" w:cs="Arial"/>
        </w:rPr>
        <w:t>circunstanciada lavrada ao final da Sessão Pública do Pregão.</w:t>
      </w:r>
    </w:p>
    <w:p w:rsidR="00DA6AC0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</w:rPr>
        <w:t xml:space="preserve">8.3.3.2 - </w:t>
      </w:r>
      <w:r w:rsidR="00B02642" w:rsidRPr="00054E7E">
        <w:rPr>
          <w:rFonts w:ascii="Bookman Old Style" w:hAnsi="Bookman Old Style" w:cs="Arial"/>
        </w:rPr>
        <w:t>O</w:t>
      </w:r>
      <w:r w:rsidRPr="00054E7E">
        <w:rPr>
          <w:rFonts w:ascii="Bookman Old Style" w:hAnsi="Bookman Old Style" w:cs="Arial"/>
        </w:rPr>
        <w:t xml:space="preserve"> Pregoeir</w:t>
      </w:r>
      <w:r w:rsidR="00B02642" w:rsidRPr="00054E7E">
        <w:rPr>
          <w:rFonts w:ascii="Bookman Old Style" w:hAnsi="Bookman Old Style" w:cs="Arial"/>
        </w:rPr>
        <w:t>o</w:t>
      </w:r>
      <w:r w:rsidRPr="00054E7E">
        <w:rPr>
          <w:rFonts w:ascii="Bookman Old Style" w:hAnsi="Bookman Old Style" w:cs="Arial"/>
        </w:rPr>
        <w:t xml:space="preserve"> alertará e definirá sobre a variação mínima de preço entre os lances</w:t>
      </w:r>
      <w:r w:rsidR="00234337" w:rsidRPr="00054E7E">
        <w:rPr>
          <w:rFonts w:ascii="Bookman Old Style" w:hAnsi="Bookman Old Style" w:cs="Arial"/>
        </w:rPr>
        <w:t xml:space="preserve"> </w:t>
      </w:r>
      <w:r w:rsidRPr="00054E7E">
        <w:rPr>
          <w:rFonts w:ascii="Bookman Old Style" w:hAnsi="Bookman Old Style" w:cs="Arial"/>
        </w:rPr>
        <w:t>verbais ofertados pelas licitantes, podendo, no curso desta fas</w:t>
      </w:r>
      <w:r w:rsidR="00234337" w:rsidRPr="00054E7E">
        <w:rPr>
          <w:rFonts w:ascii="Bookman Old Style" w:hAnsi="Bookman Old Style" w:cs="Arial"/>
        </w:rPr>
        <w:t>e,</w:t>
      </w:r>
      <w:r w:rsidR="00234337" w:rsidRPr="00054E7E">
        <w:rPr>
          <w:rFonts w:ascii="Bookman Old Style" w:hAnsi="Bookman Old Style" w:cs="Arial"/>
          <w:color w:val="000000"/>
        </w:rPr>
        <w:t xml:space="preserve"> deliberar livremente sobre a </w:t>
      </w:r>
      <w:r w:rsidRPr="00054E7E">
        <w:rPr>
          <w:rFonts w:ascii="Bookman Old Style" w:hAnsi="Bookman Old Style" w:cs="Arial"/>
          <w:color w:val="000000"/>
        </w:rPr>
        <w:t>mesma.</w:t>
      </w:r>
    </w:p>
    <w:p w:rsidR="00DA6AC0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8.3.4 - É vedada a oferta de lance com vista ao empate.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8.3.5 - Dos lances ofertados não caberá retratação.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8.3.6 - A desistência em apresentar lance verbal, quando convocado pel</w:t>
      </w:r>
      <w:r w:rsidR="00B02642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Pregoeir</w:t>
      </w:r>
      <w:r w:rsidR="00B02642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>,</w:t>
      </w:r>
      <w:r w:rsidR="0023433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implicará a exclusão do licitante da etapa de lances verbais </w:t>
      </w:r>
      <w:r w:rsidR="00234337" w:rsidRPr="00054E7E">
        <w:rPr>
          <w:rFonts w:ascii="Bookman Old Style" w:hAnsi="Bookman Old Style" w:cs="Arial"/>
          <w:color w:val="000000"/>
        </w:rPr>
        <w:t xml:space="preserve">e na manutenção do último preço </w:t>
      </w:r>
      <w:r w:rsidRPr="00054E7E">
        <w:rPr>
          <w:rFonts w:ascii="Bookman Old Style" w:hAnsi="Bookman Old Style" w:cs="Arial"/>
          <w:color w:val="000000"/>
        </w:rPr>
        <w:t>apresentado pelo licitante, para efeito de ordenação das propostas.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8.4 - Caso os licitantes não apresentem lances verbais, será verificada a conformidade</w:t>
      </w:r>
      <w:r w:rsidR="0023433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entre a proposta escrita de menor preço e o valor estimado</w:t>
      </w:r>
      <w:r w:rsidR="00234337" w:rsidRPr="00054E7E">
        <w:rPr>
          <w:rFonts w:ascii="Bookman Old Style" w:hAnsi="Bookman Old Style" w:cs="Arial"/>
          <w:color w:val="000000"/>
        </w:rPr>
        <w:t xml:space="preserve"> para a contratação, podendo, </w:t>
      </w:r>
      <w:r w:rsidR="00B02642" w:rsidRPr="00054E7E">
        <w:rPr>
          <w:rFonts w:ascii="Bookman Old Style" w:hAnsi="Bookman Old Style" w:cs="Arial"/>
          <w:color w:val="000000"/>
        </w:rPr>
        <w:t>o</w:t>
      </w:r>
      <w:r w:rsidR="0023433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Pregoeir</w:t>
      </w:r>
      <w:r w:rsidR="00B02642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>, negociar diretamente com o proponente para que seja obtido preço melhor.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8.5 - O encerramento da etapa competitiva dar-se-á quando, convocadas pel</w:t>
      </w:r>
      <w:r w:rsidR="00B02642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Pregoeir</w:t>
      </w:r>
      <w:r w:rsidR="00B02642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>,</w:t>
      </w:r>
      <w:r w:rsidR="0023433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as licitantes manifestarem seu desinteresse em apresentar novos lances.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8.6 - Encerrada a etapa de lances, será assegurada, como critério de desempate,</w:t>
      </w:r>
      <w:r w:rsidR="0023433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preferência de contratação para as microempresas e empresas de pequeno porte, conform</w:t>
      </w:r>
      <w:r w:rsidR="00234337" w:rsidRPr="00054E7E">
        <w:rPr>
          <w:rFonts w:ascii="Bookman Old Style" w:hAnsi="Bookman Old Style" w:cs="Arial"/>
          <w:color w:val="000000"/>
        </w:rPr>
        <w:t xml:space="preserve">e </w:t>
      </w:r>
      <w:r w:rsidRPr="00054E7E">
        <w:rPr>
          <w:rFonts w:ascii="Bookman Old Style" w:hAnsi="Bookman Old Style" w:cs="Arial"/>
          <w:color w:val="000000"/>
        </w:rPr>
        <w:t>previsto no art. 44 da Lei Complementar nº. 123 de dezembro de 2006.</w:t>
      </w:r>
    </w:p>
    <w:p w:rsidR="00DA6AC0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8.6.1 - Entende- se por empate aquelas situações em que as propostas apresentadas</w:t>
      </w:r>
      <w:r w:rsidR="0023433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pelas microempresas e empresas de pequeno porte sejam igu</w:t>
      </w:r>
      <w:r w:rsidR="00234337" w:rsidRPr="00054E7E">
        <w:rPr>
          <w:rFonts w:ascii="Bookman Old Style" w:hAnsi="Bookman Old Style" w:cs="Arial"/>
          <w:color w:val="000000"/>
        </w:rPr>
        <w:t xml:space="preserve">ais ou até 5% (cinco por cento) </w:t>
      </w:r>
      <w:r w:rsidRPr="00054E7E">
        <w:rPr>
          <w:rFonts w:ascii="Bookman Old Style" w:hAnsi="Bookman Old Style" w:cs="Arial"/>
          <w:color w:val="000000"/>
        </w:rPr>
        <w:t>superiores à proposta mais bem classificada.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8.7 - Ocorrendo o empate previsto no item 8.6.1, proceder-se-á da seguinte forma: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a) a microempresa ou empresa de pequeno porte mais bem classificada poderá apresentar</w:t>
      </w:r>
      <w:r w:rsidR="0023433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proposta de preço inferior àquela considerada vencedora d</w:t>
      </w:r>
      <w:r w:rsidR="00234337" w:rsidRPr="00054E7E">
        <w:rPr>
          <w:rFonts w:ascii="Bookman Old Style" w:hAnsi="Bookman Old Style" w:cs="Arial"/>
          <w:color w:val="000000"/>
        </w:rPr>
        <w:t xml:space="preserve">o certame, situação em que será </w:t>
      </w:r>
      <w:r w:rsidRPr="00054E7E">
        <w:rPr>
          <w:rFonts w:ascii="Bookman Old Style" w:hAnsi="Bookman Old Style" w:cs="Arial"/>
          <w:color w:val="000000"/>
        </w:rPr>
        <w:t>adjudicado em seu favor o objeto licitado;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b) não ocorrendo à contratação da microempresa ou emp</w:t>
      </w:r>
      <w:r w:rsidR="00234337" w:rsidRPr="00054E7E">
        <w:rPr>
          <w:rFonts w:ascii="Bookman Old Style" w:hAnsi="Bookman Old Style" w:cs="Arial"/>
          <w:color w:val="000000"/>
        </w:rPr>
        <w:t xml:space="preserve">resa de pequeno porte, na forma </w:t>
      </w:r>
      <w:r w:rsidRPr="00054E7E">
        <w:rPr>
          <w:rFonts w:ascii="Bookman Old Style" w:hAnsi="Bookman Old Style" w:cs="Arial"/>
          <w:color w:val="000000"/>
        </w:rPr>
        <w:t xml:space="preserve">da </w:t>
      </w:r>
      <w:r w:rsidRPr="00054E7E">
        <w:rPr>
          <w:rFonts w:ascii="Bookman Old Style" w:hAnsi="Bookman Old Style" w:cs="Arial"/>
          <w:b/>
          <w:bCs/>
          <w:color w:val="000000"/>
        </w:rPr>
        <w:t>alínea “a” deste Item</w:t>
      </w:r>
      <w:r w:rsidRPr="00054E7E">
        <w:rPr>
          <w:rFonts w:ascii="Bookman Old Style" w:hAnsi="Bookman Old Style" w:cs="Arial"/>
          <w:color w:val="000000"/>
        </w:rPr>
        <w:t>, serão convocadas as remanescentes que porventura se enquadrem na</w:t>
      </w:r>
      <w:r w:rsidR="0023433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hipótese prevista no </w:t>
      </w:r>
      <w:r w:rsidRPr="00054E7E">
        <w:rPr>
          <w:rFonts w:ascii="Bookman Old Style" w:hAnsi="Bookman Old Style" w:cs="Arial"/>
          <w:b/>
          <w:bCs/>
          <w:color w:val="000000"/>
        </w:rPr>
        <w:t>Item 8.6.1</w:t>
      </w:r>
      <w:r w:rsidRPr="00054E7E">
        <w:rPr>
          <w:rFonts w:ascii="Bookman Old Style" w:hAnsi="Bookman Old Style" w:cs="Arial"/>
          <w:color w:val="000000"/>
        </w:rPr>
        <w:t>, na ordem classificatória, para o exercício do mesmo direito;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c) no caso de equivalência dos valores apresentados pe</w:t>
      </w:r>
      <w:r w:rsidR="00234337" w:rsidRPr="00054E7E">
        <w:rPr>
          <w:rFonts w:ascii="Bookman Old Style" w:hAnsi="Bookman Old Style" w:cs="Arial"/>
          <w:color w:val="000000"/>
        </w:rPr>
        <w:t xml:space="preserve">las microempresas e empresas de </w:t>
      </w:r>
      <w:r w:rsidRPr="00054E7E">
        <w:rPr>
          <w:rFonts w:ascii="Bookman Old Style" w:hAnsi="Bookman Old Style" w:cs="Arial"/>
          <w:color w:val="000000"/>
        </w:rPr>
        <w:t xml:space="preserve">pequeno porte que se encontrem no intervalo estabelecido no </w:t>
      </w:r>
      <w:r w:rsidRPr="00054E7E">
        <w:rPr>
          <w:rFonts w:ascii="Bookman Old Style" w:hAnsi="Bookman Old Style" w:cs="Arial"/>
          <w:b/>
          <w:bCs/>
          <w:color w:val="000000"/>
        </w:rPr>
        <w:t>Item 8.6.1</w:t>
      </w:r>
      <w:r w:rsidRPr="00054E7E">
        <w:rPr>
          <w:rFonts w:ascii="Bookman Old Style" w:hAnsi="Bookman Old Style" w:cs="Arial"/>
          <w:color w:val="000000"/>
        </w:rPr>
        <w:t>, será real</w:t>
      </w:r>
      <w:r w:rsidR="00234337" w:rsidRPr="00054E7E">
        <w:rPr>
          <w:rFonts w:ascii="Bookman Old Style" w:hAnsi="Bookman Old Style" w:cs="Arial"/>
          <w:color w:val="000000"/>
        </w:rPr>
        <w:t xml:space="preserve">izado sorteio </w:t>
      </w:r>
      <w:r w:rsidRPr="00054E7E">
        <w:rPr>
          <w:rFonts w:ascii="Bookman Old Style" w:hAnsi="Bookman Old Style" w:cs="Arial"/>
          <w:color w:val="000000"/>
        </w:rPr>
        <w:t>entre elas para que se identifique aquela que primeiro poderá apresentar melhor oferta.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8.7.1 - Na hipótese da não-contratação nos termos previstos no </w:t>
      </w:r>
      <w:r w:rsidRPr="00054E7E">
        <w:rPr>
          <w:rFonts w:ascii="Bookman Old Style" w:hAnsi="Bookman Old Style" w:cs="Arial"/>
          <w:b/>
          <w:bCs/>
          <w:color w:val="000000"/>
        </w:rPr>
        <w:t>Item 8.7</w:t>
      </w:r>
      <w:r w:rsidR="00234337" w:rsidRPr="00054E7E">
        <w:rPr>
          <w:rFonts w:ascii="Bookman Old Style" w:hAnsi="Bookman Old Style" w:cs="Arial"/>
          <w:color w:val="000000"/>
        </w:rPr>
        <w:t xml:space="preserve">, o objeto licitado </w:t>
      </w:r>
      <w:r w:rsidRPr="00054E7E">
        <w:rPr>
          <w:rFonts w:ascii="Bookman Old Style" w:hAnsi="Bookman Old Style" w:cs="Arial"/>
          <w:color w:val="000000"/>
        </w:rPr>
        <w:t>será adjudicado em favor da proposta originalmente vencedora do certame.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8.7.2 - O disposto no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Item 8.7 </w:t>
      </w:r>
      <w:r w:rsidRPr="00054E7E">
        <w:rPr>
          <w:rFonts w:ascii="Bookman Old Style" w:hAnsi="Bookman Old Style" w:cs="Arial"/>
          <w:color w:val="000000"/>
        </w:rPr>
        <w:t>somente se aplicará quando a melhor oferta inicial não tiver</w:t>
      </w:r>
      <w:r w:rsidR="0023433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sido apresentada por microempresa ou empresa de pequeno porte.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8.7.3 - A microempresa ou empresa de pequeno porte mais bem classificada será</w:t>
      </w:r>
      <w:r w:rsidR="00D1512F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convocada para apresentar nova proposta no prazo máx</w:t>
      </w:r>
      <w:r w:rsidR="00D1512F" w:rsidRPr="00054E7E">
        <w:rPr>
          <w:rFonts w:ascii="Bookman Old Style" w:hAnsi="Bookman Old Style" w:cs="Arial"/>
          <w:color w:val="000000"/>
        </w:rPr>
        <w:t xml:space="preserve">imo de 5 (cinco) minutos </w:t>
      </w:r>
      <w:r w:rsidR="00D1512F" w:rsidRPr="00054E7E">
        <w:rPr>
          <w:rFonts w:ascii="Bookman Old Style" w:hAnsi="Bookman Old Style" w:cs="Arial"/>
          <w:color w:val="000000"/>
        </w:rPr>
        <w:lastRenderedPageBreak/>
        <w:t xml:space="preserve">após o </w:t>
      </w:r>
      <w:r w:rsidRPr="00054E7E">
        <w:rPr>
          <w:rFonts w:ascii="Bookman Old Style" w:hAnsi="Bookman Old Style" w:cs="Arial"/>
          <w:color w:val="000000"/>
        </w:rPr>
        <w:t>encerramento dos lances, após convocação verbal d</w:t>
      </w:r>
      <w:r w:rsidR="00B02642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Pregoeir</w:t>
      </w:r>
      <w:r w:rsidR="00B02642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>, sob pena de preclusão.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8.8 - Encerrada a etapa competitiva e ordenadas as ofertas, de acordo com o menor preço</w:t>
      </w:r>
      <w:r w:rsidR="00D1512F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apresentado, </w:t>
      </w:r>
      <w:r w:rsidR="00B02642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Pregoeir</w:t>
      </w:r>
      <w:r w:rsidR="00B02642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verificará a aceitabilidade da proposta </w:t>
      </w:r>
      <w:r w:rsidR="00D1512F" w:rsidRPr="00054E7E">
        <w:rPr>
          <w:rFonts w:ascii="Bookman Old Style" w:hAnsi="Bookman Old Style" w:cs="Arial"/>
          <w:color w:val="000000"/>
        </w:rPr>
        <w:t xml:space="preserve">de valor mais baixo comparando o </w:t>
      </w:r>
      <w:r w:rsidRPr="00054E7E">
        <w:rPr>
          <w:rFonts w:ascii="Bookman Old Style" w:hAnsi="Bookman Old Style" w:cs="Arial"/>
          <w:color w:val="000000"/>
        </w:rPr>
        <w:t>com os valores orçados, decidindo, motivadamente, a respeito.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8.9 - Sendo considerada aceitável a proposta comercial da licitante que apresentou o</w:t>
      </w:r>
      <w:r w:rsidR="00D1512F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menor preço, </w:t>
      </w:r>
      <w:r w:rsidR="00B02642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Pregoeir</w:t>
      </w:r>
      <w:r w:rsidR="00B02642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procederá à abertura de seu Enve</w:t>
      </w:r>
      <w:r w:rsidR="00D1512F" w:rsidRPr="00054E7E">
        <w:rPr>
          <w:rFonts w:ascii="Bookman Old Style" w:hAnsi="Bookman Old Style" w:cs="Arial"/>
          <w:color w:val="000000"/>
        </w:rPr>
        <w:t xml:space="preserve">lope nº 02 - DOCUMENTAÇÃO, para </w:t>
      </w:r>
      <w:r w:rsidRPr="00054E7E">
        <w:rPr>
          <w:rFonts w:ascii="Bookman Old Style" w:hAnsi="Bookman Old Style" w:cs="Arial"/>
          <w:color w:val="000000"/>
        </w:rPr>
        <w:t xml:space="preserve">verificação do atendimento das condições de habilitação fixadas no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item 7 </w:t>
      </w:r>
      <w:r w:rsidRPr="00054E7E">
        <w:rPr>
          <w:rFonts w:ascii="Bookman Old Style" w:hAnsi="Bookman Old Style" w:cs="Arial"/>
          <w:color w:val="000000"/>
        </w:rPr>
        <w:t>e subitens, deste Edital.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8.10 - Constatada a conformidade da documentação com as exigências impostas pelo</w:t>
      </w:r>
      <w:r w:rsidR="00D1512F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edital, a licitante será declarada vencedora, sendo-lhe adjudic</w:t>
      </w:r>
      <w:r w:rsidR="00D1512F" w:rsidRPr="00054E7E">
        <w:rPr>
          <w:rFonts w:ascii="Bookman Old Style" w:hAnsi="Bookman Old Style" w:cs="Arial"/>
          <w:color w:val="000000"/>
        </w:rPr>
        <w:t xml:space="preserve">ado o objeto. Caso contrário, </w:t>
      </w:r>
      <w:r w:rsidR="00B02642" w:rsidRPr="00054E7E">
        <w:rPr>
          <w:rFonts w:ascii="Bookman Old Style" w:hAnsi="Bookman Old Style" w:cs="Arial"/>
          <w:color w:val="000000"/>
        </w:rPr>
        <w:t>o</w:t>
      </w:r>
      <w:r w:rsidR="00D1512F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Pregoeir</w:t>
      </w:r>
      <w:r w:rsidR="00B02642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inabilitará </w:t>
      </w:r>
      <w:r w:rsidRPr="00054E7E">
        <w:rPr>
          <w:rFonts w:ascii="Bookman Old Style" w:hAnsi="Bookman Old Style" w:cs="Arial"/>
          <w:color w:val="000000"/>
        </w:rPr>
        <w:t>as licitantes que não atenderem todos os requ</w:t>
      </w:r>
      <w:r w:rsidR="00D1512F" w:rsidRPr="00054E7E">
        <w:rPr>
          <w:rFonts w:ascii="Bookman Old Style" w:hAnsi="Bookman Old Style" w:cs="Arial"/>
          <w:color w:val="000000"/>
        </w:rPr>
        <w:t xml:space="preserve">isitos relativos à habilitação, </w:t>
      </w:r>
      <w:r w:rsidRPr="00054E7E">
        <w:rPr>
          <w:rFonts w:ascii="Bookman Old Style" w:hAnsi="Bookman Old Style" w:cs="Arial"/>
          <w:color w:val="000000"/>
        </w:rPr>
        <w:t xml:space="preserve">exigíveis no </w:t>
      </w:r>
      <w:r w:rsidRPr="00054E7E">
        <w:rPr>
          <w:rFonts w:ascii="Bookman Old Style" w:hAnsi="Bookman Old Style" w:cs="Arial"/>
          <w:b/>
          <w:bCs/>
          <w:color w:val="000000"/>
        </w:rPr>
        <w:t>item 7 e seus subitens</w:t>
      </w:r>
      <w:r w:rsidRPr="00054E7E">
        <w:rPr>
          <w:rFonts w:ascii="Bookman Old Style" w:hAnsi="Bookman Old Style" w:cs="Arial"/>
          <w:color w:val="000000"/>
        </w:rPr>
        <w:t>, deste Edital.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8.11 - Se a proposta ou o lance de menor preço não for aceitável ou se a licitante</w:t>
      </w:r>
      <w:r w:rsidR="00D1512F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desatender às exigências habilitatórias, </w:t>
      </w:r>
      <w:r w:rsidR="00B02642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Pregoeir</w:t>
      </w:r>
      <w:r w:rsidR="00B02642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</w:t>
      </w:r>
      <w:r w:rsidR="00D1512F" w:rsidRPr="00054E7E">
        <w:rPr>
          <w:rFonts w:ascii="Bookman Old Style" w:hAnsi="Bookman Old Style" w:cs="Arial"/>
          <w:color w:val="000000"/>
        </w:rPr>
        <w:t xml:space="preserve">examinará a proposta ou o lance </w:t>
      </w:r>
      <w:r w:rsidR="002427E6" w:rsidRPr="00054E7E">
        <w:rPr>
          <w:rFonts w:ascii="Bookman Old Style" w:hAnsi="Bookman Old Style" w:cs="Arial"/>
          <w:color w:val="000000"/>
        </w:rPr>
        <w:t>subsequente</w:t>
      </w:r>
      <w:r w:rsidRPr="00054E7E">
        <w:rPr>
          <w:rFonts w:ascii="Bookman Old Style" w:hAnsi="Bookman Old Style" w:cs="Arial"/>
          <w:color w:val="000000"/>
        </w:rPr>
        <w:t>, verificando a sua aceitabilidade e procedendo</w:t>
      </w:r>
      <w:r w:rsidR="00D1512F" w:rsidRPr="00054E7E">
        <w:rPr>
          <w:rFonts w:ascii="Bookman Old Style" w:hAnsi="Bookman Old Style" w:cs="Arial"/>
          <w:color w:val="000000"/>
        </w:rPr>
        <w:t xml:space="preserve"> à sua habilitação, na ordem de </w:t>
      </w:r>
      <w:r w:rsidRPr="00054E7E">
        <w:rPr>
          <w:rFonts w:ascii="Bookman Old Style" w:hAnsi="Bookman Old Style" w:cs="Arial"/>
          <w:color w:val="000000"/>
        </w:rPr>
        <w:t xml:space="preserve">classificação, e assim sucessivamente, até a apuração de uma </w:t>
      </w:r>
      <w:r w:rsidR="00D1512F" w:rsidRPr="00054E7E">
        <w:rPr>
          <w:rFonts w:ascii="Bookman Old Style" w:hAnsi="Bookman Old Style" w:cs="Arial"/>
          <w:color w:val="000000"/>
        </w:rPr>
        <w:t xml:space="preserve">proposta ou lance que atenda ao </w:t>
      </w:r>
      <w:r w:rsidRPr="00054E7E">
        <w:rPr>
          <w:rFonts w:ascii="Bookman Old Style" w:hAnsi="Bookman Old Style" w:cs="Arial"/>
          <w:color w:val="000000"/>
        </w:rPr>
        <w:t>Edital.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8.11.1 - Ocorrendo a situação referida no </w:t>
      </w:r>
      <w:r w:rsidRPr="00054E7E">
        <w:rPr>
          <w:rFonts w:ascii="Bookman Old Style" w:hAnsi="Bookman Old Style" w:cs="Arial"/>
          <w:b/>
          <w:bCs/>
          <w:color w:val="000000"/>
        </w:rPr>
        <w:t>item 8.9</w:t>
      </w:r>
      <w:r w:rsidRPr="00054E7E">
        <w:rPr>
          <w:rFonts w:ascii="Bookman Old Style" w:hAnsi="Bookman Old Style" w:cs="Arial"/>
          <w:color w:val="000000"/>
        </w:rPr>
        <w:t xml:space="preserve">, </w:t>
      </w:r>
      <w:r w:rsidR="00B02642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Pregoeir</w:t>
      </w:r>
      <w:r w:rsidR="00B02642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poderá negociar com a</w:t>
      </w:r>
      <w:r w:rsidR="00D1512F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licitante para que seja obtido preço melhor.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8.12 - Observando-se o disposto no art. 43, § 3º, da Lei 8.666/93, excepcionalmente, </w:t>
      </w:r>
      <w:r w:rsidR="00DA6AC0" w:rsidRPr="00054E7E">
        <w:rPr>
          <w:rFonts w:ascii="Bookman Old Style" w:hAnsi="Bookman Old Style" w:cs="Arial"/>
          <w:color w:val="000000"/>
        </w:rPr>
        <w:t>o</w:t>
      </w:r>
      <w:r w:rsidR="00D1512F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Pregoeir</w:t>
      </w:r>
      <w:r w:rsidR="00DA6AC0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poderá suspender a Sessão Pública para realizar diligên</w:t>
      </w:r>
      <w:r w:rsidR="00D1512F" w:rsidRPr="00054E7E">
        <w:rPr>
          <w:rFonts w:ascii="Bookman Old Style" w:hAnsi="Bookman Old Style" w:cs="Arial"/>
          <w:color w:val="000000"/>
        </w:rPr>
        <w:t xml:space="preserve">cias visando esclarecer dúvidas </w:t>
      </w:r>
      <w:r w:rsidRPr="00054E7E">
        <w:rPr>
          <w:rFonts w:ascii="Bookman Old Style" w:hAnsi="Bookman Old Style" w:cs="Arial"/>
          <w:color w:val="000000"/>
        </w:rPr>
        <w:t>surgidas acerca da especificação do objeto, ou da documentação apresentada.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8.13 - Caso todas as propostas sejam julgadas desclassificadas (antes da fase de lances</w:t>
      </w:r>
      <w:r w:rsidR="00D1512F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verbais) ou todas as licitantes sejam inabilitadas, </w:t>
      </w:r>
      <w:r w:rsidR="00B02642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Pregoeir</w:t>
      </w:r>
      <w:r w:rsidR="00B02642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pode</w:t>
      </w:r>
      <w:r w:rsidR="00D1512F" w:rsidRPr="00054E7E">
        <w:rPr>
          <w:rFonts w:ascii="Bookman Old Style" w:hAnsi="Bookman Old Style" w:cs="Arial"/>
          <w:color w:val="000000"/>
        </w:rPr>
        <w:t xml:space="preserve">rá fixar aos licitantes o prazo </w:t>
      </w:r>
      <w:r w:rsidRPr="00054E7E">
        <w:rPr>
          <w:rFonts w:ascii="Bookman Old Style" w:hAnsi="Bookman Old Style" w:cs="Arial"/>
          <w:color w:val="000000"/>
        </w:rPr>
        <w:t>de 8 (oito) dias úteis para apresentação de outras pro</w:t>
      </w:r>
      <w:r w:rsidR="00D1512F" w:rsidRPr="00054E7E">
        <w:rPr>
          <w:rFonts w:ascii="Bookman Old Style" w:hAnsi="Bookman Old Style" w:cs="Arial"/>
          <w:color w:val="000000"/>
        </w:rPr>
        <w:t xml:space="preserve">postas ou de nova documentação, </w:t>
      </w:r>
      <w:r w:rsidRPr="00054E7E">
        <w:rPr>
          <w:rFonts w:ascii="Bookman Old Style" w:hAnsi="Bookman Old Style" w:cs="Arial"/>
          <w:color w:val="000000"/>
        </w:rPr>
        <w:t>escoimadas das causas que ensejaram a sua desqualificação (art. 48, § 3º, da Lei 8.666/93).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8.14 - Encerrado o julgamento das propostas e da habilitação, </w:t>
      </w:r>
      <w:r w:rsidR="00F14077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Pregoeir</w:t>
      </w:r>
      <w:r w:rsidR="00F14077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declarará o</w:t>
      </w:r>
      <w:r w:rsidR="00D1512F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vencedor, proporcionando, a seguir, a oportunidade às licitantes</w:t>
      </w:r>
      <w:r w:rsidR="00D1512F" w:rsidRPr="00054E7E">
        <w:rPr>
          <w:rFonts w:ascii="Bookman Old Style" w:hAnsi="Bookman Old Style" w:cs="Arial"/>
          <w:color w:val="000000"/>
        </w:rPr>
        <w:t xml:space="preserve"> para que manifestem a intenção </w:t>
      </w:r>
      <w:r w:rsidRPr="00054E7E">
        <w:rPr>
          <w:rFonts w:ascii="Bookman Old Style" w:hAnsi="Bookman Old Style" w:cs="Arial"/>
          <w:color w:val="000000"/>
        </w:rPr>
        <w:t>de recorrer, registrando na ata da Sessão a síntese de suas raz</w:t>
      </w:r>
      <w:r w:rsidR="00D1512F" w:rsidRPr="00054E7E">
        <w:rPr>
          <w:rFonts w:ascii="Bookman Old Style" w:hAnsi="Bookman Old Style" w:cs="Arial"/>
          <w:color w:val="000000"/>
        </w:rPr>
        <w:t xml:space="preserve">ões e a concessão do prazo de 3 </w:t>
      </w:r>
      <w:r w:rsidRPr="00054E7E">
        <w:rPr>
          <w:rFonts w:ascii="Bookman Old Style" w:hAnsi="Bookman Old Style" w:cs="Arial"/>
          <w:color w:val="000000"/>
        </w:rPr>
        <w:t>(três) dias consecutivos para a apresentação das razões de recu</w:t>
      </w:r>
      <w:r w:rsidR="00D1512F" w:rsidRPr="00054E7E">
        <w:rPr>
          <w:rFonts w:ascii="Bookman Old Style" w:hAnsi="Bookman Old Style" w:cs="Arial"/>
          <w:color w:val="000000"/>
        </w:rPr>
        <w:t xml:space="preserve">rso, bem como o registro de que </w:t>
      </w:r>
      <w:r w:rsidRPr="00054E7E">
        <w:rPr>
          <w:rFonts w:ascii="Bookman Old Style" w:hAnsi="Bookman Old Style" w:cs="Arial"/>
          <w:color w:val="000000"/>
        </w:rPr>
        <w:t>todas as demais licitantes ficaram intimadas para, querendo</w:t>
      </w:r>
      <w:r w:rsidR="00D1512F" w:rsidRPr="00054E7E">
        <w:rPr>
          <w:rFonts w:ascii="Bookman Old Style" w:hAnsi="Bookman Old Style" w:cs="Arial"/>
          <w:color w:val="000000"/>
        </w:rPr>
        <w:t xml:space="preserve">, apresentarem contrarrazões do </w:t>
      </w:r>
      <w:r w:rsidRPr="00054E7E">
        <w:rPr>
          <w:rFonts w:ascii="Bookman Old Style" w:hAnsi="Bookman Old Style" w:cs="Arial"/>
          <w:color w:val="000000"/>
        </w:rPr>
        <w:t>recurso em igual número de dias, que começarão a correr do término do prazo d</w:t>
      </w:r>
      <w:r w:rsidR="00D1512F" w:rsidRPr="00054E7E">
        <w:rPr>
          <w:rFonts w:ascii="Bookman Old Style" w:hAnsi="Bookman Old Style" w:cs="Arial"/>
          <w:color w:val="000000"/>
        </w:rPr>
        <w:t xml:space="preserve">a recorrente, </w:t>
      </w:r>
      <w:r w:rsidRPr="00054E7E">
        <w:rPr>
          <w:rFonts w:ascii="Bookman Old Style" w:hAnsi="Bookman Old Style" w:cs="Arial"/>
          <w:color w:val="000000"/>
        </w:rPr>
        <w:t>sendo-lhes assegurada vista imediata dos autos.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8.14.1 - A falta dessa manifestação, imediata e motivada, importará na decadência do</w:t>
      </w:r>
      <w:r w:rsidR="002E3CAF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direito de recurso por parte da licitante e a adjudicação do objeto</w:t>
      </w:r>
      <w:r w:rsidR="002E3CAF" w:rsidRPr="00054E7E">
        <w:rPr>
          <w:rFonts w:ascii="Bookman Old Style" w:hAnsi="Bookman Old Style" w:cs="Arial"/>
          <w:color w:val="000000"/>
        </w:rPr>
        <w:t xml:space="preserve"> da licitação pel</w:t>
      </w:r>
      <w:r w:rsidR="0087574A" w:rsidRPr="00054E7E">
        <w:rPr>
          <w:rFonts w:ascii="Bookman Old Style" w:hAnsi="Bookman Old Style" w:cs="Arial"/>
          <w:color w:val="000000"/>
        </w:rPr>
        <w:t>o</w:t>
      </w:r>
      <w:r w:rsidR="002E3CAF" w:rsidRPr="00054E7E">
        <w:rPr>
          <w:rFonts w:ascii="Bookman Old Style" w:hAnsi="Bookman Old Style" w:cs="Arial"/>
          <w:color w:val="000000"/>
        </w:rPr>
        <w:t xml:space="preserve"> Pregoeir</w:t>
      </w:r>
      <w:r w:rsidR="0087574A" w:rsidRPr="00054E7E">
        <w:rPr>
          <w:rFonts w:ascii="Bookman Old Style" w:hAnsi="Bookman Old Style" w:cs="Arial"/>
          <w:color w:val="000000"/>
        </w:rPr>
        <w:t>o</w:t>
      </w:r>
      <w:r w:rsidR="002E3CAF" w:rsidRPr="00054E7E">
        <w:rPr>
          <w:rFonts w:ascii="Bookman Old Style" w:hAnsi="Bookman Old Style" w:cs="Arial"/>
          <w:color w:val="000000"/>
        </w:rPr>
        <w:t xml:space="preserve"> ao </w:t>
      </w:r>
      <w:r w:rsidRPr="00054E7E">
        <w:rPr>
          <w:rFonts w:ascii="Bookman Old Style" w:hAnsi="Bookman Old Style" w:cs="Arial"/>
          <w:color w:val="000000"/>
        </w:rPr>
        <w:t>vencedor.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8.14.2 - A ausência do licitante ou sua saída antes do término da Sessão Pública do Pregão</w:t>
      </w:r>
      <w:r w:rsidR="002E3CAF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caracterizar-se-á como renúncia ao direito de recorrer.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8.15 - Da Sessão Pública do Pregão será lavrada ata circunstanciada, contendo, sem</w:t>
      </w:r>
      <w:r w:rsidR="002E3CAF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prejuízo de outros, o registro dos licitantes credenciados, d</w:t>
      </w:r>
      <w:r w:rsidR="002E3CAF" w:rsidRPr="00054E7E">
        <w:rPr>
          <w:rFonts w:ascii="Bookman Old Style" w:hAnsi="Bookman Old Style" w:cs="Arial"/>
          <w:color w:val="000000"/>
        </w:rPr>
        <w:t xml:space="preserve">as propostas escritas e verbais </w:t>
      </w:r>
      <w:r w:rsidRPr="00054E7E">
        <w:rPr>
          <w:rFonts w:ascii="Bookman Old Style" w:hAnsi="Bookman Old Style" w:cs="Arial"/>
          <w:color w:val="000000"/>
        </w:rPr>
        <w:t xml:space="preserve">apresentadas, na ordem de classificação, da análise da </w:t>
      </w:r>
      <w:r w:rsidRPr="00054E7E">
        <w:rPr>
          <w:rFonts w:ascii="Bookman Old Style" w:hAnsi="Bookman Old Style" w:cs="Arial"/>
          <w:color w:val="000000"/>
        </w:rPr>
        <w:lastRenderedPageBreak/>
        <w:t>document</w:t>
      </w:r>
      <w:r w:rsidR="002E3CAF" w:rsidRPr="00054E7E">
        <w:rPr>
          <w:rFonts w:ascii="Bookman Old Style" w:hAnsi="Bookman Old Style" w:cs="Arial"/>
          <w:color w:val="000000"/>
        </w:rPr>
        <w:t xml:space="preserve">ação exigida para a habilitação </w:t>
      </w:r>
      <w:r w:rsidRPr="00054E7E">
        <w:rPr>
          <w:rFonts w:ascii="Bookman Old Style" w:hAnsi="Bookman Old Style" w:cs="Arial"/>
          <w:color w:val="000000"/>
        </w:rPr>
        <w:t>e dos recursos interpostos, estes, em conformidade com as disposições do item acima.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8.15.1 - A Ata Circunstanciada deverá ser assinada pel</w:t>
      </w:r>
      <w:r w:rsidR="00F14077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Pregoeir</w:t>
      </w:r>
      <w:r w:rsidR="00F14077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>, sua Equipe de Apoio</w:t>
      </w:r>
      <w:r w:rsidR="002E3CAF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e por todos os licitantes presentes, salvo quando algum rep</w:t>
      </w:r>
      <w:r w:rsidR="002E3CAF" w:rsidRPr="00054E7E">
        <w:rPr>
          <w:rFonts w:ascii="Bookman Old Style" w:hAnsi="Bookman Old Style" w:cs="Arial"/>
          <w:color w:val="000000"/>
        </w:rPr>
        <w:t xml:space="preserve">resentante se ausentar antes do </w:t>
      </w:r>
      <w:r w:rsidRPr="00054E7E">
        <w:rPr>
          <w:rFonts w:ascii="Bookman Old Style" w:hAnsi="Bookman Old Style" w:cs="Arial"/>
          <w:color w:val="000000"/>
        </w:rPr>
        <w:t>término da Sessão, fato que será devidamente consignado em ata.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8.16 - Caso haja necessidade de adiamento da Sessão </w:t>
      </w:r>
      <w:r w:rsidR="002E3CAF" w:rsidRPr="00054E7E">
        <w:rPr>
          <w:rFonts w:ascii="Bookman Old Style" w:hAnsi="Bookman Old Style" w:cs="Arial"/>
          <w:color w:val="000000"/>
        </w:rPr>
        <w:t xml:space="preserve">Pública, será marcada nova data </w:t>
      </w:r>
      <w:r w:rsidRPr="00054E7E">
        <w:rPr>
          <w:rFonts w:ascii="Bookman Old Style" w:hAnsi="Bookman Old Style" w:cs="Arial"/>
          <w:color w:val="000000"/>
        </w:rPr>
        <w:t>para continuação dos trabalhos, devendo ficar intimadas, no mesmo ato, as licitantes presentes.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8.17 - </w:t>
      </w:r>
      <w:r w:rsidR="0087574A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Pregoeir</w:t>
      </w:r>
      <w:r w:rsidR="0087574A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manterá em seu poder os envelopes com a Documentação de</w:t>
      </w:r>
      <w:r w:rsidR="00AA183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Habilitação das licitantes que não restarem vencedoras de qualquer </w:t>
      </w:r>
      <w:r w:rsidR="00AA183E" w:rsidRPr="00054E7E">
        <w:rPr>
          <w:rFonts w:ascii="Bookman Old Style" w:hAnsi="Bookman Old Style" w:cs="Arial"/>
          <w:color w:val="000000"/>
        </w:rPr>
        <w:t xml:space="preserve">item do objeto desta Licitação, </w:t>
      </w:r>
      <w:r w:rsidRPr="00054E7E">
        <w:rPr>
          <w:rFonts w:ascii="Bookman Old Style" w:hAnsi="Bookman Old Style" w:cs="Arial"/>
          <w:b/>
          <w:bCs/>
          <w:color w:val="000000"/>
        </w:rPr>
        <w:t>pelo prazo de 10 (dez) dias após a assinatura do(s) Contrato(s)</w:t>
      </w:r>
      <w:r w:rsidR="00AA183E" w:rsidRPr="00054E7E">
        <w:rPr>
          <w:rFonts w:ascii="Bookman Old Style" w:hAnsi="Bookman Old Style" w:cs="Arial"/>
          <w:color w:val="000000"/>
        </w:rPr>
        <w:t xml:space="preserve">, devendo os seus responsáveis </w:t>
      </w:r>
      <w:r w:rsidRPr="00054E7E">
        <w:rPr>
          <w:rFonts w:ascii="Bookman Old Style" w:hAnsi="Bookman Old Style" w:cs="Arial"/>
          <w:color w:val="000000"/>
        </w:rPr>
        <w:t>retirá-los durante esse período, sob pena de inutilização dos mesmos.</w:t>
      </w:r>
    </w:p>
    <w:p w:rsidR="004174A6" w:rsidRPr="00054E7E" w:rsidRDefault="004174A6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9 - DOS CRITÉRIOS DE JULGAMENTO E ADJUDICAÇÃO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9.1 - No julgamento das propostas, será (</w:t>
      </w:r>
      <w:r w:rsidR="00D865FD" w:rsidRPr="00054E7E">
        <w:rPr>
          <w:rFonts w:ascii="Bookman Old Style" w:hAnsi="Bookman Old Style" w:cs="Arial"/>
          <w:color w:val="000000"/>
        </w:rPr>
        <w:t>ao</w:t>
      </w:r>
      <w:r w:rsidRPr="00054E7E">
        <w:rPr>
          <w:rFonts w:ascii="Bookman Old Style" w:hAnsi="Bookman Old Style" w:cs="Arial"/>
          <w:color w:val="000000"/>
        </w:rPr>
        <w:t>) considerada(s) vencedora(s) a(s) licitante(s)</w:t>
      </w:r>
      <w:r w:rsidR="00AA183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que apresentar (em) o </w:t>
      </w:r>
      <w:r w:rsidRPr="00054E7E">
        <w:rPr>
          <w:rFonts w:ascii="Bookman Old Style" w:hAnsi="Bookman Old Style" w:cs="Arial"/>
          <w:b/>
          <w:bCs/>
          <w:color w:val="000000"/>
        </w:rPr>
        <w:t>MENOR PREÇO POR ITEM</w:t>
      </w:r>
      <w:r w:rsidRPr="00054E7E">
        <w:rPr>
          <w:rFonts w:ascii="Bookman Old Style" w:hAnsi="Bookman Old Style" w:cs="Arial"/>
          <w:color w:val="000000"/>
        </w:rPr>
        <w:t xml:space="preserve">, desde </w:t>
      </w:r>
      <w:r w:rsidR="00AA183E" w:rsidRPr="00054E7E">
        <w:rPr>
          <w:rFonts w:ascii="Bookman Old Style" w:hAnsi="Bookman Old Style" w:cs="Arial"/>
          <w:color w:val="000000"/>
        </w:rPr>
        <w:t xml:space="preserve">que atendidas as especificações </w:t>
      </w:r>
      <w:r w:rsidRPr="00054E7E">
        <w:rPr>
          <w:rFonts w:ascii="Bookman Old Style" w:hAnsi="Bookman Old Style" w:cs="Arial"/>
          <w:color w:val="000000"/>
        </w:rPr>
        <w:t>constantes deste Edital.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9.2 - No caso de empate entre duas ou mais propostas, e depois de obedecido ao disposto</w:t>
      </w:r>
      <w:r w:rsidR="00AA183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no artigo 3º, § 2º, da Lei nº 8.666/93, a classificação será feita, obrigatoriamente, </w:t>
      </w:r>
      <w:r w:rsidRPr="00054E7E">
        <w:rPr>
          <w:rFonts w:ascii="Bookman Old Style" w:hAnsi="Bookman Old Style" w:cs="Arial"/>
          <w:b/>
          <w:bCs/>
          <w:color w:val="000000"/>
        </w:rPr>
        <w:t>por sorteio, que</w:t>
      </w:r>
      <w:r w:rsidR="00AA183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b/>
          <w:bCs/>
          <w:color w:val="000000"/>
        </w:rPr>
        <w:t>será realizado na própria Sessão.</w:t>
      </w:r>
    </w:p>
    <w:p w:rsidR="00DA6AC0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color w:val="000000"/>
        </w:rPr>
        <w:t>9.3 - A adjudicação do objeto deste PREGÃO será formalizada pel</w:t>
      </w:r>
      <w:r w:rsidR="00F14077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Pregoeir</w:t>
      </w:r>
      <w:r w:rsidR="00F14077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, </w:t>
      </w:r>
      <w:r w:rsidRPr="00054E7E">
        <w:rPr>
          <w:rFonts w:ascii="Bookman Old Style" w:hAnsi="Bookman Old Style" w:cs="Arial"/>
          <w:b/>
          <w:bCs/>
          <w:color w:val="000000"/>
        </w:rPr>
        <w:t>PELO</w:t>
      </w:r>
      <w:r w:rsidR="00AA183E" w:rsidRPr="00054E7E">
        <w:rPr>
          <w:rFonts w:ascii="Bookman Old Style" w:hAnsi="Bookman Old Style" w:cs="Arial"/>
          <w:b/>
          <w:bCs/>
          <w:color w:val="000000"/>
        </w:rPr>
        <w:t xml:space="preserve"> </w:t>
      </w:r>
      <w:r w:rsidRPr="00054E7E">
        <w:rPr>
          <w:rFonts w:ascii="Bookman Old Style" w:hAnsi="Bookman Old Style" w:cs="Arial"/>
          <w:b/>
          <w:bCs/>
          <w:color w:val="000000"/>
        </w:rPr>
        <w:t>MENOR PREÇO POR ITEM</w:t>
      </w:r>
      <w:r w:rsidRPr="00054E7E">
        <w:rPr>
          <w:rFonts w:ascii="Bookman Old Style" w:hAnsi="Bookman Old Style" w:cs="Arial"/>
          <w:color w:val="000000"/>
        </w:rPr>
        <w:t>, à(s) licitante(s) cuja(s) proposta(s) seja(m) considerada(s)</w:t>
      </w:r>
      <w:r w:rsidR="00AA183E" w:rsidRPr="00054E7E">
        <w:rPr>
          <w:rFonts w:ascii="Bookman Old Style" w:hAnsi="Bookman Old Style" w:cs="Arial"/>
          <w:b/>
          <w:bCs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vencedora(s).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color w:val="000000"/>
        </w:rPr>
        <w:t>9.4 - O resultado da licitação será homologado pela Autoridade Competente.</w:t>
      </w:r>
    </w:p>
    <w:p w:rsidR="004174A6" w:rsidRPr="00054E7E" w:rsidRDefault="004174A6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10 – DO REGISTRO DOS PREÇOS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10.1 - Após a homologação do resultado da licitação e adjudicação do objeto pela</w:t>
      </w:r>
      <w:r w:rsidR="00AA183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autoridade competente, será efetuado o registro dos preços e d</w:t>
      </w:r>
      <w:r w:rsidR="00AA183E" w:rsidRPr="00054E7E">
        <w:rPr>
          <w:rFonts w:ascii="Bookman Old Style" w:hAnsi="Bookman Old Style" w:cs="Arial"/>
          <w:color w:val="000000"/>
        </w:rPr>
        <w:t xml:space="preserve">os fornecedores correspondentes </w:t>
      </w:r>
      <w:r w:rsidRPr="00054E7E">
        <w:rPr>
          <w:rFonts w:ascii="Bookman Old Style" w:hAnsi="Bookman Old Style" w:cs="Arial"/>
          <w:color w:val="000000"/>
        </w:rPr>
        <w:t xml:space="preserve">mediante a assinatura da Ata de Registro de Preços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(Anexo </w:t>
      </w:r>
      <w:r w:rsidR="00845148" w:rsidRPr="00054E7E">
        <w:rPr>
          <w:rFonts w:ascii="Bookman Old Style" w:hAnsi="Bookman Old Style" w:cs="Arial"/>
          <w:b/>
          <w:bCs/>
          <w:color w:val="000000"/>
        </w:rPr>
        <w:t>G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) </w:t>
      </w:r>
      <w:r w:rsidR="00AA183E" w:rsidRPr="00054E7E">
        <w:rPr>
          <w:rFonts w:ascii="Bookman Old Style" w:hAnsi="Bookman Old Style" w:cs="Arial"/>
          <w:color w:val="000000"/>
        </w:rPr>
        <w:t xml:space="preserve">pelo responsável pelo Órgão </w:t>
      </w:r>
      <w:r w:rsidRPr="00054E7E">
        <w:rPr>
          <w:rFonts w:ascii="Bookman Old Style" w:hAnsi="Bookman Old Style" w:cs="Arial"/>
          <w:color w:val="000000"/>
        </w:rPr>
        <w:t>Gerenciador e pelas licitantes vencedoras do certame, ficando v</w:t>
      </w:r>
      <w:r w:rsidR="00AA183E" w:rsidRPr="00054E7E">
        <w:rPr>
          <w:rFonts w:ascii="Bookman Old Style" w:hAnsi="Bookman Old Style" w:cs="Arial"/>
          <w:color w:val="000000"/>
        </w:rPr>
        <w:t xml:space="preserve">edada à transferência ou cessão </w:t>
      </w:r>
      <w:r w:rsidRPr="00054E7E">
        <w:rPr>
          <w:rFonts w:ascii="Bookman Old Style" w:hAnsi="Bookman Old Style" w:cs="Arial"/>
          <w:color w:val="000000"/>
        </w:rPr>
        <w:t>da Ata de Registro de Preços a terceiros.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</w:rPr>
        <w:t>10.1.1 – É facultado à Administração, quando a(s) proponente(s) vencedora(s) não atender</w:t>
      </w:r>
      <w:r w:rsidR="00AA183E" w:rsidRPr="00054E7E">
        <w:rPr>
          <w:rFonts w:ascii="Bookman Old Style" w:hAnsi="Bookman Old Style" w:cs="Arial"/>
        </w:rPr>
        <w:t xml:space="preserve"> </w:t>
      </w:r>
      <w:r w:rsidRPr="00054E7E">
        <w:rPr>
          <w:rFonts w:ascii="Bookman Old Style" w:hAnsi="Bookman Old Style" w:cs="Arial"/>
        </w:rPr>
        <w:t>(em) à convocação para assinatura da Ata de Registro de Preços</w:t>
      </w:r>
      <w:r w:rsidR="00AA183E" w:rsidRPr="00054E7E">
        <w:rPr>
          <w:rFonts w:ascii="Bookman Old Style" w:hAnsi="Bookman Old Style" w:cs="Arial"/>
        </w:rPr>
        <w:t xml:space="preserve">, a ser realizada até 5 (cinco) </w:t>
      </w:r>
      <w:r w:rsidRPr="00054E7E">
        <w:rPr>
          <w:rFonts w:ascii="Bookman Old Style" w:hAnsi="Bookman Old Style" w:cs="Arial"/>
        </w:rPr>
        <w:t xml:space="preserve">dias após a homologação da licitação, nos termos supra referidos, </w:t>
      </w:r>
      <w:r w:rsidR="00AA183E" w:rsidRPr="00054E7E">
        <w:rPr>
          <w:rFonts w:ascii="Bookman Old Style" w:hAnsi="Bookman Old Style" w:cs="Arial"/>
        </w:rPr>
        <w:t xml:space="preserve">convocar outro licitante, desde </w:t>
      </w:r>
      <w:r w:rsidRPr="00054E7E">
        <w:rPr>
          <w:rFonts w:ascii="Bookman Old Style" w:hAnsi="Bookman Old Style" w:cs="Arial"/>
        </w:rPr>
        <w:t>que respeitada a ordem de classificação, para após aprovado o r</w:t>
      </w:r>
      <w:r w:rsidR="00AA183E" w:rsidRPr="00054E7E">
        <w:rPr>
          <w:rFonts w:ascii="Bookman Old Style" w:hAnsi="Bookman Old Style" w:cs="Arial"/>
        </w:rPr>
        <w:t xml:space="preserve">espectivo laudo, comprovados os </w:t>
      </w:r>
      <w:r w:rsidRPr="00054E7E">
        <w:rPr>
          <w:rFonts w:ascii="Bookman Old Style" w:hAnsi="Bookman Old Style" w:cs="Arial"/>
        </w:rPr>
        <w:t>requisitos habilitatórios e feita a negociação, assinar a ata de regis</w:t>
      </w:r>
      <w:r w:rsidR="00AA183E" w:rsidRPr="00054E7E">
        <w:rPr>
          <w:rFonts w:ascii="Bookman Old Style" w:hAnsi="Bookman Old Style" w:cs="Arial"/>
        </w:rPr>
        <w:t xml:space="preserve">tro de preços, sem prejuízo das </w:t>
      </w:r>
      <w:r w:rsidRPr="00054E7E">
        <w:rPr>
          <w:rFonts w:ascii="Bookman Old Style" w:hAnsi="Bookman Old Style" w:cs="Arial"/>
        </w:rPr>
        <w:t>multas previstas em edital e no contrato e das demais cominações legais.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</w:rPr>
        <w:t>10.1.2 – A convocação para assinatura da Ata de Registro de Preços se fará através da</w:t>
      </w:r>
      <w:r w:rsidR="00AA183E" w:rsidRPr="00054E7E">
        <w:rPr>
          <w:rFonts w:ascii="Bookman Old Style" w:hAnsi="Bookman Old Style" w:cs="Arial"/>
        </w:rPr>
        <w:t xml:space="preserve"> </w:t>
      </w:r>
      <w:r w:rsidRPr="00054E7E">
        <w:rPr>
          <w:rFonts w:ascii="Bookman Old Style" w:hAnsi="Bookman Old Style" w:cs="Arial"/>
        </w:rPr>
        <w:t>comunicação oficial. Os representantes legais das empresas qu</w:t>
      </w:r>
      <w:r w:rsidR="00AA183E" w:rsidRPr="00054E7E">
        <w:rPr>
          <w:rFonts w:ascii="Bookman Old Style" w:hAnsi="Bookman Old Style" w:cs="Arial"/>
        </w:rPr>
        <w:t xml:space="preserve">e tiverem os preços registrados </w:t>
      </w:r>
      <w:r w:rsidRPr="00054E7E">
        <w:rPr>
          <w:rFonts w:ascii="Bookman Old Style" w:hAnsi="Bookman Old Style" w:cs="Arial"/>
        </w:rPr>
        <w:t>terão o prazo de 5 (cinco) dias úteis para comparecere</w:t>
      </w:r>
      <w:r w:rsidR="00AA183E" w:rsidRPr="00054E7E">
        <w:rPr>
          <w:rFonts w:ascii="Bookman Old Style" w:hAnsi="Bookman Old Style" w:cs="Arial"/>
        </w:rPr>
        <w:t xml:space="preserve">m ao Departamento de Compras da </w:t>
      </w:r>
      <w:r w:rsidRPr="00054E7E">
        <w:rPr>
          <w:rFonts w:ascii="Bookman Old Style" w:hAnsi="Bookman Old Style" w:cs="Arial"/>
        </w:rPr>
        <w:t>Prefeitura Municipal de I</w:t>
      </w:r>
      <w:r w:rsidR="00345EC6" w:rsidRPr="00054E7E">
        <w:rPr>
          <w:rFonts w:ascii="Bookman Old Style" w:hAnsi="Bookman Old Style" w:cs="Arial"/>
        </w:rPr>
        <w:t>raceminha</w:t>
      </w:r>
      <w:r w:rsidRPr="00054E7E">
        <w:rPr>
          <w:rFonts w:ascii="Bookman Old Style" w:hAnsi="Bookman Old Style" w:cs="Arial"/>
        </w:rPr>
        <w:t xml:space="preserve"> para assinarem a Ata, sob pena das sanções previstas no </w:t>
      </w:r>
      <w:r w:rsidR="004174A6" w:rsidRPr="00054E7E">
        <w:rPr>
          <w:rFonts w:ascii="Bookman Old Style" w:hAnsi="Bookman Old Style" w:cs="Arial"/>
          <w:b/>
          <w:bCs/>
        </w:rPr>
        <w:t>item</w:t>
      </w:r>
      <w:r w:rsidR="00AA183E" w:rsidRPr="00054E7E">
        <w:rPr>
          <w:rFonts w:ascii="Bookman Old Style" w:hAnsi="Bookman Old Style" w:cs="Arial"/>
        </w:rPr>
        <w:t xml:space="preserve"> </w:t>
      </w:r>
      <w:r w:rsidRPr="00054E7E">
        <w:rPr>
          <w:rFonts w:ascii="Bookman Old Style" w:hAnsi="Bookman Old Style" w:cs="Arial"/>
          <w:b/>
          <w:bCs/>
        </w:rPr>
        <w:t>11 deste Edital</w:t>
      </w:r>
      <w:r w:rsidRPr="00054E7E">
        <w:rPr>
          <w:rFonts w:ascii="Bookman Old Style" w:hAnsi="Bookman Old Style" w:cs="Arial"/>
        </w:rPr>
        <w:t>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</w:rPr>
        <w:t>10.2 - Para a assinatura da Ata de Registro de Preços, será considerado o simples fato de</w:t>
      </w:r>
      <w:r w:rsidR="00AA183E" w:rsidRPr="00054E7E">
        <w:rPr>
          <w:rFonts w:ascii="Bookman Old Style" w:hAnsi="Bookman Old Style" w:cs="Arial"/>
        </w:rPr>
        <w:t xml:space="preserve"> </w:t>
      </w:r>
      <w:r w:rsidRPr="00054E7E">
        <w:rPr>
          <w:rFonts w:ascii="Bookman Old Style" w:hAnsi="Bookman Old Style" w:cs="Arial"/>
        </w:rPr>
        <w:t>a empresa vencedora participar do certame licitatório e ter apre</w:t>
      </w:r>
      <w:r w:rsidR="00AA183E" w:rsidRPr="00054E7E">
        <w:rPr>
          <w:rFonts w:ascii="Bookman Old Style" w:hAnsi="Bookman Old Style" w:cs="Arial"/>
        </w:rPr>
        <w:t xml:space="preserve">sentado sua </w:t>
      </w:r>
      <w:r w:rsidR="00AA183E" w:rsidRPr="00054E7E">
        <w:rPr>
          <w:rFonts w:ascii="Bookman Old Style" w:hAnsi="Bookman Old Style" w:cs="Arial"/>
        </w:rPr>
        <w:lastRenderedPageBreak/>
        <w:t xml:space="preserve">proposta final, por </w:t>
      </w:r>
      <w:r w:rsidRPr="00054E7E">
        <w:rPr>
          <w:rFonts w:ascii="Bookman Old Style" w:hAnsi="Bookman Old Style" w:cs="Arial"/>
        </w:rPr>
        <w:t>esta Comissão, como ato concreto, tendo em vista a realizaçã</w:t>
      </w:r>
      <w:r w:rsidR="00AA183E" w:rsidRPr="00054E7E">
        <w:rPr>
          <w:rFonts w:ascii="Bookman Old Style" w:hAnsi="Bookman Old Style" w:cs="Arial"/>
        </w:rPr>
        <w:t xml:space="preserve">o de Pregão Presencial. Em caso </w:t>
      </w:r>
      <w:r w:rsidRPr="00054E7E">
        <w:rPr>
          <w:rFonts w:ascii="Bookman Old Style" w:hAnsi="Bookman Old Style" w:cs="Arial"/>
        </w:rPr>
        <w:t>de não atendimento ou recusa em fazê-lo, da primeira colocada</w:t>
      </w:r>
      <w:r w:rsidR="00AA183E" w:rsidRPr="00054E7E">
        <w:rPr>
          <w:rFonts w:ascii="Bookman Old Style" w:hAnsi="Bookman Old Style" w:cs="Arial"/>
        </w:rPr>
        <w:t xml:space="preserve">, fica facultado ao Órgão </w:t>
      </w:r>
      <w:r w:rsidRPr="00054E7E">
        <w:rPr>
          <w:rFonts w:ascii="Bookman Old Style" w:hAnsi="Bookman Old Style" w:cs="Arial"/>
        </w:rPr>
        <w:t>Gerenciador convocar a segunda colocada para, ao mesm</w:t>
      </w:r>
      <w:r w:rsidR="00AA183E" w:rsidRPr="00054E7E">
        <w:rPr>
          <w:rFonts w:ascii="Bookman Old Style" w:hAnsi="Bookman Old Style" w:cs="Arial"/>
        </w:rPr>
        <w:t xml:space="preserve">o preço e condições da primeira </w:t>
      </w:r>
      <w:r w:rsidRPr="00054E7E">
        <w:rPr>
          <w:rFonts w:ascii="Bookman Old Style" w:hAnsi="Bookman Old Style" w:cs="Arial"/>
        </w:rPr>
        <w:t>colocada, estar em condições de fornecer materiais, sem preju</w:t>
      </w:r>
      <w:r w:rsidR="00AA183E" w:rsidRPr="00054E7E">
        <w:rPr>
          <w:rFonts w:ascii="Bookman Old Style" w:hAnsi="Bookman Old Style" w:cs="Arial"/>
        </w:rPr>
        <w:t xml:space="preserve">ízo das sanções previstas neste </w:t>
      </w:r>
      <w:r w:rsidRPr="00054E7E">
        <w:rPr>
          <w:rFonts w:ascii="Bookman Old Style" w:hAnsi="Bookman Old Style" w:cs="Arial"/>
        </w:rPr>
        <w:t>Edital.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</w:rPr>
        <w:t>10.3 - A efetivação da contratação de fornecimento se carac</w:t>
      </w:r>
      <w:r w:rsidR="00AA183E" w:rsidRPr="00054E7E">
        <w:rPr>
          <w:rFonts w:ascii="Bookman Old Style" w:hAnsi="Bookman Old Style" w:cs="Arial"/>
        </w:rPr>
        <w:t xml:space="preserve">terizará pela assinatura da Ata </w:t>
      </w:r>
      <w:r w:rsidRPr="00054E7E">
        <w:rPr>
          <w:rFonts w:ascii="Bookman Old Style" w:hAnsi="Bookman Old Style" w:cs="Arial"/>
        </w:rPr>
        <w:t xml:space="preserve">de Registro de Preços que terá validade </w:t>
      </w:r>
      <w:r w:rsidRPr="00054E7E">
        <w:rPr>
          <w:rFonts w:ascii="Bookman Old Style" w:hAnsi="Bookman Old Style" w:cs="Arial"/>
          <w:b/>
          <w:bCs/>
        </w:rPr>
        <w:t>de 12 meses consecutivos</w:t>
      </w:r>
      <w:r w:rsidRPr="00054E7E">
        <w:rPr>
          <w:rFonts w:ascii="Bookman Old Style" w:hAnsi="Bookman Old Style" w:cs="Arial"/>
        </w:rPr>
        <w:t>, contados a partir da sua</w:t>
      </w:r>
      <w:r w:rsidR="00AA183E" w:rsidRPr="00054E7E">
        <w:rPr>
          <w:rFonts w:ascii="Bookman Old Style" w:hAnsi="Bookman Old Style" w:cs="Arial"/>
        </w:rPr>
        <w:t xml:space="preserve"> </w:t>
      </w:r>
      <w:r w:rsidRPr="00054E7E">
        <w:rPr>
          <w:rFonts w:ascii="Bookman Old Style" w:hAnsi="Bookman Old Style" w:cs="Arial"/>
        </w:rPr>
        <w:t>data de assinatura.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</w:rPr>
        <w:t>10.4 - O fornecedor terá seu registro cancelado quando descumprir as condições da Ata</w:t>
      </w:r>
      <w:r w:rsidR="00AA183E" w:rsidRPr="00054E7E">
        <w:rPr>
          <w:rFonts w:ascii="Bookman Old Style" w:hAnsi="Bookman Old Style" w:cs="Arial"/>
        </w:rPr>
        <w:t xml:space="preserve"> </w:t>
      </w:r>
      <w:r w:rsidRPr="00054E7E">
        <w:rPr>
          <w:rFonts w:ascii="Bookman Old Style" w:hAnsi="Bookman Old Style" w:cs="Arial"/>
        </w:rPr>
        <w:t xml:space="preserve">de Registro de Preços ou não reduzir o preço registrado quando </w:t>
      </w:r>
      <w:r w:rsidR="00AA183E" w:rsidRPr="00054E7E">
        <w:rPr>
          <w:rFonts w:ascii="Bookman Old Style" w:hAnsi="Bookman Old Style" w:cs="Arial"/>
        </w:rPr>
        <w:t xml:space="preserve">esse se tornar superior àqueles </w:t>
      </w:r>
      <w:r w:rsidRPr="00054E7E">
        <w:rPr>
          <w:rFonts w:ascii="Bookman Old Style" w:hAnsi="Bookman Old Style" w:cs="Arial"/>
        </w:rPr>
        <w:t>praticados no mercado.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</w:rPr>
        <w:t>10.5 - Os preços relacionados na Ata de Registro de Preços poderão sofrer alterações,</w:t>
      </w:r>
      <w:r w:rsidR="00AA183E" w:rsidRPr="00054E7E">
        <w:rPr>
          <w:rFonts w:ascii="Bookman Old Style" w:hAnsi="Bookman Old Style" w:cs="Arial"/>
        </w:rPr>
        <w:t xml:space="preserve"> </w:t>
      </w:r>
      <w:r w:rsidRPr="00054E7E">
        <w:rPr>
          <w:rFonts w:ascii="Bookman Old Style" w:hAnsi="Bookman Old Style" w:cs="Arial"/>
        </w:rPr>
        <w:t xml:space="preserve">obedecidas às disposições contidas no </w:t>
      </w:r>
      <w:r w:rsidR="00D865FD" w:rsidRPr="00054E7E">
        <w:rPr>
          <w:rFonts w:ascii="Bookman Old Style" w:hAnsi="Bookman Old Style" w:cs="Arial"/>
        </w:rPr>
        <w:t>Art.</w:t>
      </w:r>
      <w:r w:rsidRPr="00054E7E">
        <w:rPr>
          <w:rFonts w:ascii="Bookman Old Style" w:hAnsi="Bookman Old Style" w:cs="Arial"/>
        </w:rPr>
        <w:t xml:space="preserve"> 65 da Lei 8.666</w:t>
      </w:r>
      <w:r w:rsidR="00AA183E" w:rsidRPr="00054E7E">
        <w:rPr>
          <w:rFonts w:ascii="Bookman Old Style" w:hAnsi="Bookman Old Style" w:cs="Arial"/>
        </w:rPr>
        <w:t xml:space="preserve">/93, em decorrência de eventual </w:t>
      </w:r>
      <w:r w:rsidRPr="00054E7E">
        <w:rPr>
          <w:rFonts w:ascii="Bookman Old Style" w:hAnsi="Bookman Old Style" w:cs="Arial"/>
        </w:rPr>
        <w:t>redução daqueles praticados no mercado, ou de fato que eleve o custo dos bens registrados.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</w:rPr>
        <w:t>10.6 - Durante o prazo de validade do Registro de Preços, a Administração poderá ou não</w:t>
      </w:r>
      <w:r w:rsidR="00AA183E" w:rsidRPr="00054E7E">
        <w:rPr>
          <w:rFonts w:ascii="Bookman Old Style" w:hAnsi="Bookman Old Style" w:cs="Arial"/>
        </w:rPr>
        <w:t xml:space="preserve"> </w:t>
      </w:r>
      <w:r w:rsidRPr="00054E7E">
        <w:rPr>
          <w:rFonts w:ascii="Bookman Old Style" w:hAnsi="Bookman Old Style" w:cs="Arial"/>
        </w:rPr>
        <w:t>contratar todo ou quantidades parciais do objeto deste Pregão.</w:t>
      </w:r>
    </w:p>
    <w:p w:rsidR="00AA183E" w:rsidRPr="00054E7E" w:rsidRDefault="00AA183E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FF0000"/>
        </w:rPr>
      </w:pP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11 – DAS PENALIDADES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11.1 - A recusa imotivada do adjudicatário em assinar a Ata de Registro de Preços no</w:t>
      </w:r>
      <w:r w:rsidR="00AA183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prazo assinalado neste edital, sujeitá-lo-á à multa de 20% (vinte po</w:t>
      </w:r>
      <w:r w:rsidR="00AA183E" w:rsidRPr="00054E7E">
        <w:rPr>
          <w:rFonts w:ascii="Bookman Old Style" w:hAnsi="Bookman Old Style" w:cs="Arial"/>
          <w:color w:val="000000"/>
        </w:rPr>
        <w:t xml:space="preserve">r cento) sobre o valor total da </w:t>
      </w:r>
      <w:r w:rsidRPr="00054E7E">
        <w:rPr>
          <w:rFonts w:ascii="Bookman Old Style" w:hAnsi="Bookman Old Style" w:cs="Arial"/>
          <w:color w:val="000000"/>
        </w:rPr>
        <w:t>mesma, contada a partir do primeiro dia após ter expirado o</w:t>
      </w:r>
      <w:r w:rsidR="00AA183E" w:rsidRPr="00054E7E">
        <w:rPr>
          <w:rFonts w:ascii="Bookman Old Style" w:hAnsi="Bookman Old Style" w:cs="Arial"/>
          <w:color w:val="000000"/>
        </w:rPr>
        <w:t xml:space="preserve"> prazo que a empresa teria para </w:t>
      </w:r>
      <w:r w:rsidRPr="00054E7E">
        <w:rPr>
          <w:rFonts w:ascii="Bookman Old Style" w:hAnsi="Bookman Old Style" w:cs="Arial"/>
          <w:color w:val="000000"/>
        </w:rPr>
        <w:t>assiná</w:t>
      </w:r>
      <w:r w:rsidR="00AA183E" w:rsidRPr="00054E7E">
        <w:rPr>
          <w:rFonts w:ascii="Bookman Old Style" w:hAnsi="Bookman Old Style" w:cs="Arial"/>
          <w:color w:val="000000"/>
        </w:rPr>
        <w:t xml:space="preserve">-la, </w:t>
      </w:r>
      <w:r w:rsidRPr="00054E7E">
        <w:rPr>
          <w:rFonts w:ascii="Bookman Old Style" w:hAnsi="Bookman Old Style" w:cs="Arial"/>
          <w:color w:val="000000"/>
        </w:rPr>
        <w:t xml:space="preserve">nos termos do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item 10.1.1 </w:t>
      </w:r>
      <w:r w:rsidRPr="00054E7E">
        <w:rPr>
          <w:rFonts w:ascii="Bookman Old Style" w:hAnsi="Bookman Old Style" w:cs="Arial"/>
          <w:color w:val="000000"/>
        </w:rPr>
        <w:t>do presente instrumento convocatório.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11.1.1 - Entende-se por valor total da Ata de Registro de Preços o montante dos preços</w:t>
      </w:r>
      <w:r w:rsidR="00AA183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totais finais oferecidos pela(s) licitante(s) após a etapa de lances, </w:t>
      </w:r>
      <w:r w:rsidR="00AA183E" w:rsidRPr="00054E7E">
        <w:rPr>
          <w:rFonts w:ascii="Bookman Old Style" w:hAnsi="Bookman Old Style" w:cs="Arial"/>
          <w:color w:val="000000"/>
        </w:rPr>
        <w:t xml:space="preserve">considerando os itens do objeto </w:t>
      </w:r>
      <w:r w:rsidRPr="00054E7E">
        <w:rPr>
          <w:rFonts w:ascii="Bookman Old Style" w:hAnsi="Bookman Old Style" w:cs="Arial"/>
          <w:color w:val="000000"/>
        </w:rPr>
        <w:t>que lhe tenham sido adjudicados.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11.2 - A penalidade de multa, prevista no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item 11.1 </w:t>
      </w:r>
      <w:r w:rsidRPr="00054E7E">
        <w:rPr>
          <w:rFonts w:ascii="Bookman Old Style" w:hAnsi="Bookman Old Style" w:cs="Arial"/>
          <w:color w:val="000000"/>
        </w:rPr>
        <w:t>deste edital, poderá ser aplicada,</w:t>
      </w:r>
      <w:r w:rsidR="00AA183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cumulativamente, com a penalidade disposta no artigo 7º da Lei nº</w:t>
      </w:r>
      <w:r w:rsidR="00AA183E" w:rsidRPr="00054E7E">
        <w:rPr>
          <w:rFonts w:ascii="Bookman Old Style" w:hAnsi="Bookman Old Style" w:cs="Arial"/>
          <w:color w:val="000000"/>
        </w:rPr>
        <w:t xml:space="preserve"> 10.520/02 e artigos 86 e 87 da </w:t>
      </w:r>
      <w:r w:rsidRPr="00054E7E">
        <w:rPr>
          <w:rFonts w:ascii="Bookman Old Style" w:hAnsi="Bookman Old Style" w:cs="Arial"/>
          <w:color w:val="000000"/>
        </w:rPr>
        <w:t>Lei 8.666/93, garantida a prévia defesa aos licitantes e/ou adjudicatários.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11.3 - A Administração Municipal de </w:t>
      </w:r>
      <w:r w:rsidR="00384051" w:rsidRPr="00054E7E">
        <w:rPr>
          <w:rFonts w:ascii="Bookman Old Style" w:hAnsi="Bookman Old Style" w:cs="Arial"/>
          <w:color w:val="000000"/>
        </w:rPr>
        <w:t>Saudades</w:t>
      </w:r>
      <w:r w:rsidRPr="00054E7E">
        <w:rPr>
          <w:rFonts w:ascii="Bookman Old Style" w:hAnsi="Bookman Old Style" w:cs="Arial"/>
          <w:color w:val="000000"/>
        </w:rPr>
        <w:t xml:space="preserve"> poderá deixar de aplicar as penalidades</w:t>
      </w:r>
      <w:r w:rsidR="00AA183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previstas nesta cláusula, se admitidas as justificativas ap</w:t>
      </w:r>
      <w:r w:rsidR="00AA183E" w:rsidRPr="00054E7E">
        <w:rPr>
          <w:rFonts w:ascii="Bookman Old Style" w:hAnsi="Bookman Old Style" w:cs="Arial"/>
          <w:color w:val="000000"/>
        </w:rPr>
        <w:t xml:space="preserve">resentadas pela(s) licitante(s) </w:t>
      </w:r>
      <w:r w:rsidRPr="00054E7E">
        <w:rPr>
          <w:rFonts w:ascii="Bookman Old Style" w:hAnsi="Bookman Old Style" w:cs="Arial"/>
          <w:color w:val="000000"/>
        </w:rPr>
        <w:t xml:space="preserve">vencedora(s), nos termos do que dispõe o artigo 43, parágrafo 6º c/c artigo 81, </w:t>
      </w:r>
      <w:r w:rsidR="00AA183E" w:rsidRPr="00054E7E">
        <w:rPr>
          <w:rFonts w:ascii="Bookman Old Style" w:hAnsi="Bookman Old Style" w:cs="Arial"/>
          <w:color w:val="000000"/>
        </w:rPr>
        <w:t xml:space="preserve">e artigo 87, “caput”, </w:t>
      </w:r>
      <w:r w:rsidRPr="00054E7E">
        <w:rPr>
          <w:rFonts w:ascii="Bookman Old Style" w:hAnsi="Bookman Old Style" w:cs="Arial"/>
          <w:color w:val="000000"/>
        </w:rPr>
        <w:t>da Lei nº 8.666/93.</w:t>
      </w:r>
    </w:p>
    <w:p w:rsidR="00AA183E" w:rsidRPr="00054E7E" w:rsidRDefault="00AA183E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12 – DO CONTRATO E DOS PREÇOS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12.1 - A contratação do objeto licitado será efetivada mediante Autorização de</w:t>
      </w:r>
      <w:r w:rsidR="00AA183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Fornecimento e assinatura da Ata de Registro de Preços.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12.2 - A existência de preços registrados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não obriga </w:t>
      </w:r>
      <w:r w:rsidRPr="00054E7E">
        <w:rPr>
          <w:rFonts w:ascii="Bookman Old Style" w:hAnsi="Bookman Old Style" w:cs="Arial"/>
          <w:color w:val="000000"/>
        </w:rPr>
        <w:t>a Administração a firmar as</w:t>
      </w:r>
      <w:r w:rsidR="00AA183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contratações que deles poderão advir, </w:t>
      </w:r>
      <w:r w:rsidR="00384051" w:rsidRPr="00054E7E">
        <w:rPr>
          <w:rFonts w:ascii="Bookman Old Style" w:hAnsi="Bookman Old Style" w:cs="Arial"/>
          <w:color w:val="000000"/>
        </w:rPr>
        <w:t>facultando-se lhe</w:t>
      </w:r>
      <w:r w:rsidRPr="00054E7E">
        <w:rPr>
          <w:rFonts w:ascii="Bookman Old Style" w:hAnsi="Bookman Old Style" w:cs="Arial"/>
          <w:color w:val="000000"/>
        </w:rPr>
        <w:t xml:space="preserve"> a realizaç</w:t>
      </w:r>
      <w:r w:rsidR="00AA183E" w:rsidRPr="00054E7E">
        <w:rPr>
          <w:rFonts w:ascii="Bookman Old Style" w:hAnsi="Bookman Old Style" w:cs="Arial"/>
          <w:color w:val="000000"/>
        </w:rPr>
        <w:t xml:space="preserve">ão de licitação específica para </w:t>
      </w:r>
      <w:r w:rsidRPr="00054E7E">
        <w:rPr>
          <w:rFonts w:ascii="Bookman Old Style" w:hAnsi="Bookman Old Style" w:cs="Arial"/>
          <w:color w:val="000000"/>
        </w:rPr>
        <w:t>a aquisição pretendida, sendo assegurado ao beneficiário do regis</w:t>
      </w:r>
      <w:r w:rsidR="00AA183E" w:rsidRPr="00054E7E">
        <w:rPr>
          <w:rFonts w:ascii="Bookman Old Style" w:hAnsi="Bookman Old Style" w:cs="Arial"/>
          <w:color w:val="000000"/>
        </w:rPr>
        <w:t xml:space="preserve">tro preferência de fornecimento </w:t>
      </w:r>
      <w:r w:rsidRPr="00054E7E">
        <w:rPr>
          <w:rFonts w:ascii="Bookman Old Style" w:hAnsi="Bookman Old Style" w:cs="Arial"/>
          <w:color w:val="000000"/>
        </w:rPr>
        <w:t>em igualdade de condições.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12.3 - Os preços, durante a vigência da Ata, serão fixos e irreajustáveis,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exceto </w:t>
      </w:r>
      <w:r w:rsidRPr="00054E7E">
        <w:rPr>
          <w:rFonts w:ascii="Bookman Old Style" w:hAnsi="Bookman Old Style" w:cs="Arial"/>
          <w:color w:val="000000"/>
        </w:rPr>
        <w:t>nas</w:t>
      </w:r>
      <w:r w:rsidR="00AA183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hipóteses devidamente comprovadas, de ocorrência de </w:t>
      </w:r>
      <w:r w:rsidRPr="00054E7E">
        <w:rPr>
          <w:rFonts w:ascii="Bookman Old Style" w:hAnsi="Bookman Old Style" w:cs="Arial"/>
          <w:b/>
          <w:bCs/>
          <w:color w:val="000000"/>
        </w:rPr>
        <w:t>situação prevista na alínea “d” do</w:t>
      </w:r>
      <w:r w:rsidR="00AA183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inciso II do art. 65 da Lei 8666/93 </w:t>
      </w:r>
      <w:r w:rsidRPr="00054E7E">
        <w:rPr>
          <w:rFonts w:ascii="Bookman Old Style" w:hAnsi="Bookman Old Style" w:cs="Arial"/>
          <w:color w:val="000000"/>
        </w:rPr>
        <w:t>ou de redução dos preços praticados no mercado.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lastRenderedPageBreak/>
        <w:t>12.3.1 - Caso o contratado requeira o reequilíbrio econômico-financeiro do contrato, com</w:t>
      </w:r>
      <w:r w:rsidR="00AA183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fundamento do artigo 65, II, “d”, da Lei n° 8.666/93, não poderá</w:t>
      </w:r>
      <w:r w:rsidR="00AA183E" w:rsidRPr="00054E7E">
        <w:rPr>
          <w:rFonts w:ascii="Bookman Old Style" w:hAnsi="Bookman Old Style" w:cs="Arial"/>
          <w:color w:val="000000"/>
        </w:rPr>
        <w:t xml:space="preserve"> haver interrupção/suspensão do </w:t>
      </w:r>
      <w:r w:rsidRPr="00054E7E">
        <w:rPr>
          <w:rFonts w:ascii="Bookman Old Style" w:hAnsi="Bookman Old Style" w:cs="Arial"/>
          <w:color w:val="000000"/>
        </w:rPr>
        <w:t>fornecimento do objeto contratado durante o processamento e análise do p</w:t>
      </w:r>
      <w:r w:rsidR="00AA183E" w:rsidRPr="00054E7E">
        <w:rPr>
          <w:rFonts w:ascii="Bookman Old Style" w:hAnsi="Bookman Old Style" w:cs="Arial"/>
          <w:color w:val="000000"/>
        </w:rPr>
        <w:t xml:space="preserve">edido, bem como no </w:t>
      </w:r>
      <w:r w:rsidRPr="00054E7E">
        <w:rPr>
          <w:rFonts w:ascii="Bookman Old Style" w:hAnsi="Bookman Old Style" w:cs="Arial"/>
          <w:color w:val="000000"/>
        </w:rPr>
        <w:t>caso de indeferimento da pretensão”.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12.4 – Mesmo comprovada a ocorrência da situação prevista na alínea “d” do inciso II do</w:t>
      </w:r>
      <w:r w:rsidR="00AA183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art. 65 da Lei 8666/93, a Administração, se julgar conveniente, po</w:t>
      </w:r>
      <w:r w:rsidR="00AA183E" w:rsidRPr="00054E7E">
        <w:rPr>
          <w:rFonts w:ascii="Bookman Old Style" w:hAnsi="Bookman Old Style" w:cs="Arial"/>
          <w:color w:val="000000"/>
        </w:rPr>
        <w:t xml:space="preserve">derá optar por cancelar a Ata e </w:t>
      </w:r>
      <w:r w:rsidRPr="00054E7E">
        <w:rPr>
          <w:rFonts w:ascii="Bookman Old Style" w:hAnsi="Bookman Old Style" w:cs="Arial"/>
          <w:color w:val="000000"/>
        </w:rPr>
        <w:t>iniciar outro processo licitatório.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12.5 - O presente Edital e seus Anexos, bem como a proposta do licitante vencedor deste</w:t>
      </w:r>
      <w:r w:rsidR="00AA183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certame, farão parte integrante da Ata de Registro de Preços, independente de transcrição.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12.6 - O Município realizará durante o prazo de vigência da Ata de Registro de Preços,</w:t>
      </w:r>
      <w:r w:rsidR="00AA183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pesquisas periódicas de preços com a finalidade de obter os val</w:t>
      </w:r>
      <w:r w:rsidR="00AA183E" w:rsidRPr="00054E7E">
        <w:rPr>
          <w:rFonts w:ascii="Bookman Old Style" w:hAnsi="Bookman Old Style" w:cs="Arial"/>
          <w:color w:val="000000"/>
        </w:rPr>
        <w:t xml:space="preserve">ores praticados no mercado para </w:t>
      </w:r>
      <w:r w:rsidRPr="00054E7E">
        <w:rPr>
          <w:rFonts w:ascii="Bookman Old Style" w:hAnsi="Bookman Old Style" w:cs="Arial"/>
          <w:color w:val="000000"/>
        </w:rPr>
        <w:t>os itens da presente licitação.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12.6.1 – Quando os preços registrados se apresentarem superiores aos praticados pelo</w:t>
      </w:r>
      <w:r w:rsidR="00AA183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mercado (conforme pesquisa realizada), o órgão gerenciador deverá: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a) convocar o fornecedor, visando a negociação para reduç</w:t>
      </w:r>
      <w:r w:rsidR="00AA183E" w:rsidRPr="00054E7E">
        <w:rPr>
          <w:rFonts w:ascii="Bookman Old Style" w:hAnsi="Bookman Old Style" w:cs="Arial"/>
          <w:color w:val="000000"/>
        </w:rPr>
        <w:t xml:space="preserve">ão de preços e sua adequação ao </w:t>
      </w:r>
      <w:r w:rsidRPr="00054E7E">
        <w:rPr>
          <w:rFonts w:ascii="Bookman Old Style" w:hAnsi="Bookman Old Style" w:cs="Arial"/>
          <w:color w:val="000000"/>
        </w:rPr>
        <w:t>praticado no mercado;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b) frustrada a negociação, o fornecedor será liberado do compromisso assumido; e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c) convocar os demais fornecedores, visando a igual oportunidade de negociação.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12.7 – Não havendo êxito nas negociações, o órgão gerenciador devera proceder a</w:t>
      </w:r>
      <w:r w:rsidR="00AA183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revogação da Ata de Registro de Preços, adotando as me</w:t>
      </w:r>
      <w:r w:rsidR="00AA183E" w:rsidRPr="00054E7E">
        <w:rPr>
          <w:rFonts w:ascii="Bookman Old Style" w:hAnsi="Bookman Old Style" w:cs="Arial"/>
          <w:color w:val="000000"/>
        </w:rPr>
        <w:t xml:space="preserve">didas cabíveis para obtenção da </w:t>
      </w:r>
      <w:r w:rsidRPr="00054E7E">
        <w:rPr>
          <w:rFonts w:ascii="Bookman Old Style" w:hAnsi="Bookman Old Style" w:cs="Arial"/>
          <w:color w:val="000000"/>
        </w:rPr>
        <w:t>contratação mais vantajosa.</w:t>
      </w:r>
    </w:p>
    <w:p w:rsidR="00AA183E" w:rsidRPr="00054E7E" w:rsidRDefault="00AA183E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13 – DA ENTREGA</w:t>
      </w:r>
    </w:p>
    <w:p w:rsidR="002A45AC" w:rsidRPr="00054E7E" w:rsidRDefault="002A45AC" w:rsidP="00054E7E">
      <w:pPr>
        <w:pStyle w:val="TextosemFormatao"/>
        <w:jc w:val="both"/>
        <w:rPr>
          <w:rFonts w:ascii="Bookman Old Style" w:hAnsi="Bookman Old Style" w:cs="Arial"/>
          <w:sz w:val="22"/>
          <w:szCs w:val="22"/>
        </w:rPr>
      </w:pPr>
      <w:r w:rsidRPr="00054E7E">
        <w:rPr>
          <w:rFonts w:ascii="Bookman Old Style" w:hAnsi="Bookman Old Style" w:cs="Arial"/>
          <w:bCs/>
          <w:sz w:val="22"/>
          <w:szCs w:val="22"/>
        </w:rPr>
        <w:t>13.1 –</w:t>
      </w:r>
      <w:r w:rsidRPr="00054E7E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054E7E">
        <w:rPr>
          <w:rFonts w:ascii="Bookman Old Style" w:hAnsi="Bookman Old Style" w:cs="Arial"/>
          <w:sz w:val="22"/>
          <w:szCs w:val="22"/>
        </w:rPr>
        <w:t xml:space="preserve">A </w:t>
      </w:r>
      <w:r w:rsidR="00A579B0" w:rsidRPr="00054E7E">
        <w:rPr>
          <w:rFonts w:ascii="Bookman Old Style" w:hAnsi="Bookman Old Style" w:cs="Arial"/>
          <w:sz w:val="22"/>
          <w:szCs w:val="22"/>
        </w:rPr>
        <w:t xml:space="preserve">prestação dos serviços </w:t>
      </w:r>
      <w:r w:rsidRPr="00054E7E">
        <w:rPr>
          <w:rFonts w:ascii="Bookman Old Style" w:hAnsi="Bookman Old Style" w:cs="Arial"/>
          <w:sz w:val="22"/>
          <w:szCs w:val="22"/>
        </w:rPr>
        <w:t xml:space="preserve">deverá ocorrer no prazo </w:t>
      </w:r>
      <w:r w:rsidRPr="00054E7E">
        <w:rPr>
          <w:rFonts w:ascii="Bookman Old Style" w:hAnsi="Bookman Old Style" w:cs="Arial"/>
          <w:b/>
          <w:sz w:val="22"/>
          <w:szCs w:val="22"/>
        </w:rPr>
        <w:t>máximo de 0</w:t>
      </w:r>
      <w:r w:rsidR="00A579B0" w:rsidRPr="00054E7E">
        <w:rPr>
          <w:rFonts w:ascii="Bookman Old Style" w:hAnsi="Bookman Old Style" w:cs="Arial"/>
          <w:b/>
          <w:sz w:val="22"/>
          <w:szCs w:val="22"/>
        </w:rPr>
        <w:t>1</w:t>
      </w:r>
      <w:r w:rsidRPr="00054E7E">
        <w:rPr>
          <w:rFonts w:ascii="Bookman Old Style" w:hAnsi="Bookman Old Style" w:cs="Arial"/>
          <w:b/>
          <w:sz w:val="22"/>
          <w:szCs w:val="22"/>
        </w:rPr>
        <w:t xml:space="preserve"> (</w:t>
      </w:r>
      <w:r w:rsidR="00A579B0" w:rsidRPr="00054E7E">
        <w:rPr>
          <w:rFonts w:ascii="Bookman Old Style" w:hAnsi="Bookman Old Style" w:cs="Arial"/>
          <w:b/>
          <w:sz w:val="22"/>
          <w:szCs w:val="22"/>
        </w:rPr>
        <w:t>um</w:t>
      </w:r>
      <w:r w:rsidRPr="00054E7E">
        <w:rPr>
          <w:rFonts w:ascii="Bookman Old Style" w:hAnsi="Bookman Old Style" w:cs="Arial"/>
          <w:b/>
          <w:sz w:val="22"/>
          <w:szCs w:val="22"/>
        </w:rPr>
        <w:t xml:space="preserve">) dia </w:t>
      </w:r>
      <w:r w:rsidRPr="00054E7E">
        <w:rPr>
          <w:rFonts w:ascii="Bookman Old Style" w:hAnsi="Bookman Old Style" w:cs="Arial"/>
          <w:sz w:val="22"/>
          <w:szCs w:val="22"/>
        </w:rPr>
        <w:t xml:space="preserve">após a emissão </w:t>
      </w:r>
      <w:r w:rsidR="00A579B0" w:rsidRPr="00054E7E">
        <w:rPr>
          <w:rFonts w:ascii="Bookman Old Style" w:hAnsi="Bookman Old Style" w:cs="Arial"/>
          <w:sz w:val="22"/>
          <w:szCs w:val="22"/>
        </w:rPr>
        <w:t>da Autorização de Fornecimento.</w:t>
      </w:r>
    </w:p>
    <w:p w:rsidR="002A45AC" w:rsidRPr="00054E7E" w:rsidRDefault="002A45AC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  <w:color w:val="000000"/>
        </w:rPr>
        <w:t xml:space="preserve">13.2 – O Município de </w:t>
      </w:r>
      <w:r w:rsidR="00DA6AC0" w:rsidRPr="00054E7E">
        <w:rPr>
          <w:rFonts w:ascii="Bookman Old Style" w:hAnsi="Bookman Old Style" w:cs="Arial"/>
          <w:color w:val="000000"/>
        </w:rPr>
        <w:t>Cunhataí</w:t>
      </w:r>
      <w:r w:rsidRPr="00054E7E">
        <w:rPr>
          <w:rFonts w:ascii="Bookman Old Style" w:hAnsi="Bookman Old Style" w:cs="Arial"/>
          <w:color w:val="FF0000"/>
        </w:rPr>
        <w:t xml:space="preserve"> </w:t>
      </w:r>
      <w:r w:rsidRPr="00054E7E">
        <w:rPr>
          <w:rFonts w:ascii="Bookman Old Style" w:hAnsi="Bookman Old Style" w:cs="Arial"/>
        </w:rPr>
        <w:t xml:space="preserve">emitirá as Autorizações de Fornecimento, de FORMA PARCELADA, </w:t>
      </w:r>
      <w:r w:rsidRPr="00054E7E">
        <w:rPr>
          <w:rFonts w:ascii="Bookman Old Style" w:hAnsi="Bookman Old Style" w:cs="Arial"/>
          <w:b/>
        </w:rPr>
        <w:t>co</w:t>
      </w:r>
      <w:r w:rsidR="00A579B0" w:rsidRPr="00054E7E">
        <w:rPr>
          <w:rFonts w:ascii="Bookman Old Style" w:hAnsi="Bookman Old Style" w:cs="Arial"/>
          <w:b/>
        </w:rPr>
        <w:t>nforme as solicitações de recolhimento de carcaças</w:t>
      </w:r>
      <w:r w:rsidRPr="00054E7E">
        <w:rPr>
          <w:rFonts w:ascii="Bookman Old Style" w:hAnsi="Bookman Old Style" w:cs="Arial"/>
        </w:rPr>
        <w:t>, de acordo com suas necessidades.</w:t>
      </w:r>
    </w:p>
    <w:p w:rsidR="004927C4" w:rsidRPr="00054E7E" w:rsidRDefault="002A45AC" w:rsidP="00DA6AC0">
      <w:pPr>
        <w:pStyle w:val="TextosemFormatao"/>
        <w:spacing w:after="120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054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13.3 </w:t>
      </w:r>
      <w:r w:rsidR="004927C4" w:rsidRPr="00054E7E">
        <w:rPr>
          <w:rFonts w:ascii="Bookman Old Style" w:hAnsi="Bookman Old Style" w:cs="Arial"/>
          <w:color w:val="000000" w:themeColor="text1"/>
          <w:sz w:val="22"/>
          <w:szCs w:val="22"/>
        </w:rPr>
        <w:t>–</w:t>
      </w:r>
      <w:r w:rsidRPr="00054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A579B0" w:rsidRPr="00054E7E">
        <w:rPr>
          <w:rFonts w:ascii="Bookman Old Style" w:hAnsi="Bookman Old Style" w:cs="Arial"/>
          <w:b/>
          <w:color w:val="000000" w:themeColor="text1"/>
          <w:sz w:val="22"/>
          <w:szCs w:val="22"/>
        </w:rPr>
        <w:t>A coleta, transporte e destino final dos resíduos de carcaças de animais é de responsabilidade da Contratada, devendo a mesma observar as normas ambientais vigentes, emanadas pelos Órgãos de Regulamentação e Fiscalização.</w:t>
      </w:r>
      <w:r w:rsidR="004927C4" w:rsidRPr="00054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DE2636" w:rsidRPr="00054E7E" w:rsidRDefault="002A45AC" w:rsidP="00DA6AC0">
      <w:pPr>
        <w:spacing w:after="120" w:line="240" w:lineRule="auto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</w:rPr>
        <w:t>13.</w:t>
      </w:r>
      <w:r w:rsidR="00F55A2F" w:rsidRPr="00054E7E">
        <w:rPr>
          <w:rFonts w:ascii="Bookman Old Style" w:hAnsi="Bookman Old Style" w:cs="Arial"/>
        </w:rPr>
        <w:t>4</w:t>
      </w:r>
      <w:r w:rsidRPr="00054E7E">
        <w:rPr>
          <w:rFonts w:ascii="Bookman Old Style" w:hAnsi="Bookman Old Style" w:cs="Arial"/>
        </w:rPr>
        <w:t xml:space="preserve"> – </w:t>
      </w:r>
      <w:r w:rsidR="00A579B0" w:rsidRPr="00054E7E">
        <w:rPr>
          <w:rFonts w:ascii="Bookman Old Style" w:hAnsi="Bookman Old Style" w:cs="Arial"/>
        </w:rPr>
        <w:t xml:space="preserve">A empresa deverá apresentar relatórios mensais, ou quando solicitado pela municipalidade, da pesagem de carcaças coletadas, bem como do destino final dado às mesmas. A coleta deverá atender roteiro e periodicidade acordado entre a Municipalidade e a empresa. </w:t>
      </w:r>
    </w:p>
    <w:p w:rsidR="002A45AC" w:rsidRPr="00054E7E" w:rsidRDefault="00F55A2F" w:rsidP="00054E7E">
      <w:pPr>
        <w:widowControl w:val="0"/>
        <w:spacing w:after="0" w:line="240" w:lineRule="auto"/>
        <w:jc w:val="both"/>
        <w:rPr>
          <w:rFonts w:ascii="Bookman Old Style" w:hAnsi="Bookman Old Style" w:cs="Arial"/>
          <w:b/>
          <w:color w:val="FF0000"/>
        </w:rPr>
      </w:pPr>
      <w:r w:rsidRPr="00054E7E">
        <w:rPr>
          <w:rFonts w:ascii="Bookman Old Style" w:hAnsi="Bookman Old Style" w:cs="Arial"/>
          <w:color w:val="000000"/>
        </w:rPr>
        <w:t>13.</w:t>
      </w:r>
      <w:r w:rsidR="00DE2636" w:rsidRPr="00054E7E">
        <w:rPr>
          <w:rFonts w:ascii="Bookman Old Style" w:hAnsi="Bookman Old Style" w:cs="Arial"/>
          <w:color w:val="000000"/>
        </w:rPr>
        <w:t>5</w:t>
      </w:r>
      <w:r w:rsidR="002A45AC" w:rsidRPr="00054E7E">
        <w:rPr>
          <w:rFonts w:ascii="Bookman Old Style" w:hAnsi="Bookman Old Style" w:cs="Arial"/>
          <w:color w:val="000000"/>
        </w:rPr>
        <w:t xml:space="preserve"> – O recebimento provisório ou definitivo não exclui a responsabilidade da DETENTORA DA ATA pela perfeita execução do Empenho, ficando a mesma obrigada a substituir, no todo ou em parte, o objeto do Empenho, se a qualquer tempo se verificar vícios, defeitos ou incorreções.</w:t>
      </w:r>
    </w:p>
    <w:p w:rsidR="00AA183E" w:rsidRPr="00054E7E" w:rsidRDefault="00AA183E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14 - DAS CONDIÇÕES DE PAGAMENTO E DA DOTAÇÃO ORÇAMENTÁRIA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lastRenderedPageBreak/>
        <w:t>14.1 – O Município efetuará o pagamento do objeto desta licitação, ao(s) licitante(s)</w:t>
      </w:r>
      <w:r w:rsidR="00AA183E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vencedor(es)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no prazo de 15 dias </w:t>
      </w:r>
      <w:r w:rsidRPr="00054E7E">
        <w:rPr>
          <w:rFonts w:ascii="Bookman Old Style" w:hAnsi="Bookman Old Style" w:cs="Arial"/>
          <w:color w:val="000000"/>
        </w:rPr>
        <w:t>mediante apresentação das nota</w:t>
      </w:r>
      <w:r w:rsidR="00AA183E" w:rsidRPr="00054E7E">
        <w:rPr>
          <w:rFonts w:ascii="Bookman Old Style" w:hAnsi="Bookman Old Style" w:cs="Arial"/>
          <w:color w:val="000000"/>
        </w:rPr>
        <w:t xml:space="preserve">s fiscais. A nota fiscal deverá </w:t>
      </w:r>
      <w:r w:rsidRPr="00054E7E">
        <w:rPr>
          <w:rFonts w:ascii="Bookman Old Style" w:hAnsi="Bookman Old Style" w:cs="Arial"/>
          <w:color w:val="000000"/>
        </w:rPr>
        <w:t>conter todas as especificações dos materiais, conforme itens, o</w:t>
      </w:r>
      <w:r w:rsidR="00AA183E" w:rsidRPr="00054E7E">
        <w:rPr>
          <w:rFonts w:ascii="Bookman Old Style" w:hAnsi="Bookman Old Style" w:cs="Arial"/>
          <w:color w:val="000000"/>
        </w:rPr>
        <w:t xml:space="preserve">bjeto deste Edital, devidamente </w:t>
      </w:r>
      <w:r w:rsidRPr="00054E7E">
        <w:rPr>
          <w:rFonts w:ascii="Bookman Old Style" w:hAnsi="Bookman Old Style" w:cs="Arial"/>
          <w:color w:val="000000"/>
        </w:rPr>
        <w:t>atestada pelo responsável do recebimento.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14.2 - A(s) despesa(s) decorrente(s) do fornecimento do objeto desta licitação co</w:t>
      </w:r>
      <w:r w:rsidR="00AA183E" w:rsidRPr="00054E7E">
        <w:rPr>
          <w:rFonts w:ascii="Bookman Old Style" w:hAnsi="Bookman Old Style" w:cs="Arial"/>
          <w:color w:val="000000"/>
        </w:rPr>
        <w:t xml:space="preserve">rrerão às </w:t>
      </w:r>
      <w:r w:rsidRPr="00054E7E">
        <w:rPr>
          <w:rFonts w:ascii="Bookman Old Style" w:hAnsi="Bookman Old Style" w:cs="Arial"/>
          <w:color w:val="000000"/>
        </w:rPr>
        <w:t>dotações informadas nas Autorizações de Fornecimento.</w:t>
      </w:r>
    </w:p>
    <w:p w:rsidR="00AA183E" w:rsidRPr="00054E7E" w:rsidRDefault="00AA183E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DA6AC0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15 - DO CANCELAMENTO DA ATA DE REGISTRO DE PREÇOS</w:t>
      </w:r>
    </w:p>
    <w:p w:rsidR="00DA6AC0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color w:val="000000"/>
        </w:rPr>
        <w:t>15.1 - A Ata de Registro de Preços poderá ser cancelada pela Administração:</w:t>
      </w:r>
    </w:p>
    <w:p w:rsidR="00DA6AC0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color w:val="000000"/>
        </w:rPr>
        <w:t>15.1.1 - Automaticamente:</w:t>
      </w:r>
    </w:p>
    <w:p w:rsidR="00DA6AC0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color w:val="000000"/>
        </w:rPr>
        <w:t>15.1.1.1 - por decurso de prazo de vigência;</w:t>
      </w:r>
    </w:p>
    <w:p w:rsidR="00DA6AC0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color w:val="000000"/>
        </w:rPr>
        <w:t>15.1.1.2 - quando não restarem fornecedores registrados;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color w:val="000000"/>
        </w:rPr>
        <w:t>15.1.1.3 - pela Administração Municipal, quando caracterizado o interesse público.</w:t>
      </w:r>
    </w:p>
    <w:p w:rsidR="00DA6AC0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15.2 - O Proponente terá o seu registro de preços cancelado na Ata, por intermédio de</w:t>
      </w:r>
      <w:r w:rsidR="0082246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processo administrativo específico, assegurado o contraditório e ampla defesa: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15.2.1 - A pedido, quando: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15.2.1.1 - comprovar estar impossibilitado de cumprir as exigências da Ata, por ocorrência</w:t>
      </w:r>
      <w:r w:rsidR="0082246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de casos fortuitos ou de força maior;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15.2.1.2 - o seu preço registrado se tornar, comprovadamente, inexequível em função da</w:t>
      </w:r>
      <w:r w:rsidR="0082246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elevação dos preços de mercado dos insumos que compõem o custo do serviço.</w:t>
      </w:r>
    </w:p>
    <w:p w:rsidR="00DA6AC0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15.2.1.3 - A solicitação dos fornecedores para cancelamento dos preços registrados</w:t>
      </w:r>
      <w:r w:rsidR="0082246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deverá ser formulada com a antecedência de 30 (trinta) dias, facult</w:t>
      </w:r>
      <w:r w:rsidR="00822467" w:rsidRPr="00054E7E">
        <w:rPr>
          <w:rFonts w:ascii="Bookman Old Style" w:hAnsi="Bookman Old Style" w:cs="Arial"/>
          <w:color w:val="000000"/>
        </w:rPr>
        <w:t xml:space="preserve">ada à Administração a aplicação </w:t>
      </w:r>
      <w:r w:rsidRPr="00054E7E">
        <w:rPr>
          <w:rFonts w:ascii="Bookman Old Style" w:hAnsi="Bookman Old Style" w:cs="Arial"/>
          <w:color w:val="000000"/>
        </w:rPr>
        <w:t>das penalidades previstas no Item 11 deste Edital, caso não aceitas as razões do pedido.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15.2.2 - Por iniciativa da Administração Municipal, quando:</w:t>
      </w:r>
    </w:p>
    <w:p w:rsidR="00DA6AC0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15.2.2.1 - O fornecedor perder qualquer condição de habilitação exigida no processo</w:t>
      </w:r>
      <w:r w:rsidR="0082246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licitatório, ou seja, não cumprir o estabelecido no item 7.1 do Edital;</w:t>
      </w:r>
    </w:p>
    <w:p w:rsidR="00DA6AC0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15.2.2.2 - por razões de interesse público, devidamente motivadas e justificadas;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15.2.2.3 - o fornecedor não cumprir as obrigações decorrentes desta Ata de Registro de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Preços;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15.2.2.4 - o fornecedor não comparecer ou se recusar a retirar, no prazo estabelecido, os</w:t>
      </w:r>
      <w:r w:rsidR="0082246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pedidos decorrentes desta Ata de Registro de Preços;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15.2.2.5 - caracterizada qualquer hipótese de inexecução total ou parcial das condições</w:t>
      </w:r>
      <w:r w:rsidR="0082246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estabelecidas nesta Ata de Registro de Preço ou nos pedidos dela decorrentes;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15.2.2.6 – não aceitar reduzir seu preço registrado, na hipótese de este se tornar superior</w:t>
      </w:r>
      <w:r w:rsidR="0082246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àqueles praticados no mercado.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15.3 - A comunicação do cancelamento do preço registrado, nos casos previstos, será feita</w:t>
      </w:r>
      <w:r w:rsidR="0082246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pessoalmente, por meio de documento oficial ou através de publicação no Diário Oficial do</w:t>
      </w:r>
      <w:r w:rsidR="0082246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Município.</w:t>
      </w:r>
    </w:p>
    <w:p w:rsidR="00822467" w:rsidRPr="00054E7E" w:rsidRDefault="00822467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lastRenderedPageBreak/>
        <w:t>16 – DA AUTORIZAÇÃO DE FORNECIMENTO</w:t>
      </w:r>
    </w:p>
    <w:p w:rsidR="009B6773" w:rsidRPr="00054E7E" w:rsidRDefault="009B6773" w:rsidP="00DA6A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16.1 – O compromisso de fornecimento estará caracterizado após o recebimento da</w:t>
      </w:r>
      <w:r w:rsidR="0082246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Autorização de Fornecimento, que será emitido de acordo </w:t>
      </w:r>
      <w:r w:rsidR="00822467" w:rsidRPr="00054E7E">
        <w:rPr>
          <w:rFonts w:ascii="Bookman Old Style" w:hAnsi="Bookman Old Style" w:cs="Arial"/>
          <w:color w:val="000000"/>
        </w:rPr>
        <w:t xml:space="preserve">com o valor constante na Ata de </w:t>
      </w:r>
      <w:r w:rsidRPr="00054E7E">
        <w:rPr>
          <w:rFonts w:ascii="Bookman Old Style" w:hAnsi="Bookman Old Style" w:cs="Arial"/>
          <w:color w:val="000000"/>
        </w:rPr>
        <w:t>Registro de Preços ou em seus Aditivos.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16.2 – Na Autorização de Fornecimento irá, obrigatoriamente, o número do processo</w:t>
      </w:r>
      <w:r w:rsidR="0082246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licitatório que deu origem ao registro de preços, o tipo e a quantidade</w:t>
      </w:r>
      <w:r w:rsidR="00822467" w:rsidRPr="00054E7E">
        <w:rPr>
          <w:rFonts w:ascii="Bookman Old Style" w:hAnsi="Bookman Old Style" w:cs="Arial"/>
          <w:color w:val="000000"/>
        </w:rPr>
        <w:t xml:space="preserve"> do material solicitado, valor, </w:t>
      </w:r>
      <w:r w:rsidRPr="00054E7E">
        <w:rPr>
          <w:rFonts w:ascii="Bookman Old Style" w:hAnsi="Bookman Old Style" w:cs="Arial"/>
          <w:color w:val="000000"/>
        </w:rPr>
        <w:t>local e prazo de entrega.</w:t>
      </w:r>
    </w:p>
    <w:p w:rsidR="00F42141" w:rsidRPr="00054E7E" w:rsidRDefault="00F42141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17 – DO PRAZO DE VALIDADE DO REGISTRO DE PREÇOS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17.1 – A validade dos preços registrados será de até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12 meses </w:t>
      </w:r>
      <w:r w:rsidRPr="00054E7E">
        <w:rPr>
          <w:rFonts w:ascii="Bookman Old Style" w:hAnsi="Bookman Old Style" w:cs="Arial"/>
          <w:color w:val="000000"/>
        </w:rPr>
        <w:t>após a data da</w:t>
      </w:r>
      <w:r w:rsidR="00822467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homologação.</w:t>
      </w:r>
    </w:p>
    <w:p w:rsidR="00822467" w:rsidRPr="00054E7E" w:rsidRDefault="00822467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822467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18 - DA IMPUGNAÇÃO DO EDITAL E DOS RECURSOS ADMINISTRATIVOS</w:t>
      </w:r>
    </w:p>
    <w:p w:rsidR="009B6773" w:rsidRPr="00054E7E" w:rsidRDefault="009B6773" w:rsidP="0005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18.1 - Até o 02 (dois) dias úteis antes da data fixada para o recebimento das </w:t>
      </w:r>
      <w:r w:rsidR="004E5D7F" w:rsidRPr="00054E7E">
        <w:rPr>
          <w:rFonts w:ascii="Bookman Old Style" w:hAnsi="Bookman Old Style" w:cs="Arial"/>
          <w:color w:val="000000"/>
        </w:rPr>
        <w:t>propostas, qualquer</w:t>
      </w:r>
      <w:r w:rsidRPr="00054E7E">
        <w:rPr>
          <w:rFonts w:ascii="Bookman Old Style" w:hAnsi="Bookman Old Style" w:cs="Arial"/>
          <w:color w:val="000000"/>
        </w:rPr>
        <w:t xml:space="preserve"> pessoa poderá solicitar esclarecimentos, providenciais ou impugnar o ato convocatório</w:t>
      </w:r>
      <w:r w:rsidR="00933C56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do Pregão.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18.1.1 - A impugnação será dirigida ao Departamento de Compras desta Prefeitura, que a</w:t>
      </w:r>
      <w:r w:rsidR="00933C56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encaminhará, devidamente informada, à Autoridade Competen</w:t>
      </w:r>
      <w:r w:rsidR="00933C56" w:rsidRPr="00054E7E">
        <w:rPr>
          <w:rFonts w:ascii="Bookman Old Style" w:hAnsi="Bookman Old Style" w:cs="Arial"/>
          <w:color w:val="000000"/>
        </w:rPr>
        <w:t xml:space="preserve">te para apreciação e decisão no </w:t>
      </w:r>
      <w:r w:rsidRPr="00054E7E">
        <w:rPr>
          <w:rFonts w:ascii="Bookman Old Style" w:hAnsi="Bookman Old Style" w:cs="Arial"/>
          <w:color w:val="000000"/>
        </w:rPr>
        <w:t>prazo de 24 (vinte e quatro) horas.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18.1.2 – No caso de acolhimento da petição contra o Ato Convocatório, será designada</w:t>
      </w:r>
      <w:r w:rsidR="00933C56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nova data para realização do certame;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18.2 - Tendo a licitante manifestado a intenção de recorrer na Sessão do Pregão, terá ela</w:t>
      </w:r>
      <w:r w:rsidR="00933C56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o prazo de 03 (três) dias consecutivos para apresentação das razões de recurso.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18.2.1 – Não serão acolhidas as impugnações e os recursos imotivados, apresentados</w:t>
      </w:r>
      <w:r w:rsidR="00933C56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intempestivamente e/ou subscritos por representante não ha</w:t>
      </w:r>
      <w:r w:rsidR="00933C56" w:rsidRPr="00054E7E">
        <w:rPr>
          <w:rFonts w:ascii="Bookman Old Style" w:hAnsi="Bookman Old Style" w:cs="Arial"/>
          <w:color w:val="000000"/>
        </w:rPr>
        <w:t xml:space="preserve">bilitado ou não identificado no </w:t>
      </w:r>
      <w:r w:rsidRPr="00054E7E">
        <w:rPr>
          <w:rFonts w:ascii="Bookman Old Style" w:hAnsi="Bookman Old Style" w:cs="Arial"/>
          <w:color w:val="000000"/>
        </w:rPr>
        <w:t>processo para responder pelo proponente.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18.3 - O recurso deverá ser dirigido </w:t>
      </w:r>
      <w:r w:rsidR="00947E09" w:rsidRPr="00054E7E">
        <w:rPr>
          <w:rFonts w:ascii="Bookman Old Style" w:hAnsi="Bookman Old Style" w:cs="Arial"/>
          <w:color w:val="000000"/>
        </w:rPr>
        <w:t>ao</w:t>
      </w:r>
      <w:r w:rsidRPr="00054E7E">
        <w:rPr>
          <w:rFonts w:ascii="Bookman Old Style" w:hAnsi="Bookman Old Style" w:cs="Arial"/>
          <w:color w:val="000000"/>
        </w:rPr>
        <w:t xml:space="preserve"> Pregoeir</w:t>
      </w:r>
      <w:r w:rsidR="00947E09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que poderá reconsiderar sua decisão, ou,</w:t>
      </w:r>
      <w:r w:rsidR="00933C56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fazê-lo subir, devidamente </w:t>
      </w:r>
      <w:r w:rsidR="00DA6AC0" w:rsidRPr="00054E7E">
        <w:rPr>
          <w:rFonts w:ascii="Bookman Old Style" w:hAnsi="Bookman Old Style" w:cs="Arial"/>
          <w:color w:val="000000"/>
        </w:rPr>
        <w:t>informados</w:t>
      </w:r>
      <w:r w:rsidRPr="00054E7E">
        <w:rPr>
          <w:rFonts w:ascii="Bookman Old Style" w:hAnsi="Bookman Old Style" w:cs="Arial"/>
          <w:color w:val="000000"/>
        </w:rPr>
        <w:t>, para apreciação e decisão.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18.4 - As demais licitantes, já intimadas na Sessão Pública acima referida, terão o prazo</w:t>
      </w:r>
      <w:r w:rsidR="00933C56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de 03 (três) dias consecutivos para apresentarem as contra-r</w:t>
      </w:r>
      <w:r w:rsidR="00933C56" w:rsidRPr="00054E7E">
        <w:rPr>
          <w:rFonts w:ascii="Bookman Old Style" w:hAnsi="Bookman Old Style" w:cs="Arial"/>
          <w:color w:val="000000"/>
        </w:rPr>
        <w:t xml:space="preserve">azões, que começará a correr do </w:t>
      </w:r>
      <w:r w:rsidRPr="00054E7E">
        <w:rPr>
          <w:rFonts w:ascii="Bookman Old Style" w:hAnsi="Bookman Old Style" w:cs="Arial"/>
          <w:color w:val="000000"/>
        </w:rPr>
        <w:t>término do prazo da recorrente.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18.5 - A manifestação na Sessão Pública e a motivação, no caso de recurso, são</w:t>
      </w:r>
      <w:r w:rsidR="00933C56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pressupostos de admissibilidade dos recursos.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18.6 - Decididos os recursos, </w:t>
      </w:r>
      <w:r w:rsidR="00947E09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Pregoeir</w:t>
      </w:r>
      <w:r w:rsidR="00947E09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fará a adjudicação do objeto do certame à(s)</w:t>
      </w:r>
      <w:r w:rsidR="00933C56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licitante(s) vencedora(s).</w:t>
      </w:r>
    </w:p>
    <w:p w:rsidR="00933C56" w:rsidRPr="00054E7E" w:rsidRDefault="00933C56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19 – DISPOSIÇÕES GERAIS</w:t>
      </w:r>
    </w:p>
    <w:p w:rsidR="009B6773" w:rsidRPr="00054E7E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19.1 – É facultado </w:t>
      </w:r>
      <w:r w:rsidR="004E5D7F" w:rsidRPr="00054E7E">
        <w:rPr>
          <w:rFonts w:ascii="Bookman Old Style" w:hAnsi="Bookman Old Style" w:cs="Arial"/>
          <w:color w:val="000000"/>
        </w:rPr>
        <w:t>ao</w:t>
      </w:r>
      <w:r w:rsidRPr="00054E7E">
        <w:rPr>
          <w:rFonts w:ascii="Bookman Old Style" w:hAnsi="Bookman Old Style" w:cs="Arial"/>
          <w:color w:val="000000"/>
        </w:rPr>
        <w:t xml:space="preserve"> Pregoeir</w:t>
      </w:r>
      <w:r w:rsidR="004E5D7F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>, auxiliad</w:t>
      </w:r>
      <w:r w:rsidR="004E5D7F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pela Equipe de Apoio, proceder, em qualquer fase</w:t>
      </w:r>
      <w:r w:rsidR="00933C56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da licitação, diligências destinadas a esclarecer ou a complementar a instrução do proc</w:t>
      </w:r>
      <w:r w:rsidR="00933C56" w:rsidRPr="00054E7E">
        <w:rPr>
          <w:rFonts w:ascii="Bookman Old Style" w:hAnsi="Bookman Old Style" w:cs="Arial"/>
          <w:color w:val="000000"/>
        </w:rPr>
        <w:t xml:space="preserve">esso, </w:t>
      </w:r>
      <w:r w:rsidRPr="00054E7E">
        <w:rPr>
          <w:rFonts w:ascii="Bookman Old Style" w:hAnsi="Bookman Old Style" w:cs="Arial"/>
          <w:color w:val="000000"/>
        </w:rPr>
        <w:t>vedada a inclusão posterior de documento ou informação que d</w:t>
      </w:r>
      <w:r w:rsidR="00933C56" w:rsidRPr="00054E7E">
        <w:rPr>
          <w:rFonts w:ascii="Bookman Old Style" w:hAnsi="Bookman Old Style" w:cs="Arial"/>
          <w:color w:val="000000"/>
        </w:rPr>
        <w:t xml:space="preserve">everia constar originalmente da </w:t>
      </w:r>
      <w:r w:rsidRPr="00054E7E">
        <w:rPr>
          <w:rFonts w:ascii="Bookman Old Style" w:hAnsi="Bookman Old Style" w:cs="Arial"/>
          <w:color w:val="000000"/>
        </w:rPr>
        <w:t>proposta.</w:t>
      </w:r>
    </w:p>
    <w:p w:rsidR="009B6773" w:rsidRPr="00054E7E" w:rsidRDefault="009B6773" w:rsidP="00DA6AC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19.2 - Esclarecimentos relativos a presente licitação e às condições para atendimento das</w:t>
      </w:r>
      <w:r w:rsidR="00933C56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obrigações necessárias ao cumprimento de seu objeto, serão</w:t>
      </w:r>
      <w:r w:rsidR="00933C56" w:rsidRPr="00054E7E">
        <w:rPr>
          <w:rFonts w:ascii="Bookman Old Style" w:hAnsi="Bookman Old Style" w:cs="Arial"/>
          <w:color w:val="000000"/>
        </w:rPr>
        <w:t xml:space="preserve"> prestados diretamente no </w:t>
      </w:r>
      <w:r w:rsidRPr="00054E7E">
        <w:rPr>
          <w:rFonts w:ascii="Bookman Old Style" w:hAnsi="Bookman Old Style" w:cs="Arial"/>
          <w:color w:val="000000"/>
        </w:rPr>
        <w:t>Departamento de Compras e Licitações, no endereço citado no pre</w:t>
      </w:r>
      <w:r w:rsidR="00933C56" w:rsidRPr="00054E7E">
        <w:rPr>
          <w:rFonts w:ascii="Bookman Old Style" w:hAnsi="Bookman Old Style" w:cs="Arial"/>
          <w:color w:val="000000"/>
        </w:rPr>
        <w:t xml:space="preserve">âmbulo deste Edital, ou através </w:t>
      </w:r>
      <w:r w:rsidRPr="00054E7E">
        <w:rPr>
          <w:rFonts w:ascii="Bookman Old Style" w:hAnsi="Bookman Old Style" w:cs="Arial"/>
          <w:color w:val="000000"/>
        </w:rPr>
        <w:t>do e-mail</w:t>
      </w:r>
      <w:r w:rsidR="00B7251E" w:rsidRPr="00054E7E">
        <w:rPr>
          <w:rFonts w:ascii="Bookman Old Style" w:hAnsi="Bookman Old Style" w:cs="Arial"/>
          <w:color w:val="0563C2"/>
        </w:rPr>
        <w:t xml:space="preserve"> licita</w:t>
      </w:r>
      <w:r w:rsidRPr="00054E7E">
        <w:rPr>
          <w:rFonts w:ascii="Bookman Old Style" w:hAnsi="Bookman Old Style" w:cs="Arial"/>
          <w:color w:val="0563C2"/>
        </w:rPr>
        <w:t>@</w:t>
      </w:r>
      <w:r w:rsidR="00B7251E" w:rsidRPr="00054E7E">
        <w:rPr>
          <w:rFonts w:ascii="Bookman Old Style" w:hAnsi="Bookman Old Style" w:cs="Arial"/>
          <w:color w:val="0563C2"/>
        </w:rPr>
        <w:t>cunhatai</w:t>
      </w:r>
      <w:r w:rsidRPr="00054E7E">
        <w:rPr>
          <w:rFonts w:ascii="Bookman Old Style" w:hAnsi="Bookman Old Style" w:cs="Arial"/>
          <w:color w:val="0563C2"/>
        </w:rPr>
        <w:t xml:space="preserve">.sc.gov.br </w:t>
      </w:r>
      <w:r w:rsidRPr="00054E7E">
        <w:rPr>
          <w:rFonts w:ascii="Bookman Old Style" w:hAnsi="Bookman Old Style" w:cs="Arial"/>
          <w:color w:val="000000"/>
        </w:rPr>
        <w:t>, ou telefone (49)</w:t>
      </w:r>
      <w:r w:rsidR="004E5D7F" w:rsidRPr="00054E7E">
        <w:rPr>
          <w:rFonts w:ascii="Bookman Old Style" w:hAnsi="Bookman Old Style" w:cs="Arial"/>
          <w:color w:val="000000"/>
        </w:rPr>
        <w:t xml:space="preserve"> 333</w:t>
      </w:r>
      <w:r w:rsidR="00B7251E" w:rsidRPr="00054E7E">
        <w:rPr>
          <w:rFonts w:ascii="Bookman Old Style" w:hAnsi="Bookman Old Style" w:cs="Arial"/>
          <w:color w:val="000000"/>
        </w:rPr>
        <w:t>8</w:t>
      </w:r>
      <w:r w:rsidR="004E5D7F" w:rsidRPr="00054E7E">
        <w:rPr>
          <w:rFonts w:ascii="Bookman Old Style" w:hAnsi="Bookman Old Style" w:cs="Arial"/>
          <w:color w:val="000000"/>
        </w:rPr>
        <w:t>-0</w:t>
      </w:r>
      <w:r w:rsidR="00B7251E" w:rsidRPr="00054E7E">
        <w:rPr>
          <w:rFonts w:ascii="Bookman Old Style" w:hAnsi="Bookman Old Style" w:cs="Arial"/>
          <w:color w:val="000000"/>
        </w:rPr>
        <w:t>010</w:t>
      </w:r>
      <w:r w:rsidR="00933C56" w:rsidRPr="00054E7E">
        <w:rPr>
          <w:rFonts w:ascii="Bookman Old Style" w:hAnsi="Bookman Old Style" w:cs="Arial"/>
          <w:color w:val="000000"/>
        </w:rPr>
        <w:t xml:space="preserve">, de segunda à sexta-feira, </w:t>
      </w:r>
      <w:r w:rsidRPr="00054E7E">
        <w:rPr>
          <w:rFonts w:ascii="Bookman Old Style" w:hAnsi="Bookman Old Style" w:cs="Arial"/>
          <w:color w:val="000000"/>
        </w:rPr>
        <w:t>das 07:</w:t>
      </w:r>
      <w:r w:rsidR="00B7251E" w:rsidRPr="00054E7E">
        <w:rPr>
          <w:rFonts w:ascii="Bookman Old Style" w:hAnsi="Bookman Old Style" w:cs="Arial"/>
          <w:color w:val="000000"/>
        </w:rPr>
        <w:t>0</w:t>
      </w:r>
      <w:r w:rsidRPr="00054E7E">
        <w:rPr>
          <w:rFonts w:ascii="Bookman Old Style" w:hAnsi="Bookman Old Style" w:cs="Arial"/>
          <w:color w:val="000000"/>
        </w:rPr>
        <w:t>0 às 1</w:t>
      </w:r>
      <w:r w:rsidR="00B7251E" w:rsidRPr="00054E7E">
        <w:rPr>
          <w:rFonts w:ascii="Bookman Old Style" w:hAnsi="Bookman Old Style" w:cs="Arial"/>
          <w:color w:val="000000"/>
        </w:rPr>
        <w:t>3</w:t>
      </w:r>
      <w:r w:rsidRPr="00054E7E">
        <w:rPr>
          <w:rFonts w:ascii="Bookman Old Style" w:hAnsi="Bookman Old Style" w:cs="Arial"/>
          <w:color w:val="000000"/>
        </w:rPr>
        <w:t>:</w:t>
      </w:r>
      <w:r w:rsidR="00B7251E" w:rsidRPr="00054E7E">
        <w:rPr>
          <w:rFonts w:ascii="Bookman Old Style" w:hAnsi="Bookman Old Style" w:cs="Arial"/>
          <w:color w:val="000000"/>
        </w:rPr>
        <w:t>0</w:t>
      </w:r>
      <w:r w:rsidRPr="00054E7E">
        <w:rPr>
          <w:rFonts w:ascii="Bookman Old Style" w:hAnsi="Bookman Old Style" w:cs="Arial"/>
          <w:color w:val="000000"/>
        </w:rPr>
        <w:t>0.</w:t>
      </w:r>
    </w:p>
    <w:p w:rsidR="009B6773" w:rsidRPr="00054E7E" w:rsidRDefault="009B6773" w:rsidP="00B7251E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lastRenderedPageBreak/>
        <w:t xml:space="preserve">19.3 - A Administração de </w:t>
      </w:r>
      <w:r w:rsidR="00345EC6" w:rsidRPr="00054E7E">
        <w:rPr>
          <w:rFonts w:ascii="Bookman Old Style" w:hAnsi="Bookman Old Style" w:cs="Arial"/>
          <w:color w:val="000000"/>
        </w:rPr>
        <w:t>Iraceminha</w:t>
      </w:r>
      <w:r w:rsidRPr="00054E7E">
        <w:rPr>
          <w:rFonts w:ascii="Bookman Old Style" w:hAnsi="Bookman Old Style" w:cs="Arial"/>
          <w:color w:val="000000"/>
        </w:rPr>
        <w:t xml:space="preserve"> reserva-se o direito de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filmar e/ou gravar </w:t>
      </w:r>
      <w:r w:rsidRPr="00054E7E">
        <w:rPr>
          <w:rFonts w:ascii="Bookman Old Style" w:hAnsi="Bookman Old Style" w:cs="Arial"/>
          <w:color w:val="000000"/>
        </w:rPr>
        <w:t>as Sessões</w:t>
      </w:r>
      <w:r w:rsidR="00933C56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Públicas deste Pregão.</w:t>
      </w:r>
    </w:p>
    <w:p w:rsidR="009B6773" w:rsidRPr="00054E7E" w:rsidRDefault="009B6773" w:rsidP="00B7251E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19.4 – A apresentação da proposta de preços implica na aceitação plena e total das</w:t>
      </w:r>
      <w:r w:rsidR="00933C56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condições deste pregão, sujeitando-se, o licitante, às sanções pr</w:t>
      </w:r>
      <w:r w:rsidR="00933C56" w:rsidRPr="00054E7E">
        <w:rPr>
          <w:rFonts w:ascii="Bookman Old Style" w:hAnsi="Bookman Old Style" w:cs="Arial"/>
          <w:color w:val="000000"/>
        </w:rPr>
        <w:t xml:space="preserve">evistas nos artigos 86 a 88, da </w:t>
      </w:r>
      <w:r w:rsidRPr="00054E7E">
        <w:rPr>
          <w:rFonts w:ascii="Bookman Old Style" w:hAnsi="Bookman Old Style" w:cs="Arial"/>
          <w:color w:val="000000"/>
        </w:rPr>
        <w:t>Lei n. 8.666/93.</w:t>
      </w:r>
    </w:p>
    <w:p w:rsidR="00933C56" w:rsidRPr="00054E7E" w:rsidRDefault="009B6773" w:rsidP="00B7251E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19.5 - Os casos omissos neste Edital serão resolvidos à luz das disposições contidas nas</w:t>
      </w:r>
      <w:r w:rsidR="00933C56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Leis Federais nº 8.666, de 21 de junho de 1993, Lei nº 10.5</w:t>
      </w:r>
      <w:r w:rsidR="00933C56" w:rsidRPr="00054E7E">
        <w:rPr>
          <w:rFonts w:ascii="Bookman Old Style" w:hAnsi="Bookman Old Style" w:cs="Arial"/>
          <w:color w:val="000000"/>
        </w:rPr>
        <w:t xml:space="preserve">20, de 17 de julho de 2002, Lei </w:t>
      </w:r>
      <w:r w:rsidRPr="00054E7E">
        <w:rPr>
          <w:rFonts w:ascii="Bookman Old Style" w:hAnsi="Bookman Old Style" w:cs="Arial"/>
          <w:color w:val="000000"/>
        </w:rPr>
        <w:t>Complementar 123, de 15/12/2006, e, se for o caso, conforme</w:t>
      </w:r>
      <w:r w:rsidR="00933C56" w:rsidRPr="00054E7E">
        <w:rPr>
          <w:rFonts w:ascii="Bookman Old Style" w:hAnsi="Bookman Old Style" w:cs="Arial"/>
          <w:color w:val="000000"/>
        </w:rPr>
        <w:t xml:space="preserve"> disposições da Lei nº 8.078/90 </w:t>
      </w:r>
      <w:r w:rsidRPr="00054E7E">
        <w:rPr>
          <w:rFonts w:ascii="Bookman Old Style" w:hAnsi="Bookman Old Style" w:cs="Arial"/>
          <w:color w:val="000000"/>
        </w:rPr>
        <w:t>(Código de Defesa do Consumidor), Código Civil e leg</w:t>
      </w:r>
      <w:r w:rsidR="00933C56" w:rsidRPr="00054E7E">
        <w:rPr>
          <w:rFonts w:ascii="Bookman Old Style" w:hAnsi="Bookman Old Style" w:cs="Arial"/>
          <w:color w:val="000000"/>
        </w:rPr>
        <w:t xml:space="preserve">islações pertinentes à matéria. </w:t>
      </w:r>
    </w:p>
    <w:p w:rsidR="009B6773" w:rsidRPr="00054E7E" w:rsidRDefault="009B6773" w:rsidP="00B7251E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19.6 - No interesse da Administração, e sem que </w:t>
      </w:r>
      <w:r w:rsidR="00933C56" w:rsidRPr="00054E7E">
        <w:rPr>
          <w:rFonts w:ascii="Bookman Old Style" w:hAnsi="Bookman Old Style" w:cs="Arial"/>
          <w:color w:val="000000"/>
        </w:rPr>
        <w:t xml:space="preserve">caiba às participantes qualquer </w:t>
      </w:r>
      <w:r w:rsidRPr="00054E7E">
        <w:rPr>
          <w:rFonts w:ascii="Bookman Old Style" w:hAnsi="Bookman Old Style" w:cs="Arial"/>
          <w:color w:val="000000"/>
        </w:rPr>
        <w:t>reclamação ou indenização, poderá ser: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a) adiada a abertura da licitação;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b) anulada ou revogada no todo ou em parte.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c) alterados os termos do Edital, obedecendo ao disposto no § 4º do art. 21 da Lei</w:t>
      </w:r>
      <w:r w:rsidR="00933C56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8.666/93.</w:t>
      </w:r>
    </w:p>
    <w:p w:rsidR="00933C56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19.7 - O foro competente para dirimir possíveis dúvidas e/ou</w:t>
      </w:r>
      <w:r w:rsidR="00933C56" w:rsidRPr="00054E7E">
        <w:rPr>
          <w:rFonts w:ascii="Bookman Old Style" w:hAnsi="Bookman Old Style" w:cs="Arial"/>
          <w:color w:val="000000"/>
        </w:rPr>
        <w:t xml:space="preserve"> litígios pertinentes ao objeto </w:t>
      </w:r>
      <w:r w:rsidRPr="00054E7E">
        <w:rPr>
          <w:rFonts w:ascii="Bookman Old Style" w:hAnsi="Bookman Old Style" w:cs="Arial"/>
          <w:color w:val="000000"/>
        </w:rPr>
        <w:t>da presente lic</w:t>
      </w:r>
      <w:r w:rsidR="00DE2636" w:rsidRPr="00054E7E">
        <w:rPr>
          <w:rFonts w:ascii="Bookman Old Style" w:hAnsi="Bookman Old Style" w:cs="Arial"/>
          <w:color w:val="000000"/>
        </w:rPr>
        <w:t xml:space="preserve">itação é o da Comarca de </w:t>
      </w:r>
      <w:r w:rsidR="00B7251E" w:rsidRPr="00054E7E">
        <w:rPr>
          <w:rFonts w:ascii="Bookman Old Style" w:hAnsi="Bookman Old Style" w:cs="Arial"/>
          <w:color w:val="000000"/>
        </w:rPr>
        <w:t>São Carlos/</w:t>
      </w:r>
      <w:r w:rsidRPr="00054E7E">
        <w:rPr>
          <w:rFonts w:ascii="Bookman Old Style" w:hAnsi="Bookman Old Style" w:cs="Arial"/>
          <w:color w:val="000000"/>
        </w:rPr>
        <w:t>SC, excluído qualquer outro.</w:t>
      </w:r>
    </w:p>
    <w:p w:rsidR="009B6773" w:rsidRPr="00054E7E" w:rsidRDefault="00B7251E" w:rsidP="00B7251E">
      <w:pPr>
        <w:autoSpaceDE w:val="0"/>
        <w:autoSpaceDN w:val="0"/>
        <w:adjustRightInd w:val="0"/>
        <w:spacing w:after="120" w:line="240" w:lineRule="auto"/>
        <w:jc w:val="right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CUNHATAÍ</w:t>
      </w:r>
      <w:r w:rsidR="009B6773" w:rsidRPr="00054E7E">
        <w:rPr>
          <w:rFonts w:ascii="Bookman Old Style" w:hAnsi="Bookman Old Style" w:cs="Arial"/>
          <w:color w:val="000000"/>
        </w:rPr>
        <w:t xml:space="preserve">, SC, </w:t>
      </w:r>
      <w:r w:rsidR="00054E7E" w:rsidRPr="00054E7E">
        <w:rPr>
          <w:rFonts w:ascii="Bookman Old Style" w:hAnsi="Bookman Old Style" w:cs="Arial"/>
          <w:color w:val="000000"/>
        </w:rPr>
        <w:t xml:space="preserve">02 </w:t>
      </w:r>
      <w:r w:rsidR="009B6773" w:rsidRPr="00054E7E">
        <w:rPr>
          <w:rFonts w:ascii="Bookman Old Style" w:hAnsi="Bookman Old Style" w:cs="Arial"/>
          <w:color w:val="000000"/>
        </w:rPr>
        <w:t xml:space="preserve">de </w:t>
      </w:r>
      <w:r w:rsidR="00D865FD" w:rsidRPr="00054E7E">
        <w:rPr>
          <w:rFonts w:ascii="Bookman Old Style" w:hAnsi="Bookman Old Style" w:cs="Arial"/>
          <w:color w:val="000000"/>
        </w:rPr>
        <w:t>janeiro</w:t>
      </w:r>
      <w:r w:rsidR="009B6773" w:rsidRPr="00054E7E">
        <w:rPr>
          <w:rFonts w:ascii="Bookman Old Style" w:hAnsi="Bookman Old Style" w:cs="Arial"/>
          <w:color w:val="000000"/>
        </w:rPr>
        <w:t xml:space="preserve"> de 201</w:t>
      </w:r>
      <w:r w:rsidRPr="00054E7E">
        <w:rPr>
          <w:rFonts w:ascii="Bookman Old Style" w:hAnsi="Bookman Old Style" w:cs="Arial"/>
          <w:color w:val="000000"/>
        </w:rPr>
        <w:t>8</w:t>
      </w:r>
      <w:r w:rsidR="009B6773" w:rsidRPr="00054E7E">
        <w:rPr>
          <w:rFonts w:ascii="Bookman Old Style" w:hAnsi="Bookman Old Style" w:cs="Arial"/>
          <w:color w:val="000000"/>
        </w:rPr>
        <w:t>.</w:t>
      </w:r>
    </w:p>
    <w:p w:rsidR="00933C56" w:rsidRDefault="00933C56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054E7E" w:rsidRPr="00054E7E" w:rsidRDefault="00054E7E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33C56" w:rsidRPr="00054E7E" w:rsidRDefault="00933C56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F42141" w:rsidRPr="00054E7E" w:rsidRDefault="00B7251E" w:rsidP="00F4214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 xml:space="preserve">LUCIANO FRANZ </w:t>
      </w:r>
    </w:p>
    <w:p w:rsidR="00F42141" w:rsidRPr="00054E7E" w:rsidRDefault="0047662D" w:rsidP="00F4214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 xml:space="preserve">Prefeito Municipal de </w:t>
      </w:r>
      <w:r w:rsidR="00B7251E" w:rsidRPr="00054E7E">
        <w:rPr>
          <w:rFonts w:ascii="Bookman Old Style" w:hAnsi="Bookman Old Style" w:cs="Arial"/>
          <w:b/>
          <w:bCs/>
          <w:color w:val="000000"/>
        </w:rPr>
        <w:t xml:space="preserve">Cunhataí </w:t>
      </w:r>
    </w:p>
    <w:p w:rsidR="00F42141" w:rsidRPr="00054E7E" w:rsidRDefault="00F42141" w:rsidP="00F4214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</w:p>
    <w:p w:rsidR="00933C56" w:rsidRPr="00054E7E" w:rsidRDefault="00933C56" w:rsidP="00933C56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</w:p>
    <w:p w:rsidR="00F42141" w:rsidRPr="00054E7E" w:rsidRDefault="00F42141" w:rsidP="00933C56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</w:p>
    <w:p w:rsidR="0047662D" w:rsidRDefault="0047662D" w:rsidP="00F42141">
      <w:pPr>
        <w:autoSpaceDE w:val="0"/>
        <w:autoSpaceDN w:val="0"/>
        <w:adjustRightInd w:val="0"/>
        <w:spacing w:after="120" w:line="240" w:lineRule="auto"/>
        <w:rPr>
          <w:rFonts w:ascii="Bookman Old Style" w:hAnsi="Bookman Old Style" w:cs="Arial"/>
          <w:color w:val="000000"/>
        </w:rPr>
      </w:pPr>
    </w:p>
    <w:p w:rsidR="00054E7E" w:rsidRDefault="00054E7E" w:rsidP="00F42141">
      <w:pPr>
        <w:autoSpaceDE w:val="0"/>
        <w:autoSpaceDN w:val="0"/>
        <w:adjustRightInd w:val="0"/>
        <w:spacing w:after="120" w:line="240" w:lineRule="auto"/>
        <w:rPr>
          <w:rFonts w:ascii="Bookman Old Style" w:hAnsi="Bookman Old Style" w:cs="Arial"/>
          <w:color w:val="000000"/>
        </w:rPr>
      </w:pPr>
    </w:p>
    <w:p w:rsidR="00054E7E" w:rsidRDefault="00054E7E" w:rsidP="00F42141">
      <w:pPr>
        <w:autoSpaceDE w:val="0"/>
        <w:autoSpaceDN w:val="0"/>
        <w:adjustRightInd w:val="0"/>
        <w:spacing w:after="120" w:line="240" w:lineRule="auto"/>
        <w:rPr>
          <w:rFonts w:ascii="Bookman Old Style" w:hAnsi="Bookman Old Style" w:cs="Arial"/>
          <w:color w:val="000000"/>
        </w:rPr>
      </w:pPr>
    </w:p>
    <w:p w:rsidR="00054E7E" w:rsidRDefault="00054E7E" w:rsidP="00F42141">
      <w:pPr>
        <w:autoSpaceDE w:val="0"/>
        <w:autoSpaceDN w:val="0"/>
        <w:adjustRightInd w:val="0"/>
        <w:spacing w:after="120" w:line="240" w:lineRule="auto"/>
        <w:rPr>
          <w:rFonts w:ascii="Bookman Old Style" w:hAnsi="Bookman Old Style" w:cs="Arial"/>
          <w:color w:val="000000"/>
        </w:rPr>
      </w:pPr>
    </w:p>
    <w:p w:rsidR="00054E7E" w:rsidRDefault="00054E7E" w:rsidP="00F42141">
      <w:pPr>
        <w:autoSpaceDE w:val="0"/>
        <w:autoSpaceDN w:val="0"/>
        <w:adjustRightInd w:val="0"/>
        <w:spacing w:after="120" w:line="240" w:lineRule="auto"/>
        <w:rPr>
          <w:rFonts w:ascii="Bookman Old Style" w:hAnsi="Bookman Old Style" w:cs="Arial"/>
          <w:color w:val="000000"/>
        </w:rPr>
      </w:pPr>
    </w:p>
    <w:p w:rsidR="00054E7E" w:rsidRDefault="00054E7E" w:rsidP="00F42141">
      <w:pPr>
        <w:autoSpaceDE w:val="0"/>
        <w:autoSpaceDN w:val="0"/>
        <w:adjustRightInd w:val="0"/>
        <w:spacing w:after="120" w:line="240" w:lineRule="auto"/>
        <w:rPr>
          <w:rFonts w:ascii="Bookman Old Style" w:hAnsi="Bookman Old Style" w:cs="Arial"/>
          <w:color w:val="000000"/>
        </w:rPr>
      </w:pPr>
    </w:p>
    <w:p w:rsidR="00054E7E" w:rsidRDefault="00054E7E" w:rsidP="00F42141">
      <w:pPr>
        <w:autoSpaceDE w:val="0"/>
        <w:autoSpaceDN w:val="0"/>
        <w:adjustRightInd w:val="0"/>
        <w:spacing w:after="120" w:line="240" w:lineRule="auto"/>
        <w:rPr>
          <w:rFonts w:ascii="Bookman Old Style" w:hAnsi="Bookman Old Style" w:cs="Arial"/>
          <w:color w:val="000000"/>
        </w:rPr>
      </w:pPr>
    </w:p>
    <w:p w:rsidR="00054E7E" w:rsidRPr="00054E7E" w:rsidRDefault="00054E7E" w:rsidP="00F42141">
      <w:pPr>
        <w:autoSpaceDE w:val="0"/>
        <w:autoSpaceDN w:val="0"/>
        <w:adjustRightInd w:val="0"/>
        <w:spacing w:after="120" w:line="240" w:lineRule="auto"/>
        <w:rPr>
          <w:rFonts w:ascii="Bookman Old Style" w:hAnsi="Bookman Old Style" w:cs="Arial"/>
          <w:color w:val="000000"/>
        </w:rPr>
      </w:pPr>
    </w:p>
    <w:p w:rsidR="00B7251E" w:rsidRPr="00054E7E" w:rsidRDefault="00B7251E" w:rsidP="00F42141">
      <w:pPr>
        <w:autoSpaceDE w:val="0"/>
        <w:autoSpaceDN w:val="0"/>
        <w:adjustRightInd w:val="0"/>
        <w:spacing w:after="120" w:line="240" w:lineRule="auto"/>
        <w:rPr>
          <w:rFonts w:ascii="Bookman Old Style" w:hAnsi="Bookman Old Style" w:cs="Arial"/>
          <w:color w:val="000000"/>
        </w:rPr>
      </w:pPr>
    </w:p>
    <w:p w:rsidR="0047662D" w:rsidRPr="00054E7E" w:rsidRDefault="0047662D" w:rsidP="00F42141">
      <w:pPr>
        <w:autoSpaceDE w:val="0"/>
        <w:autoSpaceDN w:val="0"/>
        <w:adjustRightInd w:val="0"/>
        <w:spacing w:after="120" w:line="240" w:lineRule="auto"/>
        <w:rPr>
          <w:rFonts w:ascii="Bookman Old Style" w:hAnsi="Bookman Old Style" w:cs="Arial"/>
          <w:color w:val="000000"/>
        </w:rPr>
      </w:pPr>
    </w:p>
    <w:p w:rsidR="00A32E6A" w:rsidRPr="00D865FD" w:rsidRDefault="00A32E6A" w:rsidP="00B7251E">
      <w:pPr>
        <w:pStyle w:val="Ttulo"/>
        <w:numPr>
          <w:ilvl w:val="0"/>
          <w:numId w:val="2"/>
        </w:numPr>
        <w:tabs>
          <w:tab w:val="left" w:pos="0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054E7E">
        <w:rPr>
          <w:rFonts w:ascii="Bookman Old Style" w:hAnsi="Bookman Old Style" w:cs="Arial"/>
          <w:color w:val="000000"/>
          <w:sz w:val="22"/>
          <w:szCs w:val="22"/>
        </w:rPr>
        <w:lastRenderedPageBreak/>
        <w:t xml:space="preserve">PROCESSO </w:t>
      </w:r>
      <w:r w:rsidRPr="00D865FD">
        <w:rPr>
          <w:rFonts w:ascii="Bookman Old Style" w:hAnsi="Bookman Old Style" w:cs="Arial"/>
          <w:color w:val="000000"/>
          <w:sz w:val="22"/>
          <w:szCs w:val="22"/>
        </w:rPr>
        <w:t xml:space="preserve">LICITATÓRIO Nº </w:t>
      </w:r>
      <w:r w:rsidR="00D865FD" w:rsidRPr="00D865FD">
        <w:rPr>
          <w:rFonts w:ascii="Bookman Old Style" w:hAnsi="Bookman Old Style" w:cs="Arial"/>
          <w:color w:val="000000"/>
          <w:sz w:val="22"/>
          <w:szCs w:val="22"/>
        </w:rPr>
        <w:t>03</w:t>
      </w:r>
      <w:r w:rsidRPr="00D865FD">
        <w:rPr>
          <w:rFonts w:ascii="Bookman Old Style" w:hAnsi="Bookman Old Style" w:cs="Arial"/>
          <w:sz w:val="22"/>
          <w:szCs w:val="22"/>
        </w:rPr>
        <w:t>/201</w:t>
      </w:r>
      <w:r w:rsidR="00B7251E" w:rsidRPr="00D865FD">
        <w:rPr>
          <w:rFonts w:ascii="Bookman Old Style" w:hAnsi="Bookman Old Style" w:cs="Arial"/>
          <w:sz w:val="22"/>
          <w:szCs w:val="22"/>
        </w:rPr>
        <w:t>8</w:t>
      </w:r>
    </w:p>
    <w:p w:rsidR="00A32E6A" w:rsidRPr="00D865FD" w:rsidRDefault="00A32E6A" w:rsidP="00B7251E">
      <w:pPr>
        <w:pStyle w:val="Ttulo"/>
        <w:numPr>
          <w:ilvl w:val="0"/>
          <w:numId w:val="2"/>
        </w:numPr>
        <w:rPr>
          <w:rFonts w:ascii="Bookman Old Style" w:hAnsi="Bookman Old Style" w:cs="Arial"/>
          <w:sz w:val="22"/>
          <w:szCs w:val="22"/>
        </w:rPr>
      </w:pPr>
      <w:r w:rsidRPr="00D865FD">
        <w:rPr>
          <w:rFonts w:ascii="Bookman Old Style" w:hAnsi="Bookman Old Style" w:cs="Arial"/>
          <w:color w:val="000000"/>
          <w:sz w:val="22"/>
          <w:szCs w:val="22"/>
        </w:rPr>
        <w:t xml:space="preserve">PREGÃO PRESENCIAL Nº </w:t>
      </w:r>
      <w:r w:rsidR="00D865FD" w:rsidRPr="00D865FD">
        <w:rPr>
          <w:rFonts w:ascii="Bookman Old Style" w:hAnsi="Bookman Old Style" w:cs="Arial"/>
          <w:color w:val="000000"/>
          <w:sz w:val="22"/>
          <w:szCs w:val="22"/>
        </w:rPr>
        <w:t>01</w:t>
      </w:r>
      <w:r w:rsidRPr="00D865FD">
        <w:rPr>
          <w:rFonts w:ascii="Bookman Old Style" w:hAnsi="Bookman Old Style" w:cs="Arial"/>
          <w:sz w:val="22"/>
          <w:szCs w:val="22"/>
        </w:rPr>
        <w:t>/20</w:t>
      </w:r>
      <w:r w:rsidR="00B7251E" w:rsidRPr="00D865FD">
        <w:rPr>
          <w:rFonts w:ascii="Bookman Old Style" w:hAnsi="Bookman Old Style" w:cs="Arial"/>
          <w:sz w:val="22"/>
          <w:szCs w:val="22"/>
        </w:rPr>
        <w:t>18</w:t>
      </w:r>
    </w:p>
    <w:p w:rsidR="00B7251E" w:rsidRPr="00054E7E" w:rsidRDefault="00B7251E" w:rsidP="00B7251E">
      <w:pPr>
        <w:pStyle w:val="Ttulo"/>
        <w:numPr>
          <w:ilvl w:val="0"/>
          <w:numId w:val="2"/>
        </w:numPr>
        <w:rPr>
          <w:rFonts w:ascii="Bookman Old Style" w:hAnsi="Bookman Old Style" w:cs="Arial"/>
          <w:sz w:val="22"/>
          <w:szCs w:val="22"/>
        </w:rPr>
      </w:pPr>
    </w:p>
    <w:p w:rsidR="00A32E6A" w:rsidRPr="00054E7E" w:rsidRDefault="00A32E6A" w:rsidP="002114C1">
      <w:pPr>
        <w:pStyle w:val="Ttulo6"/>
        <w:keepNext w:val="0"/>
        <w:keepLines w:val="0"/>
        <w:widowControl w:val="0"/>
        <w:numPr>
          <w:ilvl w:val="5"/>
          <w:numId w:val="2"/>
        </w:numPr>
        <w:suppressAutoHyphens/>
        <w:spacing w:before="0" w:after="240" w:line="240" w:lineRule="auto"/>
        <w:jc w:val="center"/>
        <w:rPr>
          <w:rFonts w:ascii="Bookman Old Style" w:hAnsi="Bookman Old Style" w:cs="Arial"/>
          <w:b/>
          <w:color w:val="000000"/>
          <w:u w:val="single"/>
        </w:rPr>
      </w:pPr>
      <w:r w:rsidRPr="00054E7E">
        <w:rPr>
          <w:rFonts w:ascii="Bookman Old Style" w:hAnsi="Bookman Old Style" w:cs="Arial"/>
          <w:b/>
          <w:color w:val="000000"/>
          <w:u w:val="single"/>
        </w:rPr>
        <w:t>ANEXO “A”</w:t>
      </w:r>
    </w:p>
    <w:p w:rsidR="00A32E6A" w:rsidRPr="00054E7E" w:rsidRDefault="00A32E6A" w:rsidP="002114C1">
      <w:pPr>
        <w:spacing w:after="240" w:line="240" w:lineRule="auto"/>
        <w:jc w:val="center"/>
        <w:rPr>
          <w:rFonts w:ascii="Bookman Old Style" w:hAnsi="Bookman Old Style" w:cs="Arial"/>
          <w:b/>
        </w:rPr>
      </w:pPr>
      <w:r w:rsidRPr="00054E7E">
        <w:rPr>
          <w:rFonts w:ascii="Bookman Old Style" w:hAnsi="Bookman Old Style" w:cs="Arial"/>
          <w:b/>
        </w:rPr>
        <w:t>TERMO DE REFERÊNCIA</w:t>
      </w:r>
    </w:p>
    <w:p w:rsidR="00A32E6A" w:rsidRPr="00054E7E" w:rsidRDefault="00A32E6A" w:rsidP="00A32E6A">
      <w:pPr>
        <w:spacing w:after="120" w:line="240" w:lineRule="auto"/>
        <w:jc w:val="both"/>
        <w:rPr>
          <w:rFonts w:ascii="Bookman Old Style" w:hAnsi="Bookman Old Style" w:cs="Arial"/>
          <w:b/>
        </w:rPr>
      </w:pPr>
    </w:p>
    <w:p w:rsidR="00A32E6A" w:rsidRPr="00054E7E" w:rsidRDefault="00A32E6A" w:rsidP="00A32E6A">
      <w:pPr>
        <w:spacing w:after="120" w:line="240" w:lineRule="auto"/>
        <w:jc w:val="both"/>
        <w:rPr>
          <w:rFonts w:ascii="Bookman Old Style" w:hAnsi="Bookman Old Style" w:cs="Arial"/>
          <w:b/>
        </w:rPr>
      </w:pPr>
      <w:r w:rsidRPr="00054E7E">
        <w:rPr>
          <w:rFonts w:ascii="Bookman Old Style" w:hAnsi="Bookman Old Style" w:cs="Arial"/>
          <w:b/>
        </w:rPr>
        <w:t>1 - OBJETO</w:t>
      </w:r>
    </w:p>
    <w:p w:rsidR="00DE2636" w:rsidRPr="00054E7E" w:rsidRDefault="00DE2636" w:rsidP="00413FDB">
      <w:pPr>
        <w:pStyle w:val="PargrafodaLista"/>
        <w:widowControl w:val="0"/>
        <w:numPr>
          <w:ilvl w:val="1"/>
          <w:numId w:val="10"/>
        </w:numPr>
        <w:spacing w:after="120" w:line="240" w:lineRule="auto"/>
        <w:contextualSpacing w:val="0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  <w:color w:val="000000"/>
        </w:rPr>
        <w:t xml:space="preserve">A presente licitação tem por objeto o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REGISTRO DE PREÇOS </w:t>
      </w:r>
      <w:r w:rsidRPr="00054E7E">
        <w:rPr>
          <w:rFonts w:ascii="Bookman Old Style" w:hAnsi="Bookman Old Style" w:cs="Arial"/>
          <w:color w:val="000000"/>
        </w:rPr>
        <w:t xml:space="preserve">para eventual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Contratação de empresa especializada na coleta, transporte e destinação final de carcaças de animais mortos, incluindo o fornecimento de materiais e serviços, em todo o território municipal, </w:t>
      </w:r>
      <w:r w:rsidRPr="00054E7E">
        <w:rPr>
          <w:rFonts w:ascii="Bookman Old Style" w:hAnsi="Bookman Old Style" w:cs="Arial"/>
          <w:color w:val="000000"/>
        </w:rPr>
        <w:t>conforme as especificações constantes neste Edital Convocatório.</w:t>
      </w:r>
    </w:p>
    <w:p w:rsidR="00A32E6A" w:rsidRPr="00054E7E" w:rsidRDefault="00A32E6A" w:rsidP="00413FDB">
      <w:pPr>
        <w:pStyle w:val="PargrafodaLista"/>
        <w:widowControl w:val="0"/>
        <w:numPr>
          <w:ilvl w:val="1"/>
          <w:numId w:val="10"/>
        </w:numPr>
        <w:spacing w:after="120" w:line="240" w:lineRule="auto"/>
        <w:contextualSpacing w:val="0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  <w:b/>
          <w:color w:val="000000"/>
          <w:u w:val="single"/>
        </w:rPr>
        <w:t>Relação de itens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2"/>
        <w:gridCol w:w="1038"/>
        <w:gridCol w:w="1456"/>
        <w:gridCol w:w="1366"/>
        <w:gridCol w:w="1243"/>
      </w:tblGrid>
      <w:tr w:rsidR="00A87A92" w:rsidRPr="00054E7E" w:rsidTr="00054E7E">
        <w:trPr>
          <w:trHeight w:val="5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2" w:rsidRPr="00054E7E" w:rsidRDefault="00A87A92" w:rsidP="00B7251E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054E7E">
              <w:rPr>
                <w:rFonts w:ascii="Bookman Old Style" w:hAnsi="Bookman Old Style" w:cs="Arial"/>
                <w:b/>
                <w:bCs/>
              </w:rPr>
              <w:t>Item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2" w:rsidRPr="00054E7E" w:rsidRDefault="00A87A92" w:rsidP="00B7251E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054E7E">
              <w:rPr>
                <w:rFonts w:ascii="Bookman Old Style" w:hAnsi="Bookman Old Style" w:cs="Arial"/>
                <w:b/>
                <w:bCs/>
              </w:rPr>
              <w:t>Especificação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2" w:rsidRPr="00054E7E" w:rsidRDefault="00A87A92" w:rsidP="00B7251E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054E7E">
              <w:rPr>
                <w:rFonts w:ascii="Bookman Old Style" w:hAnsi="Bookman Old Style" w:cs="Arial"/>
                <w:b/>
                <w:bCs/>
              </w:rPr>
              <w:t>Unid.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2" w:rsidRPr="00054E7E" w:rsidRDefault="00A87A92" w:rsidP="00B7251E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054E7E">
              <w:rPr>
                <w:rFonts w:ascii="Bookman Old Style" w:hAnsi="Bookman Old Style" w:cs="Arial"/>
                <w:b/>
                <w:bCs/>
              </w:rPr>
              <w:t>Quantidade Estimada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2" w:rsidRPr="00054E7E" w:rsidRDefault="00A87A92" w:rsidP="00B7251E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054E7E">
              <w:rPr>
                <w:rFonts w:ascii="Bookman Old Style" w:hAnsi="Bookman Old Style" w:cs="Arial"/>
                <w:b/>
                <w:bCs/>
              </w:rPr>
              <w:t>Preço Unit. Máximo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2" w:rsidRPr="00054E7E" w:rsidRDefault="00A87A92" w:rsidP="00B7251E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054E7E">
              <w:rPr>
                <w:rFonts w:ascii="Bookman Old Style" w:hAnsi="Bookman Old Style" w:cs="Arial"/>
                <w:b/>
                <w:bCs/>
              </w:rPr>
              <w:t>Preço Total</w:t>
            </w:r>
          </w:p>
        </w:tc>
      </w:tr>
      <w:tr w:rsidR="00A87A92" w:rsidRPr="00054E7E" w:rsidTr="00054E7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2" w:rsidRPr="00054E7E" w:rsidRDefault="00A87A92" w:rsidP="00B7251E">
            <w:pPr>
              <w:jc w:val="center"/>
              <w:rPr>
                <w:rFonts w:ascii="Bookman Old Style" w:hAnsi="Bookman Old Style" w:cs="Arial"/>
              </w:rPr>
            </w:pPr>
            <w:r w:rsidRPr="00054E7E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2" w:rsidRPr="00054E7E" w:rsidRDefault="002427E6" w:rsidP="00817A3D">
            <w:pPr>
              <w:jc w:val="both"/>
              <w:rPr>
                <w:rFonts w:ascii="Bookman Old Style" w:hAnsi="Bookman Old Style" w:cs="Times New Roman"/>
              </w:rPr>
            </w:pPr>
            <w:r w:rsidRPr="00054E7E">
              <w:rPr>
                <w:rFonts w:ascii="Bookman Old Style" w:hAnsi="Bookman Old Style" w:cs="Arial"/>
                <w:sz w:val="20"/>
              </w:rPr>
              <w:t>CONTRATAÇÃO DE EMPRESA PARA COLETA, TRANSPORTE E DESTINAÇÃO FINAL DE CARCAÇA DE ANIMAIS</w:t>
            </w:r>
            <w:r w:rsidR="00B7251E" w:rsidRPr="00054E7E">
              <w:rPr>
                <w:rFonts w:ascii="Bookman Old Style" w:hAnsi="Bookman Old Style" w:cs="Arial"/>
                <w:sz w:val="20"/>
              </w:rPr>
              <w:t xml:space="preserve"> (BOVINOS)</w:t>
            </w:r>
            <w:r w:rsidRPr="00054E7E">
              <w:rPr>
                <w:rFonts w:ascii="Bookman Old Style" w:hAnsi="Bookman Old Style" w:cs="Arial"/>
                <w:sz w:val="20"/>
              </w:rPr>
              <w:t xml:space="preserve">, INCLUINDO O FORNECIMENTO DE MATERIAIS E SERVIÇOS, EM TODO O TERRITÓRIO MUNICIPAL.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36" w:rsidRPr="00054E7E" w:rsidRDefault="00DE2636" w:rsidP="00B7251E">
            <w:pPr>
              <w:jc w:val="center"/>
              <w:rPr>
                <w:rFonts w:ascii="Bookman Old Style" w:hAnsi="Bookman Old Style" w:cs="Arial"/>
              </w:rPr>
            </w:pPr>
            <w:r w:rsidRPr="00054E7E">
              <w:rPr>
                <w:rFonts w:ascii="Bookman Old Style" w:hAnsi="Bookman Old Style" w:cs="Arial"/>
              </w:rPr>
              <w:t>Unidade</w:t>
            </w:r>
          </w:p>
          <w:p w:rsidR="00A87A92" w:rsidRPr="00054E7E" w:rsidRDefault="00A87A92" w:rsidP="00B7251E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2" w:rsidRPr="00054E7E" w:rsidRDefault="00CB6B1C" w:rsidP="00B7251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4</w:t>
            </w:r>
            <w:r w:rsidR="00947298" w:rsidRPr="00054E7E">
              <w:rPr>
                <w:rFonts w:ascii="Bookman Old Style" w:hAnsi="Bookman Old Style" w:cs="Arial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2" w:rsidRPr="00054E7E" w:rsidRDefault="00DE2636" w:rsidP="00B7251E">
            <w:pPr>
              <w:jc w:val="center"/>
              <w:rPr>
                <w:rFonts w:ascii="Bookman Old Style" w:hAnsi="Bookman Old Style" w:cs="Arial"/>
              </w:rPr>
            </w:pPr>
            <w:r w:rsidRPr="00054E7E">
              <w:rPr>
                <w:rFonts w:ascii="Bookman Old Style" w:hAnsi="Bookman Old Style" w:cs="Arial"/>
              </w:rPr>
              <w:t>R$ 100,00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2" w:rsidRPr="00054E7E" w:rsidRDefault="00CB6B1C" w:rsidP="00B7251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4</w:t>
            </w:r>
            <w:r w:rsidR="00B84CD9" w:rsidRPr="00054E7E">
              <w:rPr>
                <w:rFonts w:ascii="Bookman Old Style" w:hAnsi="Bookman Old Style" w:cs="Arial"/>
              </w:rPr>
              <w:t>0</w:t>
            </w:r>
            <w:r w:rsidR="00DE2636" w:rsidRPr="00054E7E">
              <w:rPr>
                <w:rFonts w:ascii="Bookman Old Style" w:hAnsi="Bookman Old Style" w:cs="Arial"/>
              </w:rPr>
              <w:t>.000,00</w:t>
            </w:r>
          </w:p>
        </w:tc>
      </w:tr>
      <w:tr w:rsidR="00A87A92" w:rsidRPr="00054E7E" w:rsidTr="00054E7E"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2" w:rsidRPr="00054E7E" w:rsidRDefault="00A87A92" w:rsidP="00B7251E">
            <w:pPr>
              <w:jc w:val="center"/>
              <w:rPr>
                <w:rFonts w:ascii="Bookman Old Style" w:hAnsi="Bookman Old Style" w:cs="Arial"/>
                <w:b/>
              </w:rPr>
            </w:pPr>
            <w:r w:rsidRPr="00054E7E">
              <w:rPr>
                <w:rFonts w:ascii="Bookman Old Style" w:hAnsi="Bookman Old Style" w:cs="Arial"/>
                <w:b/>
              </w:rPr>
              <w:t>VALOR TOTAL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2" w:rsidRPr="00054E7E" w:rsidRDefault="00CB6B1C" w:rsidP="00B7251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4</w:t>
            </w:r>
            <w:r w:rsidR="00B84CD9" w:rsidRPr="00054E7E">
              <w:rPr>
                <w:rFonts w:ascii="Bookman Old Style" w:hAnsi="Bookman Old Style" w:cs="Arial"/>
              </w:rPr>
              <w:t>0.000,00</w:t>
            </w:r>
          </w:p>
        </w:tc>
      </w:tr>
    </w:tbl>
    <w:p w:rsidR="00F42141" w:rsidRPr="00054E7E" w:rsidRDefault="00F42141" w:rsidP="00A32E6A">
      <w:pPr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A32E6A" w:rsidRPr="00054E7E" w:rsidRDefault="00A32E6A" w:rsidP="00A32E6A">
      <w:pPr>
        <w:widowControl w:val="0"/>
        <w:spacing w:after="120" w:line="240" w:lineRule="auto"/>
        <w:jc w:val="both"/>
        <w:rPr>
          <w:rFonts w:ascii="Bookman Old Style" w:hAnsi="Bookman Old Style" w:cs="Arial"/>
          <w:b/>
        </w:rPr>
      </w:pPr>
      <w:r w:rsidRPr="00054E7E">
        <w:rPr>
          <w:rFonts w:ascii="Bookman Old Style" w:hAnsi="Bookman Old Style" w:cs="Arial"/>
          <w:b/>
        </w:rPr>
        <w:t>2 - JUSTIFICATIVA</w:t>
      </w:r>
    </w:p>
    <w:p w:rsidR="006D6F69" w:rsidRPr="00054E7E" w:rsidRDefault="006D6F69" w:rsidP="00B7251E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A contratação de empresa especializada na coleta, transporte e destinação final de carcaças de animais mortos, com o fornecimento de materiais e serviços, consiste no recolhimento, em todo o território municipal, de forma mecanizada, dos resíduos de carcaças animal de pequeno (em grandes quantidades), médio e grande porte, respeitadas as determinações legais vigentes, bem como seu transporte em veículos apropriados e mão de obra necessária e especializada de coleta até sua descarga em local de destinação final adequada.</w:t>
      </w:r>
    </w:p>
    <w:p w:rsidR="006D6F69" w:rsidRPr="00054E7E" w:rsidRDefault="006D6F69" w:rsidP="006D6F69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Com a ação de saneamento descrita no objeto licitado, podemos garantir a sanidade ambiental com soluções adequadas para favorecer a preservação do meio ambiente de forma global, evitando ainda a erradicação de doenças contagiosas.</w:t>
      </w:r>
    </w:p>
    <w:p w:rsidR="006D6F69" w:rsidRPr="00054E7E" w:rsidRDefault="006D6F69" w:rsidP="006D6F69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É de responsabilidade do município o destino dos animais mortos, possibilitando melhora no desempenho e qualidade deste serviço, prestado em favor da comunidade.</w:t>
      </w:r>
    </w:p>
    <w:p w:rsidR="00A32E6A" w:rsidRPr="00054E7E" w:rsidRDefault="00A32E6A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A32E6A" w:rsidRPr="00054E7E" w:rsidRDefault="00A32E6A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  <w:b/>
        </w:rPr>
        <w:t>3 - FUNDAMENTO LEGAL</w:t>
      </w:r>
    </w:p>
    <w:p w:rsidR="00A32E6A" w:rsidRPr="00054E7E" w:rsidRDefault="00A32E6A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3.1 - A aquisição do objeto deste Termo de Referência tem amparo legal, integralmente, na Lei 10.520/02 e alterações posteriores</w:t>
      </w:r>
      <w:r w:rsidRPr="00054E7E">
        <w:rPr>
          <w:rFonts w:ascii="Bookman Old Style" w:hAnsi="Bookman Old Style" w:cs="Arial"/>
        </w:rPr>
        <w:t xml:space="preserve">, LC nº 123/2006, </w:t>
      </w:r>
      <w:r w:rsidRPr="00054E7E">
        <w:rPr>
          <w:rFonts w:ascii="Bookman Old Style" w:hAnsi="Bookman Old Style" w:cs="Arial"/>
          <w:color w:val="000000"/>
        </w:rPr>
        <w:t>com aplicação subsidiária da Lei Federal nº 8.666, de 21 de junho de 1993, suas respectivas alterações e legislação aplicável.</w:t>
      </w:r>
    </w:p>
    <w:p w:rsidR="00A32E6A" w:rsidRPr="00054E7E" w:rsidRDefault="00A32E6A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A32E6A" w:rsidRPr="00054E7E" w:rsidRDefault="00A32E6A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b/>
          <w:color w:val="000000"/>
        </w:rPr>
      </w:pPr>
      <w:r w:rsidRPr="00054E7E">
        <w:rPr>
          <w:rFonts w:ascii="Bookman Old Style" w:hAnsi="Bookman Old Style" w:cs="Arial"/>
          <w:b/>
          <w:color w:val="000000"/>
        </w:rPr>
        <w:t>4 - DA FORMA E PRAZO DE ENTREGA</w:t>
      </w:r>
    </w:p>
    <w:p w:rsidR="006D6F69" w:rsidRPr="00054E7E" w:rsidRDefault="006D6F69" w:rsidP="00F92E67">
      <w:pPr>
        <w:pStyle w:val="TextosemFormatao"/>
        <w:jc w:val="both"/>
        <w:rPr>
          <w:rFonts w:ascii="Bookman Old Style" w:hAnsi="Bookman Old Style" w:cs="Arial"/>
          <w:sz w:val="22"/>
          <w:szCs w:val="22"/>
        </w:rPr>
      </w:pPr>
      <w:r w:rsidRPr="00054E7E">
        <w:rPr>
          <w:rFonts w:ascii="Bookman Old Style" w:hAnsi="Bookman Old Style" w:cs="Arial"/>
          <w:bCs/>
          <w:sz w:val="22"/>
          <w:szCs w:val="22"/>
        </w:rPr>
        <w:t>4.1 –</w:t>
      </w:r>
      <w:r w:rsidRPr="00054E7E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054E7E">
        <w:rPr>
          <w:rFonts w:ascii="Bookman Old Style" w:hAnsi="Bookman Old Style" w:cs="Arial"/>
          <w:sz w:val="22"/>
          <w:szCs w:val="22"/>
        </w:rPr>
        <w:t xml:space="preserve">A prestação dos serviços deverá ocorrer no prazo </w:t>
      </w:r>
      <w:r w:rsidRPr="00054E7E">
        <w:rPr>
          <w:rFonts w:ascii="Bookman Old Style" w:hAnsi="Bookman Old Style" w:cs="Arial"/>
          <w:b/>
          <w:sz w:val="22"/>
          <w:szCs w:val="22"/>
        </w:rPr>
        <w:t xml:space="preserve">máximo de 01 (um) dia </w:t>
      </w:r>
      <w:r w:rsidRPr="00054E7E">
        <w:rPr>
          <w:rFonts w:ascii="Bookman Old Style" w:hAnsi="Bookman Old Style" w:cs="Arial"/>
          <w:sz w:val="22"/>
          <w:szCs w:val="22"/>
        </w:rPr>
        <w:t>após a emissão da Autorização de Fornecimento.</w:t>
      </w:r>
    </w:p>
    <w:p w:rsidR="006D6F69" w:rsidRPr="00054E7E" w:rsidRDefault="006D6F69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4.2 – O Município de </w:t>
      </w:r>
      <w:r w:rsidR="00B7251E" w:rsidRPr="00054E7E">
        <w:rPr>
          <w:rFonts w:ascii="Bookman Old Style" w:hAnsi="Bookman Old Style" w:cs="Arial"/>
          <w:color w:val="000000"/>
        </w:rPr>
        <w:t>Cunhataí</w:t>
      </w:r>
      <w:r w:rsidRPr="00054E7E">
        <w:rPr>
          <w:rFonts w:ascii="Bookman Old Style" w:hAnsi="Bookman Old Style" w:cs="Arial"/>
          <w:color w:val="000000"/>
        </w:rPr>
        <w:t xml:space="preserve"> emitirá as Autorizações de Fornecimento, de FORMA PARCELADA</w:t>
      </w:r>
      <w:r w:rsidRPr="00054E7E">
        <w:rPr>
          <w:rFonts w:ascii="Bookman Old Style" w:hAnsi="Bookman Old Style" w:cs="Arial"/>
          <w:color w:val="000000" w:themeColor="text1"/>
        </w:rPr>
        <w:t xml:space="preserve">, </w:t>
      </w:r>
      <w:r w:rsidRPr="00054E7E">
        <w:rPr>
          <w:rFonts w:ascii="Bookman Old Style" w:hAnsi="Bookman Old Style" w:cs="Arial"/>
          <w:b/>
          <w:color w:val="000000" w:themeColor="text1"/>
        </w:rPr>
        <w:t>conforme as solicitações de recolhimento de carcaças</w:t>
      </w:r>
      <w:r w:rsidRPr="00054E7E">
        <w:rPr>
          <w:rFonts w:ascii="Bookman Old Style" w:hAnsi="Bookman Old Style" w:cs="Arial"/>
          <w:color w:val="000000" w:themeColor="text1"/>
        </w:rPr>
        <w:t xml:space="preserve">, de </w:t>
      </w:r>
      <w:r w:rsidRPr="00054E7E">
        <w:rPr>
          <w:rFonts w:ascii="Bookman Old Style" w:hAnsi="Bookman Old Style" w:cs="Arial"/>
          <w:color w:val="000000"/>
        </w:rPr>
        <w:t>acordo com suas necessidades.</w:t>
      </w:r>
    </w:p>
    <w:p w:rsidR="006D6F69" w:rsidRPr="00054E7E" w:rsidRDefault="006D6F69" w:rsidP="00B7251E">
      <w:pPr>
        <w:pStyle w:val="TextosemFormatao"/>
        <w:spacing w:after="120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054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4.3 – </w:t>
      </w:r>
      <w:r w:rsidRPr="00054E7E">
        <w:rPr>
          <w:rFonts w:ascii="Bookman Old Style" w:hAnsi="Bookman Old Style" w:cs="Arial"/>
          <w:b/>
          <w:color w:val="000000" w:themeColor="text1"/>
          <w:sz w:val="22"/>
          <w:szCs w:val="22"/>
        </w:rPr>
        <w:t>A coleta, transporte e destino final dos resíduos de carcaças de animais é de responsabilidade da Contratada, devendo a mesma observar as normas ambientais vigentes, emanadas pelos Órgãos de Regulamentação e Fiscalização.</w:t>
      </w:r>
      <w:r w:rsidRPr="00054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6D6F69" w:rsidRPr="00054E7E" w:rsidRDefault="006D6F69" w:rsidP="00B7251E">
      <w:pPr>
        <w:spacing w:after="120" w:line="240" w:lineRule="auto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</w:rPr>
        <w:t xml:space="preserve">4.4 – A empresa deverá apresentar relatórios mensais, ou quando solicitado pela municipalidade, da pesagem de carcaças coletadas, bem como do destino final dado às mesmas. A coleta deverá atender roteiro e periodicidade acordado entre a Municipalidade e a empresa. </w:t>
      </w:r>
    </w:p>
    <w:p w:rsidR="00C32FD1" w:rsidRPr="00054E7E" w:rsidRDefault="006D6F69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b/>
          <w:color w:val="FF0000"/>
        </w:rPr>
      </w:pPr>
      <w:r w:rsidRPr="00054E7E">
        <w:rPr>
          <w:rFonts w:ascii="Bookman Old Style" w:hAnsi="Bookman Old Style" w:cs="Arial"/>
          <w:color w:val="000000"/>
        </w:rPr>
        <w:t>4.5</w:t>
      </w:r>
      <w:r w:rsidR="00C32FD1" w:rsidRPr="00054E7E">
        <w:rPr>
          <w:rFonts w:ascii="Bookman Old Style" w:hAnsi="Bookman Old Style" w:cs="Arial"/>
          <w:color w:val="000000"/>
        </w:rPr>
        <w:t xml:space="preserve"> – O recebimento provisório ou definitivo não exclui a responsabilidade da DETENTORA DA ATA pela perfeita execução do Empenho, ficando a mesma obrigada a substituir, no todo ou em parte, o objeto do Empenho, se a qualquer tempo se verificar vícios, defeitos ou incorreções.</w:t>
      </w:r>
    </w:p>
    <w:p w:rsidR="00C32FD1" w:rsidRPr="00054E7E" w:rsidRDefault="00C32FD1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b/>
          <w:color w:val="000000"/>
        </w:rPr>
      </w:pPr>
    </w:p>
    <w:p w:rsidR="00A32E6A" w:rsidRPr="00054E7E" w:rsidRDefault="00A32E6A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b/>
        </w:rPr>
        <w:t xml:space="preserve">5 – </w:t>
      </w:r>
      <w:r w:rsidRPr="00054E7E">
        <w:rPr>
          <w:rFonts w:ascii="Bookman Old Style" w:hAnsi="Bookman Old Style" w:cs="Arial"/>
          <w:b/>
          <w:color w:val="000000"/>
        </w:rPr>
        <w:t>DA PROPOSTA DE PREÇOS</w:t>
      </w:r>
    </w:p>
    <w:p w:rsidR="00A32E6A" w:rsidRPr="00054E7E" w:rsidRDefault="00A32E6A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5.</w:t>
      </w:r>
      <w:r w:rsidR="006D6F69" w:rsidRPr="00054E7E">
        <w:rPr>
          <w:rFonts w:ascii="Bookman Old Style" w:hAnsi="Bookman Old Style" w:cs="Arial"/>
          <w:color w:val="000000"/>
        </w:rPr>
        <w:t>1</w:t>
      </w:r>
      <w:r w:rsidRPr="00054E7E">
        <w:rPr>
          <w:rFonts w:ascii="Bookman Old Style" w:hAnsi="Bookman Old Style" w:cs="Arial"/>
          <w:color w:val="000000"/>
        </w:rPr>
        <w:t xml:space="preserve"> - Os valores propostos deverão ser cotados em moeda corrente nacional com no máximo 2 (duas) casas após a vírgula, já incluídos todos os custos diretos e indiretos relativos ao objeto licitado, inclusive com as despesas de transporte, seguros,</w:t>
      </w:r>
      <w:r w:rsidR="00241FBA" w:rsidRPr="00054E7E">
        <w:rPr>
          <w:rFonts w:ascii="Bookman Old Style" w:hAnsi="Bookman Old Style" w:cs="Arial"/>
          <w:color w:val="000000"/>
        </w:rPr>
        <w:t xml:space="preserve"> impostos,</w:t>
      </w:r>
      <w:r w:rsidRPr="00054E7E">
        <w:rPr>
          <w:rFonts w:ascii="Bookman Old Style" w:hAnsi="Bookman Old Style" w:cs="Arial"/>
          <w:color w:val="000000"/>
        </w:rPr>
        <w:t xml:space="preserve"> materiais/ferramentas, encargos sociais, trabalhistas, previdenciárias, securitárias ou outros decorrentes, ou venham a ser desenvolvidos em razão do Edital</w:t>
      </w:r>
      <w:r w:rsidR="006D6F69" w:rsidRPr="00054E7E">
        <w:rPr>
          <w:rFonts w:ascii="Bookman Old Style" w:hAnsi="Bookman Old Style" w:cs="Arial"/>
          <w:color w:val="000000"/>
        </w:rPr>
        <w:t xml:space="preserve">, não cabendo ao Município de </w:t>
      </w:r>
      <w:r w:rsidR="00B7251E" w:rsidRPr="00054E7E">
        <w:rPr>
          <w:rFonts w:ascii="Bookman Old Style" w:hAnsi="Bookman Old Style" w:cs="Arial"/>
          <w:color w:val="000000"/>
        </w:rPr>
        <w:t>Cunhataí</w:t>
      </w:r>
      <w:r w:rsidRPr="00054E7E">
        <w:rPr>
          <w:rFonts w:ascii="Bookman Old Style" w:hAnsi="Bookman Old Style" w:cs="Arial"/>
          <w:color w:val="000000"/>
        </w:rPr>
        <w:t xml:space="preserve"> quaisquer custos adicionais.</w:t>
      </w:r>
    </w:p>
    <w:p w:rsidR="00C32FD1" w:rsidRPr="00054E7E" w:rsidRDefault="00C32FD1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A32E6A" w:rsidRPr="00054E7E" w:rsidRDefault="00A32E6A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b/>
        </w:rPr>
      </w:pPr>
      <w:r w:rsidRPr="00054E7E">
        <w:rPr>
          <w:rFonts w:ascii="Bookman Old Style" w:hAnsi="Bookman Old Style" w:cs="Arial"/>
          <w:b/>
        </w:rPr>
        <w:t>6 - DAS OBRIGAÇÕES DAS PARTES</w:t>
      </w:r>
    </w:p>
    <w:p w:rsidR="00A32E6A" w:rsidRPr="00054E7E" w:rsidRDefault="00A32E6A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6.1 - Caberá à </w:t>
      </w:r>
      <w:r w:rsidRPr="00054E7E">
        <w:rPr>
          <w:rFonts w:ascii="Bookman Old Style" w:hAnsi="Bookman Old Style" w:cs="Arial"/>
          <w:b/>
          <w:color w:val="000000"/>
        </w:rPr>
        <w:t>CONTRATANTE</w:t>
      </w:r>
      <w:r w:rsidRPr="00054E7E">
        <w:rPr>
          <w:rFonts w:ascii="Bookman Old Style" w:hAnsi="Bookman Old Style" w:cs="Arial"/>
          <w:color w:val="000000"/>
        </w:rPr>
        <w:t>:</w:t>
      </w:r>
    </w:p>
    <w:p w:rsidR="00A32E6A" w:rsidRPr="00054E7E" w:rsidRDefault="00A32E6A" w:rsidP="00F92E67">
      <w:pPr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Emitir a Autorização de Fornecimento, com todas as informações necessárias, em favor da CONTRATADA;</w:t>
      </w:r>
    </w:p>
    <w:p w:rsidR="00A32E6A" w:rsidRPr="00054E7E" w:rsidRDefault="00A32E6A" w:rsidP="00A32E6A">
      <w:pPr>
        <w:widowControl w:val="0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Responsabilizar-se pela lavratura do respectivo contrato/Ata de Registro de Preços, com base nas disposições estabelecidas neste Termo de Referência, e ainda, em consonância com a Lei Federal nº 8.666/93 e suas alterações;</w:t>
      </w:r>
    </w:p>
    <w:p w:rsidR="00A32E6A" w:rsidRPr="00054E7E" w:rsidRDefault="00A32E6A" w:rsidP="00A32E6A">
      <w:pPr>
        <w:widowControl w:val="0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Assegurar os recursos orçamentários e financeiros para custear a entrega dos itens;</w:t>
      </w:r>
    </w:p>
    <w:p w:rsidR="00A32E6A" w:rsidRPr="00054E7E" w:rsidRDefault="00A32E6A" w:rsidP="00A32E6A">
      <w:pPr>
        <w:widowControl w:val="0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Atestar as faturas correspondentes à entrega dos itens, por intermédio do servidor competente;</w:t>
      </w:r>
    </w:p>
    <w:p w:rsidR="00A32E6A" w:rsidRPr="00054E7E" w:rsidRDefault="00A32E6A" w:rsidP="00A32E6A">
      <w:pPr>
        <w:widowControl w:val="0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Efetuar, em favor da empresa CONTRATADA, o pagamento, nas condições estabelecidas no edital e seus anexos.</w:t>
      </w:r>
    </w:p>
    <w:p w:rsidR="00A32E6A" w:rsidRPr="00054E7E" w:rsidRDefault="00A32E6A" w:rsidP="00A32E6A">
      <w:pPr>
        <w:widowControl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lastRenderedPageBreak/>
        <w:t xml:space="preserve">6.2 - Caberá à </w:t>
      </w:r>
      <w:r w:rsidRPr="00054E7E">
        <w:rPr>
          <w:rFonts w:ascii="Bookman Old Style" w:hAnsi="Bookman Old Style" w:cs="Arial"/>
          <w:b/>
          <w:color w:val="000000"/>
        </w:rPr>
        <w:t>CONTRATADA:</w:t>
      </w:r>
    </w:p>
    <w:p w:rsidR="00A32E6A" w:rsidRPr="00054E7E" w:rsidRDefault="00A32E6A" w:rsidP="00A32E6A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Tomar todas as providências necessárias à fiel execução do objeto deste Termo de Referência;</w:t>
      </w:r>
    </w:p>
    <w:p w:rsidR="00A32E6A" w:rsidRPr="00054E7E" w:rsidRDefault="00A32E6A" w:rsidP="00A32E6A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Manter, durante o período de vigência do Contrato/Ata de Registro de Preços, todas as condições e qualificações exigidas na licitação;</w:t>
      </w:r>
    </w:p>
    <w:p w:rsidR="00A32E6A" w:rsidRPr="00054E7E" w:rsidRDefault="00AC1606" w:rsidP="00A32E6A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Realizar os serviços</w:t>
      </w:r>
      <w:r w:rsidR="00A32E6A" w:rsidRPr="00054E7E">
        <w:rPr>
          <w:rFonts w:ascii="Bookman Old Style" w:hAnsi="Bookman Old Style" w:cs="Arial"/>
          <w:color w:val="000000"/>
        </w:rPr>
        <w:t xml:space="preserve"> dentro dos parâmetros e rotinas estabelecidos</w:t>
      </w:r>
      <w:r w:rsidRPr="00054E7E">
        <w:rPr>
          <w:rFonts w:ascii="Bookman Old Style" w:hAnsi="Bookman Old Style" w:cs="Arial"/>
          <w:color w:val="000000"/>
        </w:rPr>
        <w:t xml:space="preserve"> nas normas ambientais e sanitárias</w:t>
      </w:r>
      <w:r w:rsidR="00A32E6A" w:rsidRPr="00054E7E">
        <w:rPr>
          <w:rFonts w:ascii="Bookman Old Style" w:hAnsi="Bookman Old Style" w:cs="Arial"/>
          <w:color w:val="000000"/>
        </w:rPr>
        <w:t>.</w:t>
      </w:r>
    </w:p>
    <w:p w:rsidR="00A32E6A" w:rsidRPr="00054E7E" w:rsidRDefault="00A32E6A" w:rsidP="00A32E6A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Prestar todos os esclarecimentos que lhe forem solicitados pela CONTRATANTE;</w:t>
      </w:r>
    </w:p>
    <w:p w:rsidR="00A32E6A" w:rsidRPr="00054E7E" w:rsidRDefault="00A32E6A" w:rsidP="00A32E6A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Adotar medidas para a entrega dos itens solicitados, observando todas as condições e especificações aprovadas pela CONTRATANTE;</w:t>
      </w:r>
    </w:p>
    <w:p w:rsidR="00A32E6A" w:rsidRPr="00054E7E" w:rsidRDefault="00A32E6A" w:rsidP="00A32E6A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Cumprir, impreterivelmente, todos os prazos e condições exigidas e observar as datas, horários e locais de entrega dos itens solicitados.</w:t>
      </w:r>
    </w:p>
    <w:p w:rsidR="00A32E6A" w:rsidRPr="00054E7E" w:rsidRDefault="00A32E6A" w:rsidP="00A32E6A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Providenciar a imediata troca do item julgado inadequado ou que não atenda as especificações.</w:t>
      </w:r>
    </w:p>
    <w:p w:rsidR="00A32E6A" w:rsidRPr="00054E7E" w:rsidRDefault="00A32E6A" w:rsidP="00A32E6A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Responder e responsabilizar-se por quaisquer danos causados direta ou indiretamente a bens de propriedade da CONTRATANTE ou de terceiros, quando estes tenham sido ocasionados por seus empregadores/profissionais por ocasião das entregas efetuadas.</w:t>
      </w:r>
    </w:p>
    <w:p w:rsidR="00A32E6A" w:rsidRPr="00054E7E" w:rsidRDefault="00A32E6A" w:rsidP="00F92E67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Responsabilizar-se pelo transporte/entrega dos itens solicitados.</w:t>
      </w:r>
    </w:p>
    <w:p w:rsidR="00A32E6A" w:rsidRPr="00054E7E" w:rsidRDefault="00A32E6A" w:rsidP="00F92E67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Encaminhar à CONTRATANTE a Nota Fiscal Eletrônica correspondente aos itens juntamente com a mercadoria entregue.</w:t>
      </w:r>
    </w:p>
    <w:p w:rsidR="00A32E6A" w:rsidRPr="00054E7E" w:rsidRDefault="00A32E6A" w:rsidP="00F92E67">
      <w:pPr>
        <w:widowControl w:val="0"/>
        <w:spacing w:after="0" w:line="240" w:lineRule="auto"/>
        <w:ind w:left="284"/>
        <w:jc w:val="both"/>
        <w:rPr>
          <w:rFonts w:ascii="Bookman Old Style" w:hAnsi="Bookman Old Style" w:cs="Arial"/>
          <w:color w:val="000000"/>
        </w:rPr>
      </w:pPr>
    </w:p>
    <w:p w:rsidR="00A32E6A" w:rsidRPr="00054E7E" w:rsidRDefault="00A32E6A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b/>
          <w:color w:val="000000"/>
        </w:rPr>
      </w:pPr>
      <w:r w:rsidRPr="00054E7E">
        <w:rPr>
          <w:rFonts w:ascii="Bookman Old Style" w:hAnsi="Bookman Old Style" w:cs="Arial"/>
          <w:b/>
          <w:color w:val="000000"/>
        </w:rPr>
        <w:t>7 - CONDIÇÕES DE PAGAMENTO</w:t>
      </w:r>
    </w:p>
    <w:p w:rsidR="00A32E6A" w:rsidRPr="00054E7E" w:rsidRDefault="00A32E6A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7.1 - O Município efetuará o pagamento do objeto desta licitação, à(s) Detentora(s) da Ata de Registro de Preços, no prazo de 15 (quinze) dias após cada entrega, mediante apresentação da respectiva nota(s) fiscal (is).</w:t>
      </w:r>
    </w:p>
    <w:p w:rsidR="00A32E6A" w:rsidRPr="00054E7E" w:rsidRDefault="00A32E6A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A32E6A" w:rsidRPr="00054E7E" w:rsidRDefault="00A32E6A" w:rsidP="00F92E67">
      <w:pPr>
        <w:widowControl w:val="0"/>
        <w:spacing w:after="0" w:line="240" w:lineRule="auto"/>
        <w:ind w:right="-1"/>
        <w:jc w:val="both"/>
        <w:rPr>
          <w:rFonts w:ascii="Bookman Old Style" w:hAnsi="Bookman Old Style" w:cs="Arial"/>
          <w:b/>
          <w:bCs/>
        </w:rPr>
      </w:pPr>
      <w:r w:rsidRPr="00054E7E">
        <w:rPr>
          <w:rFonts w:ascii="Bookman Old Style" w:hAnsi="Bookman Old Style" w:cs="Arial"/>
          <w:b/>
          <w:color w:val="000000"/>
        </w:rPr>
        <w:t>8 -</w:t>
      </w:r>
      <w:r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b/>
          <w:bCs/>
        </w:rPr>
        <w:t>DO PRAZO DE VALIDADE DO REGISTRO DE PREÇOS</w:t>
      </w:r>
    </w:p>
    <w:p w:rsidR="00A32E6A" w:rsidRPr="00054E7E" w:rsidRDefault="00A32E6A" w:rsidP="00F92E67">
      <w:pPr>
        <w:spacing w:after="0" w:line="240" w:lineRule="auto"/>
        <w:jc w:val="both"/>
        <w:rPr>
          <w:rFonts w:ascii="Bookman Old Style" w:hAnsi="Bookman Old Style" w:cs="Arial"/>
          <w:bCs/>
        </w:rPr>
      </w:pPr>
      <w:r w:rsidRPr="00054E7E">
        <w:rPr>
          <w:rFonts w:ascii="Bookman Old Style" w:hAnsi="Bookman Old Style" w:cs="Arial"/>
          <w:bCs/>
        </w:rPr>
        <w:t xml:space="preserve">8.1 – A validade dos preços registrados será de até </w:t>
      </w:r>
      <w:r w:rsidRPr="00054E7E">
        <w:rPr>
          <w:rFonts w:ascii="Bookman Old Style" w:hAnsi="Bookman Old Style" w:cs="Arial"/>
          <w:b/>
          <w:bCs/>
        </w:rPr>
        <w:t>12 meses</w:t>
      </w:r>
      <w:r w:rsidRPr="00054E7E">
        <w:rPr>
          <w:rFonts w:ascii="Bookman Old Style" w:hAnsi="Bookman Old Style" w:cs="Arial"/>
          <w:bCs/>
        </w:rPr>
        <w:t xml:space="preserve"> após a data da homologação.</w:t>
      </w:r>
    </w:p>
    <w:p w:rsidR="00A32E6A" w:rsidRPr="00054E7E" w:rsidRDefault="00A32E6A" w:rsidP="00A32E6A">
      <w:pPr>
        <w:widowControl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A32E6A" w:rsidRPr="00054E7E" w:rsidRDefault="00B7251E" w:rsidP="00B7251E">
      <w:pPr>
        <w:pStyle w:val="Corpodetexto2"/>
        <w:spacing w:line="240" w:lineRule="auto"/>
        <w:jc w:val="right"/>
        <w:rPr>
          <w:rFonts w:ascii="Bookman Old Style" w:hAnsi="Bookman Old Style" w:cs="Arial"/>
          <w:color w:val="000000"/>
        </w:rPr>
      </w:pPr>
      <w:r w:rsidRPr="00F92E67">
        <w:rPr>
          <w:rFonts w:ascii="Bookman Old Style" w:hAnsi="Bookman Old Style" w:cs="Arial"/>
        </w:rPr>
        <w:t>Cunhataí</w:t>
      </w:r>
      <w:r w:rsidR="00AC1606" w:rsidRPr="00F92E67">
        <w:rPr>
          <w:rFonts w:ascii="Bookman Old Style" w:hAnsi="Bookman Old Style" w:cs="Arial"/>
        </w:rPr>
        <w:t>,</w:t>
      </w:r>
      <w:r w:rsidR="00A32E6A" w:rsidRPr="00F92E67">
        <w:rPr>
          <w:rFonts w:ascii="Bookman Old Style" w:hAnsi="Bookman Old Style" w:cs="Arial"/>
        </w:rPr>
        <w:t xml:space="preserve"> SC,</w:t>
      </w:r>
      <w:r w:rsidRPr="00F92E67">
        <w:rPr>
          <w:rFonts w:ascii="Bookman Old Style" w:hAnsi="Bookman Old Style" w:cs="Arial"/>
        </w:rPr>
        <w:t xml:space="preserve"> </w:t>
      </w:r>
      <w:r w:rsidR="00F92E67" w:rsidRPr="00F92E67">
        <w:rPr>
          <w:rFonts w:ascii="Bookman Old Style" w:hAnsi="Bookman Old Style" w:cs="Arial"/>
        </w:rPr>
        <w:t xml:space="preserve">02 </w:t>
      </w:r>
      <w:r w:rsidR="00A32E6A" w:rsidRPr="00F92E67">
        <w:rPr>
          <w:rFonts w:ascii="Bookman Old Style" w:hAnsi="Bookman Old Style" w:cs="Arial"/>
        </w:rPr>
        <w:t xml:space="preserve">de </w:t>
      </w:r>
      <w:r w:rsidR="00D865FD" w:rsidRPr="00F92E67">
        <w:rPr>
          <w:rFonts w:ascii="Bookman Old Style" w:hAnsi="Bookman Old Style" w:cs="Arial"/>
        </w:rPr>
        <w:t>janeiro</w:t>
      </w:r>
      <w:r w:rsidR="00A32E6A" w:rsidRPr="00F92E67">
        <w:rPr>
          <w:rFonts w:ascii="Bookman Old Style" w:hAnsi="Bookman Old Style" w:cs="Arial"/>
        </w:rPr>
        <w:t xml:space="preserve"> de 201</w:t>
      </w:r>
      <w:r w:rsidRPr="00F92E67">
        <w:rPr>
          <w:rFonts w:ascii="Bookman Old Style" w:hAnsi="Bookman Old Style" w:cs="Arial"/>
        </w:rPr>
        <w:t>8</w:t>
      </w:r>
      <w:r w:rsidR="00A32E6A" w:rsidRPr="00F92E67">
        <w:rPr>
          <w:rFonts w:ascii="Bookman Old Style" w:hAnsi="Bookman Old Style" w:cs="Arial"/>
        </w:rPr>
        <w:t>.</w:t>
      </w:r>
    </w:p>
    <w:p w:rsidR="00A32E6A" w:rsidRPr="00054E7E" w:rsidRDefault="00A32E6A" w:rsidP="00E662E1">
      <w:pPr>
        <w:pStyle w:val="Corpodetexto2"/>
        <w:spacing w:line="240" w:lineRule="auto"/>
        <w:jc w:val="center"/>
        <w:rPr>
          <w:rFonts w:ascii="Bookman Old Style" w:hAnsi="Bookman Old Style" w:cs="Arial"/>
          <w:color w:val="000000"/>
        </w:rPr>
      </w:pPr>
    </w:p>
    <w:p w:rsidR="006D6F69" w:rsidRPr="00054E7E" w:rsidRDefault="006D6F69" w:rsidP="00E662E1">
      <w:pPr>
        <w:pStyle w:val="Corpodetexto2"/>
        <w:spacing w:line="240" w:lineRule="auto"/>
        <w:jc w:val="center"/>
        <w:rPr>
          <w:rFonts w:ascii="Bookman Old Style" w:hAnsi="Bookman Old Style" w:cs="Arial"/>
          <w:color w:val="000000"/>
        </w:rPr>
      </w:pPr>
    </w:p>
    <w:p w:rsidR="00845148" w:rsidRPr="00054E7E" w:rsidRDefault="00B7251E" w:rsidP="00845148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LUCIANO FRANZ</w:t>
      </w:r>
    </w:p>
    <w:p w:rsidR="00845148" w:rsidRPr="00054E7E" w:rsidRDefault="00AC1606" w:rsidP="00AC1606">
      <w:pPr>
        <w:widowControl w:val="0"/>
        <w:spacing w:after="120" w:line="240" w:lineRule="auto"/>
        <w:jc w:val="center"/>
        <w:rPr>
          <w:rFonts w:ascii="Bookman Old Style" w:hAnsi="Bookman Old Style" w:cs="Arial"/>
          <w:b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Prefeito Municipal de</w:t>
      </w:r>
      <w:r w:rsidR="00B7251E" w:rsidRPr="00054E7E">
        <w:rPr>
          <w:rFonts w:ascii="Bookman Old Style" w:hAnsi="Bookman Old Style" w:cs="Arial"/>
          <w:b/>
          <w:bCs/>
          <w:color w:val="000000"/>
        </w:rPr>
        <w:t xml:space="preserve"> Cunhataí</w:t>
      </w:r>
    </w:p>
    <w:p w:rsidR="00A05C85" w:rsidRPr="00054E7E" w:rsidRDefault="00A05C85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</w:p>
    <w:p w:rsidR="00A05C85" w:rsidRDefault="00A05C85" w:rsidP="00F92E67">
      <w:pPr>
        <w:autoSpaceDE w:val="0"/>
        <w:autoSpaceDN w:val="0"/>
        <w:adjustRightInd w:val="0"/>
        <w:spacing w:after="120" w:line="360" w:lineRule="auto"/>
        <w:rPr>
          <w:rFonts w:ascii="Bookman Old Style" w:hAnsi="Bookman Old Style" w:cs="Arial"/>
          <w:b/>
          <w:bCs/>
          <w:color w:val="000000"/>
        </w:rPr>
      </w:pPr>
    </w:p>
    <w:p w:rsidR="00F92E67" w:rsidRDefault="00F92E67" w:rsidP="00F92E67">
      <w:pPr>
        <w:autoSpaceDE w:val="0"/>
        <w:autoSpaceDN w:val="0"/>
        <w:adjustRightInd w:val="0"/>
        <w:spacing w:after="120" w:line="360" w:lineRule="auto"/>
        <w:rPr>
          <w:rFonts w:ascii="Bookman Old Style" w:hAnsi="Bookman Old Style" w:cs="Arial"/>
          <w:b/>
          <w:bCs/>
          <w:color w:val="000000"/>
        </w:rPr>
      </w:pPr>
    </w:p>
    <w:p w:rsidR="00F92E67" w:rsidRPr="00054E7E" w:rsidRDefault="00F92E67" w:rsidP="00F92E67">
      <w:pPr>
        <w:autoSpaceDE w:val="0"/>
        <w:autoSpaceDN w:val="0"/>
        <w:adjustRightInd w:val="0"/>
        <w:spacing w:after="120" w:line="360" w:lineRule="auto"/>
        <w:rPr>
          <w:rFonts w:ascii="Bookman Old Style" w:hAnsi="Bookman Old Style" w:cs="Arial"/>
          <w:b/>
          <w:bCs/>
          <w:color w:val="000000"/>
        </w:rPr>
      </w:pPr>
    </w:p>
    <w:p w:rsidR="009B6773" w:rsidRPr="00D865FD" w:rsidRDefault="009B6773" w:rsidP="00B7251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lastRenderedPageBreak/>
        <w:t xml:space="preserve">PROCESSO </w:t>
      </w:r>
      <w:r w:rsidRPr="00D865FD">
        <w:rPr>
          <w:rFonts w:ascii="Bookman Old Style" w:hAnsi="Bookman Old Style" w:cs="Arial"/>
          <w:b/>
          <w:bCs/>
          <w:color w:val="000000"/>
        </w:rPr>
        <w:t xml:space="preserve">LICITATÓRIO Nº </w:t>
      </w:r>
      <w:r w:rsidR="00D865FD" w:rsidRPr="00D865FD">
        <w:rPr>
          <w:rFonts w:ascii="Bookman Old Style" w:hAnsi="Bookman Old Style" w:cs="Arial"/>
          <w:b/>
          <w:bCs/>
          <w:color w:val="000000"/>
        </w:rPr>
        <w:t>03</w:t>
      </w:r>
      <w:r w:rsidRPr="00D865FD">
        <w:rPr>
          <w:rFonts w:ascii="Bookman Old Style" w:hAnsi="Bookman Old Style" w:cs="Arial"/>
          <w:b/>
          <w:bCs/>
          <w:color w:val="000000"/>
        </w:rPr>
        <w:t>/201</w:t>
      </w:r>
      <w:r w:rsidR="00B7251E" w:rsidRPr="00D865FD">
        <w:rPr>
          <w:rFonts w:ascii="Bookman Old Style" w:hAnsi="Bookman Old Style" w:cs="Arial"/>
          <w:b/>
          <w:bCs/>
          <w:color w:val="000000"/>
        </w:rPr>
        <w:t>8</w:t>
      </w:r>
    </w:p>
    <w:p w:rsidR="009B6773" w:rsidRPr="00054E7E" w:rsidRDefault="009B6773" w:rsidP="00B7251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D865FD">
        <w:rPr>
          <w:rFonts w:ascii="Bookman Old Style" w:hAnsi="Bookman Old Style" w:cs="Arial"/>
          <w:b/>
          <w:bCs/>
          <w:color w:val="000000"/>
        </w:rPr>
        <w:t xml:space="preserve">PREGÃO PRESENCIAL Nº </w:t>
      </w:r>
      <w:r w:rsidR="00D865FD" w:rsidRPr="00D865FD">
        <w:rPr>
          <w:rFonts w:ascii="Bookman Old Style" w:hAnsi="Bookman Old Style" w:cs="Arial"/>
          <w:b/>
          <w:bCs/>
          <w:color w:val="000000"/>
        </w:rPr>
        <w:t>01</w:t>
      </w:r>
      <w:r w:rsidRPr="00D865FD">
        <w:rPr>
          <w:rFonts w:ascii="Bookman Old Style" w:hAnsi="Bookman Old Style" w:cs="Arial"/>
          <w:b/>
          <w:bCs/>
          <w:color w:val="000000"/>
        </w:rPr>
        <w:t>/201</w:t>
      </w:r>
      <w:r w:rsidR="00B7251E" w:rsidRPr="00D865FD">
        <w:rPr>
          <w:rFonts w:ascii="Bookman Old Style" w:hAnsi="Bookman Old Style" w:cs="Arial"/>
          <w:b/>
          <w:bCs/>
          <w:color w:val="000000"/>
        </w:rPr>
        <w:t>8</w:t>
      </w:r>
    </w:p>
    <w:p w:rsidR="009B6773" w:rsidRPr="00054E7E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ANEXO “B”</w:t>
      </w:r>
    </w:p>
    <w:p w:rsidR="009B6773" w:rsidRPr="00054E7E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MODELO DE TERMO DE CREDENCIAMENTO</w:t>
      </w: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Razão Social: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Endereço: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Cidade/Estado: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CNPJ:</w:t>
      </w: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Ao Município de </w:t>
      </w:r>
      <w:r w:rsidR="00B7251E" w:rsidRPr="00054E7E">
        <w:rPr>
          <w:rFonts w:ascii="Bookman Old Style" w:hAnsi="Bookman Old Style" w:cs="Arial"/>
          <w:color w:val="000000"/>
        </w:rPr>
        <w:t>Cunhataí</w:t>
      </w:r>
      <w:r w:rsidRPr="00054E7E">
        <w:rPr>
          <w:rFonts w:ascii="Bookman Old Style" w:hAnsi="Bookman Old Style" w:cs="Arial"/>
          <w:color w:val="000000"/>
        </w:rPr>
        <w:t>, SC</w:t>
      </w:r>
    </w:p>
    <w:p w:rsidR="00410FB1" w:rsidRPr="00054E7E" w:rsidRDefault="00410FB1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Pela presente, credenciamos o(a) Sr.(a)___________________</w:t>
      </w:r>
      <w:r w:rsidR="00410FB1" w:rsidRPr="00054E7E">
        <w:rPr>
          <w:rFonts w:ascii="Bookman Old Style" w:hAnsi="Bookman Old Style" w:cs="Arial"/>
          <w:color w:val="000000"/>
        </w:rPr>
        <w:t xml:space="preserve">________, portador(a) da Cédula </w:t>
      </w:r>
      <w:r w:rsidRPr="00054E7E">
        <w:rPr>
          <w:rFonts w:ascii="Bookman Old Style" w:hAnsi="Bookman Old Style" w:cs="Arial"/>
          <w:color w:val="000000"/>
        </w:rPr>
        <w:t>de identidade nº _______________ e inscrito(a) no CPF/</w:t>
      </w:r>
      <w:r w:rsidR="00410FB1" w:rsidRPr="00054E7E">
        <w:rPr>
          <w:rFonts w:ascii="Bookman Old Style" w:hAnsi="Bookman Old Style" w:cs="Arial"/>
          <w:color w:val="000000"/>
        </w:rPr>
        <w:t xml:space="preserve">MF sob o nº ________________, a </w:t>
      </w:r>
      <w:r w:rsidRPr="00054E7E">
        <w:rPr>
          <w:rFonts w:ascii="Bookman Old Style" w:hAnsi="Bookman Old Style" w:cs="Arial"/>
          <w:color w:val="000000"/>
        </w:rPr>
        <w:t xml:space="preserve">participar do procedimento licitatório, sob a modalidade </w:t>
      </w:r>
      <w:r w:rsidRPr="00D865FD">
        <w:rPr>
          <w:rFonts w:ascii="Bookman Old Style" w:hAnsi="Bookman Old Style" w:cs="Arial"/>
          <w:b/>
          <w:bCs/>
          <w:color w:val="000000"/>
        </w:rPr>
        <w:t>PREGÃO PRESENCIAL</w:t>
      </w:r>
      <w:r w:rsidR="00B7251E" w:rsidRPr="00D865FD">
        <w:rPr>
          <w:rFonts w:ascii="Bookman Old Style" w:hAnsi="Bookman Old Style" w:cs="Arial"/>
          <w:b/>
          <w:bCs/>
          <w:color w:val="000000"/>
        </w:rPr>
        <w:t xml:space="preserve"> nº</w:t>
      </w:r>
      <w:r w:rsidRPr="00D865FD">
        <w:rPr>
          <w:rFonts w:ascii="Bookman Old Style" w:hAnsi="Bookman Old Style" w:cs="Arial"/>
          <w:b/>
          <w:bCs/>
          <w:color w:val="000000"/>
        </w:rPr>
        <w:t xml:space="preserve"> </w:t>
      </w:r>
      <w:r w:rsidR="00D865FD" w:rsidRPr="00D865FD">
        <w:rPr>
          <w:rFonts w:ascii="Bookman Old Style" w:hAnsi="Bookman Old Style" w:cs="Arial"/>
          <w:b/>
          <w:bCs/>
          <w:color w:val="000000"/>
        </w:rPr>
        <w:t>01</w:t>
      </w:r>
      <w:r w:rsidRPr="00D865FD">
        <w:rPr>
          <w:rFonts w:ascii="Bookman Old Style" w:hAnsi="Bookman Old Style" w:cs="Arial"/>
          <w:b/>
          <w:bCs/>
          <w:color w:val="000000"/>
        </w:rPr>
        <w:t>/201</w:t>
      </w:r>
      <w:r w:rsidR="00B7251E" w:rsidRPr="00D865FD">
        <w:rPr>
          <w:rFonts w:ascii="Bookman Old Style" w:hAnsi="Bookman Old Style" w:cs="Arial"/>
          <w:b/>
          <w:bCs/>
          <w:color w:val="000000"/>
        </w:rPr>
        <w:t>8</w:t>
      </w:r>
      <w:r w:rsidRPr="00D865FD">
        <w:rPr>
          <w:rFonts w:ascii="Bookman Old Style" w:hAnsi="Bookman Old Style" w:cs="Arial"/>
          <w:b/>
          <w:bCs/>
          <w:color w:val="000000"/>
        </w:rPr>
        <w:t>,</w:t>
      </w:r>
      <w:r w:rsidR="00410FB1" w:rsidRPr="00D865FD">
        <w:rPr>
          <w:rFonts w:ascii="Bookman Old Style" w:hAnsi="Bookman Old Style" w:cs="Arial"/>
          <w:color w:val="000000"/>
        </w:rPr>
        <w:t xml:space="preserve"> </w:t>
      </w:r>
      <w:r w:rsidRPr="00D865FD">
        <w:rPr>
          <w:rFonts w:ascii="Bookman Old Style" w:hAnsi="Bookman Old Style" w:cs="Arial"/>
          <w:color w:val="000000"/>
        </w:rPr>
        <w:t>instaurado</w:t>
      </w:r>
      <w:r w:rsidRPr="00054E7E">
        <w:rPr>
          <w:rFonts w:ascii="Bookman Old Style" w:hAnsi="Bookman Old Style" w:cs="Arial"/>
          <w:color w:val="000000"/>
        </w:rPr>
        <w:t xml:space="preserve"> pelo Município de </w:t>
      </w:r>
      <w:r w:rsidR="00B7251E" w:rsidRPr="00054E7E">
        <w:rPr>
          <w:rFonts w:ascii="Bookman Old Style" w:hAnsi="Bookman Old Style" w:cs="Arial"/>
          <w:color w:val="000000"/>
        </w:rPr>
        <w:t>Cunhataí</w:t>
      </w:r>
      <w:r w:rsidR="00410FB1" w:rsidRPr="00054E7E">
        <w:rPr>
          <w:rFonts w:ascii="Bookman Old Style" w:hAnsi="Bookman Old Style" w:cs="Arial"/>
          <w:color w:val="000000"/>
        </w:rPr>
        <w:t xml:space="preserve">, para representar a empresa </w:t>
      </w:r>
      <w:r w:rsidRPr="00054E7E">
        <w:rPr>
          <w:rFonts w:ascii="Bookman Old Style" w:hAnsi="Bookman Old Style" w:cs="Arial"/>
          <w:color w:val="000000"/>
        </w:rPr>
        <w:t>__________________________________ na sessão de abertu</w:t>
      </w:r>
      <w:r w:rsidR="00410FB1" w:rsidRPr="00054E7E">
        <w:rPr>
          <w:rFonts w:ascii="Bookman Old Style" w:hAnsi="Bookman Old Style" w:cs="Arial"/>
          <w:color w:val="000000"/>
        </w:rPr>
        <w:t xml:space="preserve">ra dos Envelopes de nº 01 e 02, </w:t>
      </w:r>
      <w:r w:rsidRPr="00054E7E">
        <w:rPr>
          <w:rFonts w:ascii="Bookman Old Style" w:hAnsi="Bookman Old Style" w:cs="Arial"/>
          <w:color w:val="000000"/>
        </w:rPr>
        <w:t xml:space="preserve">correspondentes, respectivamente à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1ª FASE/PROPOSTA </w:t>
      </w:r>
      <w:r w:rsidRPr="00054E7E">
        <w:rPr>
          <w:rFonts w:ascii="Bookman Old Style" w:hAnsi="Bookman Old Style" w:cs="Arial"/>
          <w:color w:val="000000"/>
        </w:rPr>
        <w:t xml:space="preserve">e à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2ª FASE/HABILITAÇÃO </w:t>
      </w:r>
      <w:r w:rsidR="00410FB1" w:rsidRPr="00054E7E">
        <w:rPr>
          <w:rFonts w:ascii="Bookman Old Style" w:hAnsi="Bookman Old Style" w:cs="Arial"/>
          <w:color w:val="000000"/>
        </w:rPr>
        <w:t xml:space="preserve">da </w:t>
      </w:r>
      <w:r w:rsidRPr="00054E7E">
        <w:rPr>
          <w:rFonts w:ascii="Bookman Old Style" w:hAnsi="Bookman Old Style" w:cs="Arial"/>
          <w:color w:val="000000"/>
        </w:rPr>
        <w:t>licitação em epígrafe e que está autorizado e apto para decidir</w:t>
      </w:r>
      <w:r w:rsidR="00410FB1" w:rsidRPr="00054E7E">
        <w:rPr>
          <w:rFonts w:ascii="Bookman Old Style" w:hAnsi="Bookman Old Style" w:cs="Arial"/>
          <w:color w:val="000000"/>
        </w:rPr>
        <w:t xml:space="preserve"> sobre quaisquer eventualidades </w:t>
      </w:r>
      <w:r w:rsidRPr="00054E7E">
        <w:rPr>
          <w:rFonts w:ascii="Bookman Old Style" w:hAnsi="Bookman Old Style" w:cs="Arial"/>
          <w:color w:val="000000"/>
        </w:rPr>
        <w:t>que possam surgir no certame.</w:t>
      </w: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Local, ______ de ____________________ de 201</w:t>
      </w:r>
      <w:r w:rsidR="00B7251E" w:rsidRPr="00054E7E">
        <w:rPr>
          <w:rFonts w:ascii="Bookman Old Style" w:hAnsi="Bookman Old Style" w:cs="Arial"/>
          <w:color w:val="000000"/>
        </w:rPr>
        <w:t>8</w:t>
      </w:r>
      <w:r w:rsidRPr="00054E7E">
        <w:rPr>
          <w:rFonts w:ascii="Bookman Old Style" w:hAnsi="Bookman Old Style" w:cs="Arial"/>
          <w:color w:val="000000"/>
        </w:rPr>
        <w:t>.</w:t>
      </w: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_________________________________________</w:t>
      </w:r>
    </w:p>
    <w:p w:rsidR="009B6773" w:rsidRPr="00054E7E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(carimbo e assinatura do responsável legal)</w:t>
      </w:r>
    </w:p>
    <w:p w:rsidR="009B6773" w:rsidRPr="00054E7E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com assinatura reconhecida em cartório</w:t>
      </w: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D865FD" w:rsidRDefault="009B6773" w:rsidP="00B7251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D865FD">
        <w:rPr>
          <w:rFonts w:ascii="Bookman Old Style" w:hAnsi="Bookman Old Style" w:cs="Arial"/>
          <w:b/>
          <w:bCs/>
          <w:color w:val="000000"/>
        </w:rPr>
        <w:t xml:space="preserve">PROCESSO LICITATÓRIO Nº </w:t>
      </w:r>
      <w:r w:rsidR="00D865FD" w:rsidRPr="00D865FD">
        <w:rPr>
          <w:rFonts w:ascii="Bookman Old Style" w:hAnsi="Bookman Old Style" w:cs="Arial"/>
          <w:b/>
          <w:bCs/>
          <w:color w:val="000000"/>
        </w:rPr>
        <w:t>03</w:t>
      </w:r>
      <w:r w:rsidRPr="00D865FD">
        <w:rPr>
          <w:rFonts w:ascii="Bookman Old Style" w:hAnsi="Bookman Old Style" w:cs="Arial"/>
          <w:b/>
          <w:bCs/>
          <w:color w:val="000000"/>
        </w:rPr>
        <w:t>/201</w:t>
      </w:r>
      <w:r w:rsidR="00B7251E" w:rsidRPr="00D865FD">
        <w:rPr>
          <w:rFonts w:ascii="Bookman Old Style" w:hAnsi="Bookman Old Style" w:cs="Arial"/>
          <w:b/>
          <w:bCs/>
          <w:color w:val="000000"/>
        </w:rPr>
        <w:t>8</w:t>
      </w:r>
    </w:p>
    <w:p w:rsidR="009B6773" w:rsidRPr="00054E7E" w:rsidRDefault="00845148" w:rsidP="00B7251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D865FD">
        <w:rPr>
          <w:rFonts w:ascii="Bookman Old Style" w:hAnsi="Bookman Old Style" w:cs="Arial"/>
          <w:b/>
          <w:bCs/>
          <w:color w:val="000000"/>
        </w:rPr>
        <w:t xml:space="preserve">PREGÃO PRESENCIAL Nº </w:t>
      </w:r>
      <w:r w:rsidR="00D865FD" w:rsidRPr="00D865FD">
        <w:rPr>
          <w:rFonts w:ascii="Bookman Old Style" w:hAnsi="Bookman Old Style" w:cs="Arial"/>
          <w:b/>
          <w:bCs/>
          <w:color w:val="000000"/>
        </w:rPr>
        <w:t>01</w:t>
      </w:r>
      <w:r w:rsidR="009B6773" w:rsidRPr="00D865FD">
        <w:rPr>
          <w:rFonts w:ascii="Bookman Old Style" w:hAnsi="Bookman Old Style" w:cs="Arial"/>
          <w:b/>
          <w:bCs/>
          <w:color w:val="000000"/>
        </w:rPr>
        <w:t>/201</w:t>
      </w:r>
      <w:r w:rsidR="00B7251E" w:rsidRPr="00D865FD">
        <w:rPr>
          <w:rFonts w:ascii="Bookman Old Style" w:hAnsi="Bookman Old Style" w:cs="Arial"/>
          <w:b/>
          <w:bCs/>
          <w:color w:val="000000"/>
        </w:rPr>
        <w:t>8</w:t>
      </w:r>
    </w:p>
    <w:p w:rsidR="009B6773" w:rsidRPr="00054E7E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ANEXO “C”</w:t>
      </w:r>
    </w:p>
    <w:p w:rsidR="00410FB1" w:rsidRPr="00F92E67" w:rsidRDefault="009B6773" w:rsidP="00F92E67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MODELO DECLARAÇÃO DE MICROEMPRESA OU EMPRESA DE PEQUENO PORTE</w:t>
      </w:r>
    </w:p>
    <w:p w:rsidR="009B6773" w:rsidRPr="00054E7E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___________________________________, inscrita no CNPJ sob o nº _______________, por intermédio de seu representante legal, o(a) Sr.(a.)</w:t>
      </w:r>
      <w:r w:rsidR="00410FB1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______________________, portador(a) da Carteira de Identidade nº _______________, do CPF</w:t>
      </w:r>
      <w:r w:rsidR="00410FB1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nº _______________, DECLARA, para fins do disposto na alínea “a” do subitem 5.7.1 do Edital</w:t>
      </w:r>
      <w:r w:rsidR="00410FB1" w:rsidRPr="00054E7E">
        <w:rPr>
          <w:rFonts w:ascii="Bookman Old Style" w:hAnsi="Bookman Old Style" w:cs="Arial"/>
          <w:color w:val="000000"/>
        </w:rPr>
        <w:t xml:space="preserve"> </w:t>
      </w:r>
      <w:r w:rsidRPr="00D865FD">
        <w:rPr>
          <w:rFonts w:ascii="Bookman Old Style" w:hAnsi="Bookman Old Style" w:cs="Arial"/>
          <w:color w:val="000000"/>
        </w:rPr>
        <w:t xml:space="preserve">de Pregão Presencial nº </w:t>
      </w:r>
      <w:r w:rsidR="00D865FD" w:rsidRPr="00D865FD">
        <w:rPr>
          <w:rFonts w:ascii="Bookman Old Style" w:hAnsi="Bookman Old Style" w:cs="Arial"/>
          <w:color w:val="000000"/>
        </w:rPr>
        <w:t>01</w:t>
      </w:r>
      <w:r w:rsidRPr="00D865FD">
        <w:rPr>
          <w:rFonts w:ascii="Bookman Old Style" w:hAnsi="Bookman Old Style" w:cs="Arial"/>
          <w:color w:val="000000"/>
        </w:rPr>
        <w:t>/201</w:t>
      </w:r>
      <w:r w:rsidR="00B7251E" w:rsidRPr="00D865FD">
        <w:rPr>
          <w:rFonts w:ascii="Bookman Old Style" w:hAnsi="Bookman Old Style" w:cs="Arial"/>
          <w:color w:val="000000"/>
        </w:rPr>
        <w:t>8</w:t>
      </w:r>
      <w:r w:rsidRPr="00D865FD">
        <w:rPr>
          <w:rFonts w:ascii="Bookman Old Style" w:hAnsi="Bookman Old Style" w:cs="Arial"/>
          <w:color w:val="000000"/>
        </w:rPr>
        <w:t>, sob</w:t>
      </w:r>
      <w:r w:rsidRPr="00054E7E">
        <w:rPr>
          <w:rFonts w:ascii="Bookman Old Style" w:hAnsi="Bookman Old Style" w:cs="Arial"/>
          <w:color w:val="000000"/>
        </w:rPr>
        <w:t xml:space="preserve"> as sanções administrativas cabíveis e sob as penas da</w:t>
      </w:r>
      <w:r w:rsidR="00410FB1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lei, que esta empresa, na presente data, é considerada:</w:t>
      </w:r>
    </w:p>
    <w:p w:rsidR="009B6773" w:rsidRPr="00054E7E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( ) MICROEMPRESA, conforme inciso I do art. 3.º da Lei Complementar nº 123, de 14/12/2006.</w:t>
      </w:r>
    </w:p>
    <w:p w:rsidR="009B6773" w:rsidRPr="00054E7E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( ) EMPRESA DE PEQUENO PORTE, conforme inciso II do art. 3.º da Lei Complementar nº 123,</w:t>
      </w:r>
      <w:r w:rsidR="00410FB1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de 14/12/2006.</w:t>
      </w:r>
    </w:p>
    <w:p w:rsidR="009B6773" w:rsidRPr="00054E7E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Declara ainda que a empresa está excluída das vedações constantes do § 4º do art. 3.º da Lei</w:t>
      </w:r>
      <w:r w:rsidR="00410FB1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Complementar nº 123, de 14 de dezembro de 2006.</w:t>
      </w: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__________________, ____ de ____________ de 20</w:t>
      </w:r>
      <w:r w:rsidR="00C64A99" w:rsidRPr="00054E7E">
        <w:rPr>
          <w:rFonts w:ascii="Bookman Old Style" w:hAnsi="Bookman Old Style" w:cs="Arial"/>
          <w:color w:val="000000"/>
        </w:rPr>
        <w:t>1</w:t>
      </w:r>
      <w:r w:rsidR="00B7251E" w:rsidRPr="00054E7E">
        <w:rPr>
          <w:rFonts w:ascii="Bookman Old Style" w:hAnsi="Bookman Old Style" w:cs="Arial"/>
          <w:color w:val="000000"/>
        </w:rPr>
        <w:t>8</w:t>
      </w:r>
      <w:r w:rsidRPr="00054E7E">
        <w:rPr>
          <w:rFonts w:ascii="Bookman Old Style" w:hAnsi="Bookman Old Style" w:cs="Arial"/>
          <w:color w:val="000000"/>
        </w:rPr>
        <w:t>.</w:t>
      </w: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_____________________________</w:t>
      </w:r>
    </w:p>
    <w:p w:rsidR="009B6773" w:rsidRPr="00054E7E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(nome e assinatura do responsável legal)</w:t>
      </w:r>
    </w:p>
    <w:p w:rsidR="009B6773" w:rsidRPr="00054E7E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(nº RG)</w:t>
      </w: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410FB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OBSERVAÇÃO:</w:t>
      </w:r>
    </w:p>
    <w:p w:rsidR="009B6773" w:rsidRPr="00054E7E" w:rsidRDefault="009B6773" w:rsidP="00410FB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Assinalar com um “X” a condição da empresa.</w:t>
      </w:r>
    </w:p>
    <w:p w:rsidR="009B6773" w:rsidRPr="00054E7E" w:rsidRDefault="009B6773" w:rsidP="00410FB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(Apresentar no credenciamento fora dos envelopes, juntamente com a Certidão Simplificada)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C32FD1" w:rsidRPr="00054E7E" w:rsidRDefault="00C32FD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D03169" w:rsidRPr="00D865FD" w:rsidRDefault="00D03169" w:rsidP="00B7251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 xml:space="preserve">PROCESSO LICITATÓRIO </w:t>
      </w:r>
      <w:r w:rsidRPr="00D865FD">
        <w:rPr>
          <w:rFonts w:ascii="Bookman Old Style" w:hAnsi="Bookman Old Style" w:cs="Arial"/>
          <w:b/>
          <w:bCs/>
          <w:color w:val="000000"/>
        </w:rPr>
        <w:t xml:space="preserve">Nº </w:t>
      </w:r>
      <w:r w:rsidR="00D865FD" w:rsidRPr="00D865FD">
        <w:rPr>
          <w:rFonts w:ascii="Bookman Old Style" w:hAnsi="Bookman Old Style" w:cs="Arial"/>
          <w:b/>
          <w:bCs/>
          <w:color w:val="000000"/>
        </w:rPr>
        <w:t>03</w:t>
      </w:r>
      <w:r w:rsidRPr="00D865FD">
        <w:rPr>
          <w:rFonts w:ascii="Bookman Old Style" w:hAnsi="Bookman Old Style" w:cs="Arial"/>
          <w:b/>
          <w:bCs/>
          <w:color w:val="000000"/>
        </w:rPr>
        <w:t>/201</w:t>
      </w:r>
      <w:r w:rsidR="00B7251E" w:rsidRPr="00D865FD">
        <w:rPr>
          <w:rFonts w:ascii="Bookman Old Style" w:hAnsi="Bookman Old Style" w:cs="Arial"/>
          <w:b/>
          <w:bCs/>
          <w:color w:val="000000"/>
        </w:rPr>
        <w:t>8</w:t>
      </w:r>
    </w:p>
    <w:p w:rsidR="00D03169" w:rsidRPr="00054E7E" w:rsidRDefault="00D03169" w:rsidP="00B7251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D865FD">
        <w:rPr>
          <w:rFonts w:ascii="Bookman Old Style" w:hAnsi="Bookman Old Style" w:cs="Arial"/>
          <w:b/>
          <w:bCs/>
          <w:color w:val="000000"/>
        </w:rPr>
        <w:t xml:space="preserve">PREGÃO PRESENCIAL Nº </w:t>
      </w:r>
      <w:r w:rsidR="00D865FD" w:rsidRPr="00D865FD">
        <w:rPr>
          <w:rFonts w:ascii="Bookman Old Style" w:hAnsi="Bookman Old Style" w:cs="Arial"/>
          <w:b/>
          <w:bCs/>
          <w:color w:val="000000"/>
        </w:rPr>
        <w:t>01</w:t>
      </w:r>
      <w:r w:rsidR="00B7251E" w:rsidRPr="00D865FD">
        <w:rPr>
          <w:rFonts w:ascii="Bookman Old Style" w:hAnsi="Bookman Old Style" w:cs="Arial"/>
          <w:b/>
          <w:bCs/>
          <w:color w:val="000000"/>
        </w:rPr>
        <w:t>/</w:t>
      </w:r>
      <w:r w:rsidRPr="00D865FD">
        <w:rPr>
          <w:rFonts w:ascii="Bookman Old Style" w:hAnsi="Bookman Old Style" w:cs="Arial"/>
          <w:b/>
          <w:bCs/>
          <w:color w:val="000000"/>
        </w:rPr>
        <w:t>201</w:t>
      </w:r>
      <w:r w:rsidR="00B7251E" w:rsidRPr="00D865FD">
        <w:rPr>
          <w:rFonts w:ascii="Bookman Old Style" w:hAnsi="Bookman Old Style" w:cs="Arial"/>
          <w:b/>
          <w:bCs/>
          <w:color w:val="000000"/>
        </w:rPr>
        <w:t>8</w:t>
      </w:r>
    </w:p>
    <w:p w:rsidR="009B6773" w:rsidRPr="00054E7E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ANEXO “D”</w:t>
      </w:r>
    </w:p>
    <w:p w:rsidR="00B7251E" w:rsidRPr="00054E7E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 xml:space="preserve">MODELO DECLARAÇÃO DE ATENDIMENTO AO INCISO VII DO </w:t>
      </w:r>
    </w:p>
    <w:p w:rsidR="009B6773" w:rsidRPr="00054E7E" w:rsidRDefault="009B6773" w:rsidP="00B7251E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ART. 4º DA LEI Nº</w:t>
      </w:r>
      <w:r w:rsidR="00B7251E" w:rsidRPr="00054E7E">
        <w:rPr>
          <w:rFonts w:ascii="Bookman Old Style" w:hAnsi="Bookman Old Style" w:cs="Arial"/>
          <w:b/>
          <w:bCs/>
          <w:color w:val="000000"/>
        </w:rPr>
        <w:t xml:space="preserve"> </w:t>
      </w:r>
      <w:r w:rsidRPr="00054E7E">
        <w:rPr>
          <w:rFonts w:ascii="Bookman Old Style" w:hAnsi="Bookman Old Style" w:cs="Arial"/>
          <w:b/>
          <w:bCs/>
          <w:color w:val="000000"/>
        </w:rPr>
        <w:t>10.520/2002 (*)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Razão Social: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Endereço: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Cidade/Estado: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CNPJ:</w:t>
      </w: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054E7E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DECLARAÇÃO</w:t>
      </w:r>
    </w:p>
    <w:p w:rsidR="00410FB1" w:rsidRPr="00054E7E" w:rsidRDefault="00410FB1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</w:p>
    <w:p w:rsidR="009B6773" w:rsidRPr="00054E7E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Em atendimento ao inciso VII, do artigo 4º, da Lei Federal nº 10.520, de 17 de</w:t>
      </w:r>
      <w:r w:rsidR="00410FB1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julho de 2002, a empresa </w:t>
      </w:r>
      <w:r w:rsidRPr="00054E7E">
        <w:rPr>
          <w:rFonts w:ascii="Bookman Old Style" w:hAnsi="Bookman Old Style" w:cs="Arial"/>
          <w:b/>
          <w:bCs/>
          <w:color w:val="000000"/>
        </w:rPr>
        <w:t>_________________________________________</w:t>
      </w:r>
      <w:r w:rsidR="00410FB1" w:rsidRPr="00054E7E">
        <w:rPr>
          <w:rFonts w:ascii="Bookman Old Style" w:hAnsi="Bookman Old Style" w:cs="Arial"/>
          <w:color w:val="000000"/>
        </w:rPr>
        <w:t xml:space="preserve">, inscrita no CNPJ______________________________  </w:t>
      </w:r>
      <w:r w:rsidRPr="00054E7E">
        <w:rPr>
          <w:rFonts w:ascii="Bookman Old Style" w:hAnsi="Bookman Old Style" w:cs="Arial"/>
          <w:color w:val="000000"/>
        </w:rPr>
        <w:t xml:space="preserve">sob o nº </w:t>
      </w:r>
      <w:r w:rsidRPr="00054E7E">
        <w:rPr>
          <w:rFonts w:ascii="Bookman Old Style" w:hAnsi="Bookman Old Style" w:cs="Arial"/>
          <w:b/>
          <w:bCs/>
          <w:color w:val="000000"/>
        </w:rPr>
        <w:t>__________________</w:t>
      </w:r>
      <w:r w:rsidRPr="00054E7E">
        <w:rPr>
          <w:rFonts w:ascii="Bookman Old Style" w:hAnsi="Bookman Old Style" w:cs="Arial"/>
          <w:color w:val="000000"/>
        </w:rPr>
        <w:t xml:space="preserve">,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DECLARA </w:t>
      </w:r>
      <w:r w:rsidRPr="00054E7E">
        <w:rPr>
          <w:rFonts w:ascii="Bookman Old Style" w:hAnsi="Bookman Old Style" w:cs="Arial"/>
          <w:color w:val="000000"/>
        </w:rPr>
        <w:t>que cumpre plenamente os r</w:t>
      </w:r>
      <w:r w:rsidR="00410FB1" w:rsidRPr="00054E7E">
        <w:rPr>
          <w:rFonts w:ascii="Bookman Old Style" w:hAnsi="Bookman Old Style" w:cs="Arial"/>
          <w:color w:val="000000"/>
        </w:rPr>
        <w:t xml:space="preserve">equisitos de habilitação </w:t>
      </w:r>
      <w:r w:rsidRPr="00054E7E">
        <w:rPr>
          <w:rFonts w:ascii="Bookman Old Style" w:hAnsi="Bookman Old Style" w:cs="Arial"/>
          <w:color w:val="000000"/>
        </w:rPr>
        <w:t xml:space="preserve">exigidos no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PREGÃO </w:t>
      </w:r>
      <w:r w:rsidRPr="00D865FD">
        <w:rPr>
          <w:rFonts w:ascii="Bookman Old Style" w:hAnsi="Bookman Old Style" w:cs="Arial"/>
          <w:b/>
          <w:bCs/>
          <w:color w:val="000000"/>
        </w:rPr>
        <w:t xml:space="preserve">PRESENCIAL Nº </w:t>
      </w:r>
      <w:r w:rsidR="00D865FD" w:rsidRPr="00D865FD">
        <w:rPr>
          <w:rFonts w:ascii="Bookman Old Style" w:hAnsi="Bookman Old Style" w:cs="Arial"/>
          <w:b/>
          <w:bCs/>
          <w:color w:val="000000"/>
        </w:rPr>
        <w:t>01</w:t>
      </w:r>
      <w:r w:rsidRPr="00D865FD">
        <w:rPr>
          <w:rFonts w:ascii="Bookman Old Style" w:hAnsi="Bookman Old Style" w:cs="Arial"/>
          <w:b/>
          <w:bCs/>
          <w:color w:val="000000"/>
        </w:rPr>
        <w:t>/201</w:t>
      </w:r>
      <w:r w:rsidR="00B7251E" w:rsidRPr="00D865FD">
        <w:rPr>
          <w:rFonts w:ascii="Bookman Old Style" w:hAnsi="Bookman Old Style" w:cs="Arial"/>
          <w:b/>
          <w:bCs/>
          <w:color w:val="000000"/>
        </w:rPr>
        <w:t>8</w:t>
      </w:r>
      <w:r w:rsidRPr="00D865FD">
        <w:rPr>
          <w:rFonts w:ascii="Bookman Old Style" w:hAnsi="Bookman Old Style" w:cs="Arial"/>
          <w:color w:val="000000"/>
        </w:rPr>
        <w:t xml:space="preserve">, </w:t>
      </w:r>
      <w:r w:rsidR="00D03169" w:rsidRPr="00D865FD">
        <w:rPr>
          <w:rFonts w:ascii="Bookman Old Style" w:hAnsi="Bookman Old Style" w:cs="Arial"/>
          <w:color w:val="000000"/>
        </w:rPr>
        <w:t>instaurado</w:t>
      </w:r>
      <w:r w:rsidR="00D03169" w:rsidRPr="00054E7E">
        <w:rPr>
          <w:rFonts w:ascii="Bookman Old Style" w:hAnsi="Bookman Old Style" w:cs="Arial"/>
          <w:color w:val="000000"/>
        </w:rPr>
        <w:t xml:space="preserve"> pelo Município de </w:t>
      </w:r>
      <w:r w:rsidR="00B7251E" w:rsidRPr="00054E7E">
        <w:rPr>
          <w:rFonts w:ascii="Bookman Old Style" w:hAnsi="Bookman Old Style" w:cs="Arial"/>
          <w:color w:val="000000"/>
        </w:rPr>
        <w:t>Cunhataí</w:t>
      </w:r>
      <w:r w:rsidRPr="00054E7E">
        <w:rPr>
          <w:rFonts w:ascii="Bookman Old Style" w:hAnsi="Bookman Old Style" w:cs="Arial"/>
          <w:color w:val="000000"/>
        </w:rPr>
        <w:t>, SC.</w:t>
      </w: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Local, ______ de ____________________ de 201</w:t>
      </w:r>
      <w:r w:rsidR="00B7251E" w:rsidRPr="00054E7E">
        <w:rPr>
          <w:rFonts w:ascii="Bookman Old Style" w:hAnsi="Bookman Old Style" w:cs="Arial"/>
          <w:color w:val="000000"/>
        </w:rPr>
        <w:t>8</w:t>
      </w:r>
      <w:r w:rsidRPr="00054E7E">
        <w:rPr>
          <w:rFonts w:ascii="Bookman Old Style" w:hAnsi="Bookman Old Style" w:cs="Arial"/>
          <w:color w:val="000000"/>
        </w:rPr>
        <w:t>.</w:t>
      </w: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____________________________________</w:t>
      </w:r>
    </w:p>
    <w:p w:rsidR="009B6773" w:rsidRPr="00054E7E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(nome e assinatura do responsável legal)</w:t>
      </w:r>
    </w:p>
    <w:p w:rsidR="009B6773" w:rsidRPr="00054E7E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(nº RG)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D03169" w:rsidRPr="00054E7E" w:rsidRDefault="00D03169" w:rsidP="00B7251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 xml:space="preserve">PROCESSO </w:t>
      </w:r>
      <w:r w:rsidRPr="00D865FD">
        <w:rPr>
          <w:rFonts w:ascii="Bookman Old Style" w:hAnsi="Bookman Old Style" w:cs="Arial"/>
          <w:b/>
          <w:bCs/>
          <w:color w:val="000000"/>
        </w:rPr>
        <w:t xml:space="preserve">LICITATÓRIO Nº </w:t>
      </w:r>
      <w:r w:rsidR="00D865FD" w:rsidRPr="00D865FD">
        <w:rPr>
          <w:rFonts w:ascii="Bookman Old Style" w:hAnsi="Bookman Old Style" w:cs="Arial"/>
          <w:b/>
          <w:bCs/>
          <w:color w:val="000000"/>
        </w:rPr>
        <w:t>03</w:t>
      </w:r>
      <w:r w:rsidRPr="00D865FD">
        <w:rPr>
          <w:rFonts w:ascii="Bookman Old Style" w:hAnsi="Bookman Old Style" w:cs="Arial"/>
          <w:b/>
          <w:bCs/>
          <w:color w:val="000000"/>
        </w:rPr>
        <w:t>/201</w:t>
      </w:r>
      <w:r w:rsidR="00B7251E" w:rsidRPr="00D865FD">
        <w:rPr>
          <w:rFonts w:ascii="Bookman Old Style" w:hAnsi="Bookman Old Style" w:cs="Arial"/>
          <w:b/>
          <w:bCs/>
          <w:color w:val="000000"/>
        </w:rPr>
        <w:t>8</w:t>
      </w:r>
    </w:p>
    <w:p w:rsidR="00D03169" w:rsidRPr="00054E7E" w:rsidRDefault="00D03169" w:rsidP="00B7251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PREGÃO PRESENCIAL Nº</w:t>
      </w:r>
      <w:r w:rsidR="00B7251E" w:rsidRPr="00054E7E">
        <w:rPr>
          <w:rFonts w:ascii="Bookman Old Style" w:hAnsi="Bookman Old Style" w:cs="Arial"/>
          <w:b/>
          <w:bCs/>
          <w:color w:val="000000"/>
        </w:rPr>
        <w:t xml:space="preserve"> </w:t>
      </w:r>
      <w:r w:rsidR="00D865FD">
        <w:rPr>
          <w:rFonts w:ascii="Bookman Old Style" w:hAnsi="Bookman Old Style" w:cs="Arial"/>
          <w:b/>
          <w:bCs/>
          <w:color w:val="000000"/>
        </w:rPr>
        <w:t>01</w:t>
      </w:r>
      <w:r w:rsidRPr="00054E7E">
        <w:rPr>
          <w:rFonts w:ascii="Bookman Old Style" w:hAnsi="Bookman Old Style" w:cs="Arial"/>
          <w:b/>
          <w:bCs/>
          <w:color w:val="000000"/>
        </w:rPr>
        <w:t>/201</w:t>
      </w:r>
      <w:r w:rsidR="00B7251E" w:rsidRPr="00054E7E">
        <w:rPr>
          <w:rFonts w:ascii="Bookman Old Style" w:hAnsi="Bookman Old Style" w:cs="Arial"/>
          <w:b/>
          <w:bCs/>
          <w:color w:val="000000"/>
        </w:rPr>
        <w:t>8</w:t>
      </w:r>
    </w:p>
    <w:p w:rsidR="009B6773" w:rsidRPr="00054E7E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ANEXO “E”</w:t>
      </w:r>
    </w:p>
    <w:p w:rsidR="009B6773" w:rsidRPr="00054E7E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MODELO DE DECLARAÇÃO DE INEXISTÊNCIA DE TRABALHADOR MENOR</w:t>
      </w: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_______________________________________, C</w:t>
      </w:r>
      <w:r w:rsidR="00410FB1" w:rsidRPr="00054E7E">
        <w:rPr>
          <w:rFonts w:ascii="Bookman Old Style" w:hAnsi="Bookman Old Style" w:cs="Arial"/>
          <w:color w:val="000000"/>
        </w:rPr>
        <w:t xml:space="preserve">NPJ n° ________________________ </w:t>
      </w:r>
      <w:r w:rsidRPr="00054E7E">
        <w:rPr>
          <w:rFonts w:ascii="Bookman Old Style" w:hAnsi="Bookman Old Style" w:cs="Arial"/>
          <w:color w:val="000000"/>
        </w:rPr>
        <w:t xml:space="preserve">sediada______________________________________________________________ </w:t>
      </w:r>
      <w:r w:rsidRPr="00054E7E">
        <w:rPr>
          <w:rFonts w:ascii="Bookman Old Style" w:hAnsi="Bookman Old Style" w:cs="Arial"/>
          <w:b/>
          <w:bCs/>
          <w:color w:val="000000"/>
        </w:rPr>
        <w:t>declara</w:t>
      </w:r>
      <w:r w:rsidR="00410FB1" w:rsidRPr="00054E7E">
        <w:rPr>
          <w:rFonts w:ascii="Bookman Old Style" w:hAnsi="Bookman Old Style" w:cs="Arial"/>
          <w:color w:val="000000"/>
        </w:rPr>
        <w:t xml:space="preserve">, </w:t>
      </w:r>
      <w:r w:rsidRPr="00054E7E">
        <w:rPr>
          <w:rFonts w:ascii="Bookman Old Style" w:hAnsi="Bookman Old Style" w:cs="Arial"/>
          <w:color w:val="000000"/>
        </w:rPr>
        <w:t>sob as penas da Lei, que atende ao inciso V, do artigo 27, da Lei n° 8</w:t>
      </w:r>
      <w:r w:rsidR="00410FB1" w:rsidRPr="00054E7E">
        <w:rPr>
          <w:rFonts w:ascii="Bookman Old Style" w:hAnsi="Bookman Old Style" w:cs="Arial"/>
          <w:color w:val="000000"/>
        </w:rPr>
        <w:t xml:space="preserve">666, de 21 de junho de 1993, </w:t>
      </w:r>
      <w:r w:rsidRPr="00054E7E">
        <w:rPr>
          <w:rFonts w:ascii="Bookman Old Style" w:hAnsi="Bookman Old Style" w:cs="Arial"/>
          <w:color w:val="000000"/>
        </w:rPr>
        <w:t>que se refere ao inciso XXXIII, do artigo 7º da Constituição Fe</w:t>
      </w:r>
      <w:r w:rsidR="00410FB1" w:rsidRPr="00054E7E">
        <w:rPr>
          <w:rFonts w:ascii="Bookman Old Style" w:hAnsi="Bookman Old Style" w:cs="Arial"/>
          <w:color w:val="000000"/>
        </w:rPr>
        <w:t xml:space="preserve">deral, de que não possui em seu </w:t>
      </w:r>
      <w:r w:rsidRPr="00054E7E">
        <w:rPr>
          <w:rFonts w:ascii="Bookman Old Style" w:hAnsi="Bookman Old Style" w:cs="Arial"/>
          <w:color w:val="000000"/>
        </w:rPr>
        <w:t>quadro de empregados, trabalhadores menores de dezoito anos</w:t>
      </w:r>
      <w:r w:rsidR="00410FB1" w:rsidRPr="00054E7E">
        <w:rPr>
          <w:rFonts w:ascii="Bookman Old Style" w:hAnsi="Bookman Old Style" w:cs="Arial"/>
          <w:color w:val="000000"/>
        </w:rPr>
        <w:t xml:space="preserve"> realizando trabalhos noturnos, </w:t>
      </w:r>
      <w:r w:rsidRPr="00054E7E">
        <w:rPr>
          <w:rFonts w:ascii="Bookman Old Style" w:hAnsi="Bookman Old Style" w:cs="Arial"/>
          <w:color w:val="000000"/>
        </w:rPr>
        <w:t>perigosos e insalubres, e de menores de dezesseis anos trabalha</w:t>
      </w:r>
      <w:r w:rsidR="00410FB1" w:rsidRPr="00054E7E">
        <w:rPr>
          <w:rFonts w:ascii="Bookman Old Style" w:hAnsi="Bookman Old Style" w:cs="Arial"/>
          <w:color w:val="000000"/>
        </w:rPr>
        <w:t xml:space="preserve">ndo em qualquer tipo de função, </w:t>
      </w:r>
      <w:r w:rsidRPr="00054E7E">
        <w:rPr>
          <w:rFonts w:ascii="Bookman Old Style" w:hAnsi="Bookman Old Style" w:cs="Arial"/>
          <w:color w:val="000000"/>
        </w:rPr>
        <w:t>salvo na condição de aprendiz, a partir dos quatorze anos.</w:t>
      </w: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____________, ______ de _____________ de 201</w:t>
      </w:r>
      <w:r w:rsidR="00B7251E" w:rsidRPr="00054E7E">
        <w:rPr>
          <w:rFonts w:ascii="Bookman Old Style" w:hAnsi="Bookman Old Style" w:cs="Arial"/>
          <w:color w:val="000000"/>
        </w:rPr>
        <w:t>8</w:t>
      </w:r>
      <w:r w:rsidRPr="00054E7E">
        <w:rPr>
          <w:rFonts w:ascii="Bookman Old Style" w:hAnsi="Bookman Old Style" w:cs="Arial"/>
          <w:color w:val="000000"/>
        </w:rPr>
        <w:t>.</w:t>
      </w: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054E7E" w:rsidRDefault="00410FB1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</w:p>
    <w:p w:rsidR="009B6773" w:rsidRPr="00054E7E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__________________________________________________________</w:t>
      </w:r>
    </w:p>
    <w:p w:rsidR="009B6773" w:rsidRPr="00054E7E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(nome e assinatura do responsável legal)</w:t>
      </w:r>
    </w:p>
    <w:p w:rsidR="009B6773" w:rsidRPr="00054E7E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(nº RG)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D03169" w:rsidRPr="00D865FD" w:rsidRDefault="00D03169" w:rsidP="00F1053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 xml:space="preserve">PROCESSO </w:t>
      </w:r>
      <w:r w:rsidRPr="00D865FD">
        <w:rPr>
          <w:rFonts w:ascii="Bookman Old Style" w:hAnsi="Bookman Old Style" w:cs="Arial"/>
          <w:b/>
          <w:bCs/>
          <w:color w:val="000000"/>
        </w:rPr>
        <w:t xml:space="preserve">LICITATÓRIO </w:t>
      </w:r>
      <w:r w:rsidR="00D865FD" w:rsidRPr="00D865FD">
        <w:rPr>
          <w:rFonts w:ascii="Bookman Old Style" w:hAnsi="Bookman Old Style" w:cs="Arial"/>
          <w:b/>
          <w:bCs/>
          <w:color w:val="000000"/>
        </w:rPr>
        <w:t>Nº 03</w:t>
      </w:r>
      <w:r w:rsidRPr="00D865FD">
        <w:rPr>
          <w:rFonts w:ascii="Bookman Old Style" w:hAnsi="Bookman Old Style" w:cs="Arial"/>
          <w:b/>
          <w:bCs/>
          <w:color w:val="000000"/>
        </w:rPr>
        <w:t>/201</w:t>
      </w:r>
      <w:r w:rsidR="00F10539" w:rsidRPr="00D865FD">
        <w:rPr>
          <w:rFonts w:ascii="Bookman Old Style" w:hAnsi="Bookman Old Style" w:cs="Arial"/>
          <w:b/>
          <w:bCs/>
          <w:color w:val="000000"/>
        </w:rPr>
        <w:t>8</w:t>
      </w:r>
    </w:p>
    <w:p w:rsidR="00D03169" w:rsidRPr="00054E7E" w:rsidRDefault="00D03169" w:rsidP="00F1053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D865FD">
        <w:rPr>
          <w:rFonts w:ascii="Bookman Old Style" w:hAnsi="Bookman Old Style" w:cs="Arial"/>
          <w:b/>
          <w:bCs/>
          <w:color w:val="000000"/>
        </w:rPr>
        <w:t xml:space="preserve">PREGÃO PRESENCIAL </w:t>
      </w:r>
      <w:r w:rsidR="00D865FD" w:rsidRPr="00D865FD">
        <w:rPr>
          <w:rFonts w:ascii="Bookman Old Style" w:hAnsi="Bookman Old Style" w:cs="Arial"/>
          <w:b/>
          <w:bCs/>
          <w:color w:val="000000"/>
        </w:rPr>
        <w:t>Nº 01/</w:t>
      </w:r>
      <w:r w:rsidRPr="00D865FD">
        <w:rPr>
          <w:rFonts w:ascii="Bookman Old Style" w:hAnsi="Bookman Old Style" w:cs="Arial"/>
          <w:b/>
          <w:bCs/>
          <w:color w:val="000000"/>
        </w:rPr>
        <w:t>201</w:t>
      </w:r>
      <w:r w:rsidR="00F10539" w:rsidRPr="00D865FD">
        <w:rPr>
          <w:rFonts w:ascii="Bookman Old Style" w:hAnsi="Bookman Old Style" w:cs="Arial"/>
          <w:b/>
          <w:bCs/>
          <w:color w:val="000000"/>
        </w:rPr>
        <w:t>8</w:t>
      </w:r>
    </w:p>
    <w:p w:rsidR="009B6773" w:rsidRPr="00054E7E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ANEXO “F”</w:t>
      </w:r>
    </w:p>
    <w:p w:rsidR="009B6773" w:rsidRPr="00054E7E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MODELO DE DECLARAÇÃO INFORMANDO ENDEREÇO ELETRONICO</w:t>
      </w: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b/>
          <w:color w:val="000000"/>
        </w:rPr>
      </w:pPr>
      <w:r w:rsidRPr="00054E7E">
        <w:rPr>
          <w:rFonts w:ascii="Bookman Old Style" w:hAnsi="Bookman Old Style" w:cs="Arial"/>
          <w:color w:val="000000"/>
        </w:rPr>
        <w:t>DECLARAMOS para os devidos fins ao Setor de Compra</w:t>
      </w:r>
      <w:r w:rsidR="00410FB1" w:rsidRPr="00054E7E">
        <w:rPr>
          <w:rFonts w:ascii="Bookman Old Style" w:hAnsi="Bookman Old Style" w:cs="Arial"/>
          <w:color w:val="000000"/>
        </w:rPr>
        <w:t xml:space="preserve">s, Licitações e Contratos que o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endereço eletrônico </w:t>
      </w:r>
      <w:r w:rsidRPr="00054E7E">
        <w:rPr>
          <w:rFonts w:ascii="Bookman Old Style" w:hAnsi="Bookman Old Style" w:cs="Arial"/>
          <w:color w:val="000000"/>
        </w:rPr>
        <w:t>da empresa é ___________________. O endereço é destinado para o</w:t>
      </w:r>
      <w:r w:rsidR="00410FB1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recebimento de informações devidas do </w:t>
      </w:r>
      <w:r w:rsidRPr="00D865FD">
        <w:rPr>
          <w:rFonts w:ascii="Bookman Old Style" w:hAnsi="Bookman Old Style" w:cs="Arial"/>
          <w:b/>
          <w:color w:val="000000"/>
        </w:rPr>
        <w:t xml:space="preserve">Procedimento Licitatório nº </w:t>
      </w:r>
      <w:r w:rsidR="00D865FD" w:rsidRPr="00D865FD">
        <w:rPr>
          <w:rFonts w:ascii="Bookman Old Style" w:hAnsi="Bookman Old Style" w:cs="Arial"/>
          <w:b/>
          <w:color w:val="000000"/>
        </w:rPr>
        <w:t>03</w:t>
      </w:r>
      <w:r w:rsidRPr="00D865FD">
        <w:rPr>
          <w:rFonts w:ascii="Bookman Old Style" w:hAnsi="Bookman Old Style" w:cs="Arial"/>
          <w:b/>
          <w:color w:val="000000"/>
        </w:rPr>
        <w:t>/201</w:t>
      </w:r>
      <w:r w:rsidR="00F10539" w:rsidRPr="00D865FD">
        <w:rPr>
          <w:rFonts w:ascii="Bookman Old Style" w:hAnsi="Bookman Old Style" w:cs="Arial"/>
          <w:b/>
          <w:color w:val="000000"/>
        </w:rPr>
        <w:t>8</w:t>
      </w:r>
      <w:r w:rsidRPr="00D865FD">
        <w:rPr>
          <w:rFonts w:ascii="Bookman Old Style" w:hAnsi="Bookman Old Style" w:cs="Arial"/>
          <w:color w:val="000000"/>
        </w:rPr>
        <w:t xml:space="preserve">, Pregão </w:t>
      </w:r>
      <w:r w:rsidR="00C64A99" w:rsidRPr="00D865FD">
        <w:rPr>
          <w:rFonts w:ascii="Bookman Old Style" w:hAnsi="Bookman Old Style" w:cs="Arial"/>
          <w:b/>
          <w:color w:val="000000"/>
        </w:rPr>
        <w:t>Presencial nº</w:t>
      </w:r>
      <w:r w:rsidRPr="00D865FD">
        <w:rPr>
          <w:rFonts w:ascii="Bookman Old Style" w:hAnsi="Bookman Old Style" w:cs="Arial"/>
          <w:b/>
          <w:color w:val="000000"/>
        </w:rPr>
        <w:t xml:space="preserve"> </w:t>
      </w:r>
      <w:r w:rsidR="00D865FD" w:rsidRPr="00D865FD">
        <w:rPr>
          <w:rFonts w:ascii="Bookman Old Style" w:hAnsi="Bookman Old Style" w:cs="Arial"/>
          <w:b/>
          <w:color w:val="000000"/>
        </w:rPr>
        <w:t>01</w:t>
      </w:r>
      <w:r w:rsidRPr="00D865FD">
        <w:rPr>
          <w:rFonts w:ascii="Bookman Old Style" w:hAnsi="Bookman Old Style" w:cs="Arial"/>
          <w:b/>
          <w:color w:val="000000"/>
        </w:rPr>
        <w:t>/201</w:t>
      </w:r>
      <w:r w:rsidR="00F10539" w:rsidRPr="00D865FD">
        <w:rPr>
          <w:rFonts w:ascii="Bookman Old Style" w:hAnsi="Bookman Old Style" w:cs="Arial"/>
          <w:b/>
          <w:color w:val="000000"/>
        </w:rPr>
        <w:t>8</w:t>
      </w:r>
      <w:r w:rsidRPr="00D865FD">
        <w:rPr>
          <w:rFonts w:ascii="Bookman Old Style" w:hAnsi="Bookman Old Style" w:cs="Arial"/>
          <w:b/>
          <w:color w:val="000000"/>
        </w:rPr>
        <w:t>.</w:t>
      </w:r>
    </w:p>
    <w:p w:rsidR="009B6773" w:rsidRPr="00054E7E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DECLARAMOS ainda que se houver alteração do endereç</w:t>
      </w:r>
      <w:r w:rsidR="00410FB1" w:rsidRPr="00054E7E">
        <w:rPr>
          <w:rFonts w:ascii="Bookman Old Style" w:hAnsi="Bookman Old Style" w:cs="Arial"/>
          <w:color w:val="000000"/>
        </w:rPr>
        <w:t xml:space="preserve">o eletrônico o mesmo deverá ser </w:t>
      </w:r>
      <w:r w:rsidRPr="00054E7E">
        <w:rPr>
          <w:rFonts w:ascii="Bookman Old Style" w:hAnsi="Bookman Old Style" w:cs="Arial"/>
          <w:color w:val="000000"/>
        </w:rPr>
        <w:t xml:space="preserve">informado para os e-mails: </w:t>
      </w:r>
      <w:r w:rsidR="00F10539" w:rsidRPr="00054E7E">
        <w:rPr>
          <w:rFonts w:ascii="Bookman Old Style" w:hAnsi="Bookman Old Style" w:cs="Arial"/>
          <w:color w:val="0563C2"/>
        </w:rPr>
        <w:t>licita</w:t>
      </w:r>
      <w:r w:rsidRPr="00054E7E">
        <w:rPr>
          <w:rFonts w:ascii="Bookman Old Style" w:hAnsi="Bookman Old Style" w:cs="Arial"/>
          <w:color w:val="0563C2"/>
        </w:rPr>
        <w:t>@</w:t>
      </w:r>
      <w:r w:rsidR="00F10539" w:rsidRPr="00054E7E">
        <w:rPr>
          <w:rFonts w:ascii="Bookman Old Style" w:hAnsi="Bookman Old Style" w:cs="Arial"/>
          <w:color w:val="0563C2"/>
        </w:rPr>
        <w:t>cunhatai</w:t>
      </w:r>
      <w:r w:rsidRPr="00054E7E">
        <w:rPr>
          <w:rFonts w:ascii="Bookman Old Style" w:hAnsi="Bookman Old Style" w:cs="Arial"/>
          <w:color w:val="0563C2"/>
        </w:rPr>
        <w:t>.sc.gov.br</w:t>
      </w:r>
      <w:r w:rsidRPr="00054E7E">
        <w:rPr>
          <w:rFonts w:ascii="Bookman Old Style" w:hAnsi="Bookman Old Style" w:cs="Arial"/>
          <w:color w:val="000000"/>
        </w:rPr>
        <w:t>.</w:t>
      </w:r>
    </w:p>
    <w:p w:rsidR="00410FB1" w:rsidRPr="00054E7E" w:rsidRDefault="00410FB1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color w:val="000000"/>
        </w:rPr>
      </w:pPr>
    </w:p>
    <w:p w:rsidR="00410FB1" w:rsidRPr="00054E7E" w:rsidRDefault="00410FB1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_____________, em ____ de ______ 201</w:t>
      </w:r>
      <w:r w:rsidR="00F10539" w:rsidRPr="00054E7E">
        <w:rPr>
          <w:rFonts w:ascii="Bookman Old Style" w:hAnsi="Bookman Old Style" w:cs="Arial"/>
          <w:color w:val="000000"/>
        </w:rPr>
        <w:t>8</w:t>
      </w:r>
      <w:r w:rsidRPr="00054E7E">
        <w:rPr>
          <w:rFonts w:ascii="Bookman Old Style" w:hAnsi="Bookman Old Style" w:cs="Arial"/>
          <w:color w:val="000000"/>
        </w:rPr>
        <w:t>.</w:t>
      </w: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____________________________________________</w:t>
      </w:r>
    </w:p>
    <w:p w:rsidR="009B6773" w:rsidRPr="00054E7E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(nome e assinatura do responsável legal)</w:t>
      </w:r>
    </w:p>
    <w:p w:rsidR="009B6773" w:rsidRPr="00054E7E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(nº RG)</w:t>
      </w: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054E7E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C64A99" w:rsidRDefault="00C64A99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F92E67" w:rsidRPr="00054E7E" w:rsidRDefault="00F92E67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A14D83" w:rsidRPr="00054E7E" w:rsidRDefault="00A14D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D03169" w:rsidRPr="00D865FD" w:rsidRDefault="00D03169" w:rsidP="00D03169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lastRenderedPageBreak/>
        <w:t xml:space="preserve">PROCESSO </w:t>
      </w:r>
      <w:r w:rsidRPr="00D865FD">
        <w:rPr>
          <w:rFonts w:ascii="Bookman Old Style" w:hAnsi="Bookman Old Style" w:cs="Arial"/>
          <w:b/>
          <w:bCs/>
          <w:color w:val="000000"/>
        </w:rPr>
        <w:t xml:space="preserve">LICITATÓRIO Nº </w:t>
      </w:r>
      <w:r w:rsidR="00D865FD" w:rsidRPr="00D865FD">
        <w:rPr>
          <w:rFonts w:ascii="Bookman Old Style" w:hAnsi="Bookman Old Style" w:cs="Arial"/>
          <w:b/>
          <w:bCs/>
          <w:color w:val="000000"/>
        </w:rPr>
        <w:t>03</w:t>
      </w:r>
      <w:r w:rsidRPr="00D865FD">
        <w:rPr>
          <w:rFonts w:ascii="Bookman Old Style" w:hAnsi="Bookman Old Style" w:cs="Arial"/>
          <w:b/>
          <w:bCs/>
          <w:color w:val="000000"/>
        </w:rPr>
        <w:t>/201</w:t>
      </w:r>
      <w:r w:rsidR="00F10539" w:rsidRPr="00D865FD">
        <w:rPr>
          <w:rFonts w:ascii="Bookman Old Style" w:hAnsi="Bookman Old Style" w:cs="Arial"/>
          <w:b/>
          <w:bCs/>
          <w:color w:val="000000"/>
        </w:rPr>
        <w:t>8</w:t>
      </w:r>
    </w:p>
    <w:p w:rsidR="00D03169" w:rsidRPr="00054E7E" w:rsidRDefault="00D03169" w:rsidP="00D03169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D865FD">
        <w:rPr>
          <w:rFonts w:ascii="Bookman Old Style" w:hAnsi="Bookman Old Style" w:cs="Arial"/>
          <w:b/>
          <w:bCs/>
          <w:color w:val="000000"/>
        </w:rPr>
        <w:t xml:space="preserve">PREGÃO PRESENCIAL Nº </w:t>
      </w:r>
      <w:r w:rsidR="00D865FD" w:rsidRPr="00D865FD">
        <w:rPr>
          <w:rFonts w:ascii="Bookman Old Style" w:hAnsi="Bookman Old Style" w:cs="Arial"/>
          <w:b/>
          <w:bCs/>
          <w:color w:val="000000"/>
        </w:rPr>
        <w:t>01</w:t>
      </w:r>
      <w:r w:rsidRPr="00D865FD">
        <w:rPr>
          <w:rFonts w:ascii="Bookman Old Style" w:hAnsi="Bookman Old Style" w:cs="Arial"/>
          <w:b/>
          <w:bCs/>
          <w:color w:val="000000"/>
        </w:rPr>
        <w:t>/201</w:t>
      </w:r>
      <w:r w:rsidR="00F10539" w:rsidRPr="00D865FD">
        <w:rPr>
          <w:rFonts w:ascii="Bookman Old Style" w:hAnsi="Bookman Old Style" w:cs="Arial"/>
          <w:b/>
          <w:bCs/>
          <w:color w:val="000000"/>
        </w:rPr>
        <w:t>8</w:t>
      </w:r>
    </w:p>
    <w:p w:rsidR="009B6773" w:rsidRPr="00054E7E" w:rsidRDefault="009B6773" w:rsidP="002C4344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ANEXO “G”</w:t>
      </w:r>
    </w:p>
    <w:p w:rsidR="00D03169" w:rsidRPr="00054E7E" w:rsidRDefault="009B6773" w:rsidP="00D03169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ATA DE REGISTRO DE PREÇOS Nº ____/201</w:t>
      </w:r>
      <w:r w:rsidR="00F10539" w:rsidRPr="00054E7E">
        <w:rPr>
          <w:rFonts w:ascii="Bookman Old Style" w:hAnsi="Bookman Old Style" w:cs="Arial"/>
          <w:b/>
          <w:bCs/>
          <w:color w:val="000000"/>
        </w:rPr>
        <w:t>8</w:t>
      </w:r>
    </w:p>
    <w:p w:rsidR="000B5380" w:rsidRPr="00054E7E" w:rsidRDefault="000B5380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A14D8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 xml:space="preserve">OBJETO: </w:t>
      </w:r>
      <w:r w:rsidR="00D03169" w:rsidRPr="00054E7E">
        <w:rPr>
          <w:rFonts w:ascii="Bookman Old Style" w:hAnsi="Bookman Old Style" w:cs="Arial"/>
          <w:bCs/>
          <w:color w:val="000000"/>
        </w:rPr>
        <w:t xml:space="preserve">REGISTRO DE PREÇOS </w:t>
      </w:r>
      <w:r w:rsidR="00D03169" w:rsidRPr="00054E7E">
        <w:rPr>
          <w:rFonts w:ascii="Bookman Old Style" w:hAnsi="Bookman Old Style" w:cs="Arial"/>
          <w:color w:val="000000"/>
        </w:rPr>
        <w:t xml:space="preserve">para eventual </w:t>
      </w:r>
      <w:r w:rsidR="00D03169" w:rsidRPr="00054E7E">
        <w:rPr>
          <w:rFonts w:ascii="Bookman Old Style" w:hAnsi="Bookman Old Style" w:cs="Arial"/>
          <w:bCs/>
          <w:color w:val="000000"/>
        </w:rPr>
        <w:t>Contratação de empresa especializada na coleta, transporte e destinação final de carcaças de animais mortos, incluindo o fornecimento de materiais e serviços, em todo o território municipal</w:t>
      </w:r>
      <w:r w:rsidR="00F92E67">
        <w:rPr>
          <w:rFonts w:ascii="Bookman Old Style" w:hAnsi="Bookman Old Style" w:cs="Arial"/>
          <w:bCs/>
          <w:color w:val="000000"/>
        </w:rPr>
        <w:t>, conforme lei municipal n</w:t>
      </w:r>
      <w:r w:rsidR="00F92E67">
        <w:rPr>
          <w:rFonts w:ascii="Bookman Old Style" w:hAnsi="Bookman Old Style" w:cs="Arial"/>
          <w:bCs/>
          <w:color w:val="000000"/>
          <w:sz w:val="24"/>
        </w:rPr>
        <w:t>º 903/2017</w:t>
      </w:r>
      <w:r w:rsidR="00D03169" w:rsidRPr="00054E7E">
        <w:rPr>
          <w:rFonts w:ascii="Bookman Old Style" w:hAnsi="Bookman Old Style" w:cs="Arial"/>
          <w:bCs/>
          <w:color w:val="000000"/>
        </w:rPr>
        <w:t>.</w:t>
      </w:r>
    </w:p>
    <w:p w:rsidR="002C4344" w:rsidRPr="00054E7E" w:rsidRDefault="002C4344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O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MUNICÍPIO DE </w:t>
      </w:r>
      <w:r w:rsidR="00F10539" w:rsidRPr="00054E7E">
        <w:rPr>
          <w:rFonts w:ascii="Bookman Old Style" w:hAnsi="Bookman Old Style" w:cs="Arial"/>
          <w:b/>
          <w:bCs/>
          <w:color w:val="000000"/>
        </w:rPr>
        <w:t>CUNHATAÍ</w:t>
      </w:r>
      <w:r w:rsidRPr="00054E7E">
        <w:rPr>
          <w:rFonts w:ascii="Bookman Old Style" w:hAnsi="Bookman Old Style" w:cs="Arial"/>
          <w:color w:val="000000"/>
        </w:rPr>
        <w:t>, Estado de Santa Catarina, pes</w:t>
      </w:r>
      <w:r w:rsidR="002C4344" w:rsidRPr="00054E7E">
        <w:rPr>
          <w:rFonts w:ascii="Bookman Old Style" w:hAnsi="Bookman Old Style" w:cs="Arial"/>
          <w:color w:val="000000"/>
        </w:rPr>
        <w:t xml:space="preserve">soa jurídica de direito público </w:t>
      </w:r>
      <w:r w:rsidRPr="00054E7E">
        <w:rPr>
          <w:rFonts w:ascii="Bookman Old Style" w:hAnsi="Bookman Old Style" w:cs="Arial"/>
          <w:color w:val="000000"/>
        </w:rPr>
        <w:t xml:space="preserve">interno, com sede na </w:t>
      </w:r>
      <w:r w:rsidR="00F10539" w:rsidRPr="00054E7E">
        <w:rPr>
          <w:rFonts w:ascii="Bookman Old Style" w:hAnsi="Bookman Old Style" w:cs="Arial"/>
          <w:color w:val="000000"/>
        </w:rPr>
        <w:t>Avenida 29 de Setembro</w:t>
      </w:r>
      <w:r w:rsidR="00C64A99" w:rsidRPr="00054E7E">
        <w:rPr>
          <w:rFonts w:ascii="Bookman Old Style" w:hAnsi="Bookman Old Style" w:cs="Arial"/>
          <w:color w:val="000000"/>
        </w:rPr>
        <w:t xml:space="preserve">, nº </w:t>
      </w:r>
      <w:r w:rsidR="00F10539" w:rsidRPr="00054E7E">
        <w:rPr>
          <w:rFonts w:ascii="Bookman Old Style" w:hAnsi="Bookman Old Style" w:cs="Arial"/>
          <w:color w:val="000000"/>
        </w:rPr>
        <w:t>450</w:t>
      </w:r>
      <w:r w:rsidRPr="00054E7E">
        <w:rPr>
          <w:rFonts w:ascii="Bookman Old Style" w:hAnsi="Bookman Old Style" w:cs="Arial"/>
          <w:color w:val="000000"/>
        </w:rPr>
        <w:t xml:space="preserve">, Centro, na cidade de </w:t>
      </w:r>
      <w:r w:rsidR="00F10539" w:rsidRPr="00054E7E">
        <w:rPr>
          <w:rFonts w:ascii="Bookman Old Style" w:hAnsi="Bookman Old Style" w:cs="Arial"/>
          <w:color w:val="000000"/>
        </w:rPr>
        <w:t>Cunhataí</w:t>
      </w:r>
      <w:r w:rsidRPr="00054E7E">
        <w:rPr>
          <w:rFonts w:ascii="Bookman Old Style" w:hAnsi="Bookman Old Style" w:cs="Arial"/>
          <w:color w:val="000000"/>
        </w:rPr>
        <w:t xml:space="preserve"> - S</w:t>
      </w:r>
      <w:r w:rsidR="002C4344" w:rsidRPr="00054E7E">
        <w:rPr>
          <w:rFonts w:ascii="Bookman Old Style" w:hAnsi="Bookman Old Style" w:cs="Arial"/>
          <w:color w:val="000000"/>
        </w:rPr>
        <w:t xml:space="preserve">C, com CNPJ </w:t>
      </w:r>
      <w:r w:rsidRPr="00054E7E">
        <w:rPr>
          <w:rFonts w:ascii="Bookman Old Style" w:hAnsi="Bookman Old Style" w:cs="Arial"/>
          <w:color w:val="000000"/>
        </w:rPr>
        <w:t xml:space="preserve">sob nº </w:t>
      </w:r>
      <w:r w:rsidR="00F10539" w:rsidRPr="00054E7E">
        <w:rPr>
          <w:rFonts w:ascii="Bookman Old Style" w:hAnsi="Bookman Old Style" w:cs="Arial"/>
          <w:color w:val="000000"/>
        </w:rPr>
        <w:t>01.612.116/0001-44</w:t>
      </w:r>
      <w:r w:rsidRPr="00054E7E">
        <w:rPr>
          <w:rFonts w:ascii="Bookman Old Style" w:hAnsi="Bookman Old Style" w:cs="Arial"/>
          <w:color w:val="000000"/>
        </w:rPr>
        <w:t>, neste ato representado pelo Prefeito Municipal Sr.</w:t>
      </w:r>
      <w:r w:rsidR="00F10539" w:rsidRPr="00054E7E">
        <w:rPr>
          <w:rFonts w:ascii="Bookman Old Style" w:hAnsi="Bookman Old Style" w:cs="Arial"/>
          <w:color w:val="000000"/>
        </w:rPr>
        <w:t xml:space="preserve"> LUCIANO FRNAZ</w:t>
      </w:r>
      <w:r w:rsidR="002C4344" w:rsidRPr="00054E7E">
        <w:rPr>
          <w:rFonts w:ascii="Bookman Old Style" w:hAnsi="Bookman Old Style" w:cs="Arial"/>
          <w:color w:val="000000"/>
        </w:rPr>
        <w:t xml:space="preserve">, </w:t>
      </w:r>
      <w:r w:rsidRPr="00054E7E">
        <w:rPr>
          <w:rFonts w:ascii="Bookman Old Style" w:hAnsi="Bookman Old Style" w:cs="Arial"/>
          <w:color w:val="000000"/>
        </w:rPr>
        <w:t>brasileiro, casado, residente e domiciliado nesta cidade e Municí</w:t>
      </w:r>
      <w:r w:rsidR="002C4344" w:rsidRPr="00054E7E">
        <w:rPr>
          <w:rFonts w:ascii="Bookman Old Style" w:hAnsi="Bookman Old Style" w:cs="Arial"/>
          <w:color w:val="000000"/>
        </w:rPr>
        <w:t>pio d</w:t>
      </w:r>
      <w:r w:rsidR="00F10539" w:rsidRPr="00054E7E">
        <w:rPr>
          <w:rFonts w:ascii="Bookman Old Style" w:hAnsi="Bookman Old Style" w:cs="Arial"/>
          <w:color w:val="000000"/>
        </w:rPr>
        <w:t>e Cunhataí</w:t>
      </w:r>
      <w:r w:rsidR="002C4344" w:rsidRPr="00054E7E">
        <w:rPr>
          <w:rFonts w:ascii="Bookman Old Style" w:hAnsi="Bookman Old Style" w:cs="Arial"/>
          <w:color w:val="000000"/>
        </w:rPr>
        <w:t xml:space="preserve">, SC, portador </w:t>
      </w:r>
      <w:r w:rsidRPr="00054E7E">
        <w:rPr>
          <w:rFonts w:ascii="Bookman Old Style" w:hAnsi="Bookman Old Style" w:cs="Arial"/>
          <w:color w:val="000000"/>
        </w:rPr>
        <w:t>do CPF n</w:t>
      </w:r>
      <w:r w:rsidR="00F10539" w:rsidRPr="00054E7E">
        <w:rPr>
          <w:rFonts w:ascii="Bookman Old Style" w:hAnsi="Bookman Old Style" w:cs="Arial"/>
          <w:color w:val="000000"/>
        </w:rPr>
        <w:t>º</w:t>
      </w:r>
      <w:r w:rsidRPr="00054E7E">
        <w:rPr>
          <w:rFonts w:ascii="Bookman Old Style" w:hAnsi="Bookman Old Style" w:cs="Arial"/>
          <w:color w:val="000000"/>
        </w:rPr>
        <w:t xml:space="preserve"> </w:t>
      </w:r>
      <w:r w:rsidR="00F10539" w:rsidRPr="00054E7E">
        <w:rPr>
          <w:rFonts w:ascii="Bookman Old Style" w:hAnsi="Bookman Old Style" w:cs="Arial"/>
          <w:color w:val="000000"/>
        </w:rPr>
        <w:t>031.472.969-03</w:t>
      </w:r>
      <w:r w:rsidRPr="00054E7E">
        <w:rPr>
          <w:rFonts w:ascii="Bookman Old Style" w:hAnsi="Bookman Old Style" w:cs="Arial"/>
          <w:color w:val="000000"/>
        </w:rPr>
        <w:t xml:space="preserve">, resolve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REGISTRAR OS PREÇOS </w:t>
      </w:r>
      <w:r w:rsidRPr="00054E7E">
        <w:rPr>
          <w:rFonts w:ascii="Bookman Old Style" w:hAnsi="Bookman Old Style" w:cs="Arial"/>
          <w:color w:val="000000"/>
        </w:rPr>
        <w:t>d</w:t>
      </w:r>
      <w:r w:rsidR="002C4344" w:rsidRPr="00054E7E">
        <w:rPr>
          <w:rFonts w:ascii="Bookman Old Style" w:hAnsi="Bookman Old Style" w:cs="Arial"/>
          <w:color w:val="000000"/>
        </w:rPr>
        <w:t xml:space="preserve">o fornecedor </w:t>
      </w:r>
      <w:r w:rsidRPr="00054E7E">
        <w:rPr>
          <w:rFonts w:ascii="Bookman Old Style" w:hAnsi="Bookman Old Style" w:cs="Arial"/>
          <w:color w:val="000000"/>
        </w:rPr>
        <w:t>______________________________, CNP</w:t>
      </w:r>
      <w:r w:rsidR="002C4344" w:rsidRPr="00054E7E">
        <w:rPr>
          <w:rFonts w:ascii="Bookman Old Style" w:hAnsi="Bookman Old Style" w:cs="Arial"/>
          <w:color w:val="000000"/>
        </w:rPr>
        <w:t xml:space="preserve">J: ___________________________, </w:t>
      </w:r>
      <w:r w:rsidRPr="00054E7E">
        <w:rPr>
          <w:rFonts w:ascii="Bookman Old Style" w:hAnsi="Bookman Old Style" w:cs="Arial"/>
          <w:color w:val="000000"/>
        </w:rPr>
        <w:t>Endereço:______________________, represe</w:t>
      </w:r>
      <w:r w:rsidR="002C4344" w:rsidRPr="00054E7E">
        <w:rPr>
          <w:rFonts w:ascii="Bookman Old Style" w:hAnsi="Bookman Old Style" w:cs="Arial"/>
          <w:color w:val="000000"/>
        </w:rPr>
        <w:t xml:space="preserve">ntado por seu Administrador Sr. </w:t>
      </w:r>
      <w:r w:rsidRPr="00054E7E">
        <w:rPr>
          <w:rFonts w:ascii="Bookman Old Style" w:hAnsi="Bookman Old Style" w:cs="Arial"/>
          <w:color w:val="000000"/>
        </w:rPr>
        <w:t xml:space="preserve">______________________, portador do CPF nº_______________, vencedor do </w:t>
      </w:r>
      <w:r w:rsidRPr="00054E7E">
        <w:rPr>
          <w:rFonts w:ascii="Bookman Old Style" w:hAnsi="Bookman Old Style" w:cs="Arial"/>
          <w:b/>
          <w:bCs/>
          <w:color w:val="000000"/>
        </w:rPr>
        <w:t>Processo</w:t>
      </w:r>
      <w:r w:rsidR="002C4344" w:rsidRPr="00054E7E">
        <w:rPr>
          <w:rFonts w:ascii="Bookman Old Style" w:hAnsi="Bookman Old Style" w:cs="Arial"/>
          <w:color w:val="000000"/>
        </w:rPr>
        <w:t xml:space="preserve"> </w:t>
      </w:r>
      <w:r w:rsidRPr="00D865FD">
        <w:rPr>
          <w:rFonts w:ascii="Bookman Old Style" w:hAnsi="Bookman Old Style" w:cs="Arial"/>
          <w:b/>
          <w:bCs/>
          <w:color w:val="000000"/>
        </w:rPr>
        <w:t>Licitatório nº</w:t>
      </w:r>
      <w:r w:rsidR="00F10539" w:rsidRPr="00D865FD">
        <w:rPr>
          <w:rFonts w:ascii="Bookman Old Style" w:hAnsi="Bookman Old Style" w:cs="Arial"/>
          <w:b/>
          <w:bCs/>
          <w:color w:val="000000"/>
        </w:rPr>
        <w:t xml:space="preserve"> </w:t>
      </w:r>
      <w:r w:rsidR="00D865FD" w:rsidRPr="00D865FD">
        <w:rPr>
          <w:rFonts w:ascii="Bookman Old Style" w:hAnsi="Bookman Old Style" w:cs="Arial"/>
          <w:b/>
          <w:bCs/>
          <w:color w:val="000000"/>
        </w:rPr>
        <w:t>03</w:t>
      </w:r>
      <w:r w:rsidRPr="00D865FD">
        <w:rPr>
          <w:rFonts w:ascii="Bookman Old Style" w:hAnsi="Bookman Old Style" w:cs="Arial"/>
          <w:b/>
          <w:bCs/>
          <w:color w:val="000000"/>
        </w:rPr>
        <w:t>/201</w:t>
      </w:r>
      <w:r w:rsidR="00F10539" w:rsidRPr="00D865FD">
        <w:rPr>
          <w:rFonts w:ascii="Bookman Old Style" w:hAnsi="Bookman Old Style" w:cs="Arial"/>
          <w:b/>
          <w:bCs/>
          <w:color w:val="000000"/>
        </w:rPr>
        <w:t>8</w:t>
      </w:r>
      <w:r w:rsidRPr="00D865FD">
        <w:rPr>
          <w:rFonts w:ascii="Bookman Old Style" w:hAnsi="Bookman Old Style" w:cs="Arial"/>
          <w:color w:val="000000"/>
        </w:rPr>
        <w:t xml:space="preserve">, </w:t>
      </w:r>
      <w:r w:rsidRPr="00D865FD">
        <w:rPr>
          <w:rFonts w:ascii="Bookman Old Style" w:hAnsi="Bookman Old Style" w:cs="Arial"/>
          <w:b/>
          <w:bCs/>
          <w:color w:val="000000"/>
        </w:rPr>
        <w:t xml:space="preserve">Pregão Presencial Nº </w:t>
      </w:r>
      <w:r w:rsidR="00D865FD" w:rsidRPr="00D865FD">
        <w:rPr>
          <w:rFonts w:ascii="Bookman Old Style" w:hAnsi="Bookman Old Style" w:cs="Arial"/>
          <w:b/>
          <w:bCs/>
          <w:color w:val="000000"/>
        </w:rPr>
        <w:t>01</w:t>
      </w:r>
      <w:r w:rsidRPr="00D865FD">
        <w:rPr>
          <w:rFonts w:ascii="Bookman Old Style" w:hAnsi="Bookman Old Style" w:cs="Arial"/>
          <w:b/>
          <w:bCs/>
          <w:color w:val="000000"/>
        </w:rPr>
        <w:t>/201</w:t>
      </w:r>
      <w:r w:rsidR="00F10539" w:rsidRPr="00D865FD">
        <w:rPr>
          <w:rFonts w:ascii="Bookman Old Style" w:hAnsi="Bookman Old Style" w:cs="Arial"/>
          <w:b/>
          <w:bCs/>
          <w:color w:val="000000"/>
        </w:rPr>
        <w:t>8</w:t>
      </w:r>
      <w:r w:rsidRPr="00D865FD">
        <w:rPr>
          <w:rFonts w:ascii="Bookman Old Style" w:hAnsi="Bookman Old Style" w:cs="Arial"/>
          <w:color w:val="000000"/>
        </w:rPr>
        <w:t>, para</w:t>
      </w:r>
      <w:r w:rsidRPr="00054E7E">
        <w:rPr>
          <w:rFonts w:ascii="Bookman Old Style" w:hAnsi="Bookman Old Style" w:cs="Arial"/>
          <w:color w:val="000000"/>
        </w:rPr>
        <w:t xml:space="preserve"> eventual </w:t>
      </w:r>
      <w:r w:rsidR="00D03169" w:rsidRPr="00054E7E">
        <w:rPr>
          <w:rFonts w:ascii="Bookman Old Style" w:hAnsi="Bookman Old Style" w:cs="Arial"/>
          <w:bCs/>
          <w:color w:val="000000"/>
        </w:rPr>
        <w:t>Contratação de empresa especializada na coleta, transporte e destinação final de carcaças de animais mortos, incluindo o fornecimento de materiais e serviços, em todo o território municipal</w:t>
      </w:r>
      <w:r w:rsidR="00D03169" w:rsidRPr="00054E7E">
        <w:rPr>
          <w:rFonts w:ascii="Bookman Old Style" w:hAnsi="Bookman Old Style" w:cs="Arial"/>
          <w:color w:val="000000"/>
        </w:rPr>
        <w:t xml:space="preserve"> observado</w:t>
      </w:r>
      <w:r w:rsidRPr="00054E7E">
        <w:rPr>
          <w:rFonts w:ascii="Bookman Old Style" w:hAnsi="Bookman Old Style" w:cs="Arial"/>
          <w:color w:val="000000"/>
        </w:rPr>
        <w:t xml:space="preserve"> as disposições contidas na Lei Feder</w:t>
      </w:r>
      <w:r w:rsidR="002C4344" w:rsidRPr="00054E7E">
        <w:rPr>
          <w:rFonts w:ascii="Bookman Old Style" w:hAnsi="Bookman Old Style" w:cs="Arial"/>
          <w:color w:val="000000"/>
        </w:rPr>
        <w:t xml:space="preserve">al nº 10.520, de 17 de julho de </w:t>
      </w:r>
      <w:r w:rsidRPr="00054E7E">
        <w:rPr>
          <w:rFonts w:ascii="Bookman Old Style" w:hAnsi="Bookman Old Style" w:cs="Arial"/>
          <w:color w:val="000000"/>
        </w:rPr>
        <w:t>200</w:t>
      </w:r>
      <w:r w:rsidR="00D03169" w:rsidRPr="00054E7E">
        <w:rPr>
          <w:rFonts w:ascii="Bookman Old Style" w:hAnsi="Bookman Old Style" w:cs="Arial"/>
          <w:color w:val="000000"/>
        </w:rPr>
        <w:t>2, Decreto Federal nº 7.892/13</w:t>
      </w:r>
      <w:r w:rsidR="002C4344" w:rsidRPr="00054E7E">
        <w:rPr>
          <w:rFonts w:ascii="Bookman Old Style" w:hAnsi="Bookman Old Style" w:cs="Arial"/>
          <w:color w:val="000000"/>
        </w:rPr>
        <w:t xml:space="preserve">, LC nº </w:t>
      </w:r>
      <w:r w:rsidRPr="00054E7E">
        <w:rPr>
          <w:rFonts w:ascii="Bookman Old Style" w:hAnsi="Bookman Old Style" w:cs="Arial"/>
          <w:color w:val="000000"/>
        </w:rPr>
        <w:t>123/2006, com aplicação subsidiária da Lei Federal nº 8.66</w:t>
      </w:r>
      <w:r w:rsidR="002C4344" w:rsidRPr="00054E7E">
        <w:rPr>
          <w:rFonts w:ascii="Bookman Old Style" w:hAnsi="Bookman Old Style" w:cs="Arial"/>
          <w:color w:val="000000"/>
        </w:rPr>
        <w:t xml:space="preserve">6, de 21 de junho de 1993, suas </w:t>
      </w:r>
      <w:r w:rsidRPr="00054E7E">
        <w:rPr>
          <w:rFonts w:ascii="Bookman Old Style" w:hAnsi="Bookman Old Style" w:cs="Arial"/>
          <w:color w:val="000000"/>
        </w:rPr>
        <w:t>respectivas alterações e legislação aplicável, em conformid</w:t>
      </w:r>
      <w:r w:rsidR="002C4344" w:rsidRPr="00054E7E">
        <w:rPr>
          <w:rFonts w:ascii="Bookman Old Style" w:hAnsi="Bookman Old Style" w:cs="Arial"/>
          <w:color w:val="000000"/>
        </w:rPr>
        <w:t xml:space="preserve">ade com os itens, quantidades e </w:t>
      </w:r>
      <w:r w:rsidRPr="00054E7E">
        <w:rPr>
          <w:rFonts w:ascii="Bookman Old Style" w:hAnsi="Bookman Old Style" w:cs="Arial"/>
          <w:color w:val="000000"/>
        </w:rPr>
        <w:t>especificações a seguir:</w:t>
      </w:r>
    </w:p>
    <w:p w:rsidR="000B5380" w:rsidRPr="00054E7E" w:rsidRDefault="000B5380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CLAUSULA PRIMEIRA – DA RELAÇÃO DE ITENS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1456"/>
        <w:gridCol w:w="748"/>
        <w:gridCol w:w="2778"/>
        <w:gridCol w:w="1403"/>
        <w:gridCol w:w="1028"/>
        <w:gridCol w:w="1082"/>
      </w:tblGrid>
      <w:tr w:rsidR="002C4344" w:rsidRPr="00054E7E" w:rsidTr="002C4344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4" w:rsidRPr="00054E7E" w:rsidRDefault="002C4344" w:rsidP="002C434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054E7E">
              <w:rPr>
                <w:rFonts w:ascii="Bookman Old Style" w:hAnsi="Bookman Old Style" w:cs="Arial"/>
                <w:b/>
                <w:bCs/>
              </w:rPr>
              <w:t>Item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4" w:rsidRPr="00054E7E" w:rsidRDefault="002C4344" w:rsidP="002C434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054E7E">
              <w:rPr>
                <w:rFonts w:ascii="Bookman Old Style" w:hAnsi="Bookman Old Style" w:cs="Arial"/>
                <w:b/>
                <w:bCs/>
              </w:rPr>
              <w:t>Quantidade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4" w:rsidRPr="00054E7E" w:rsidRDefault="002C4344" w:rsidP="002C434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054E7E">
              <w:rPr>
                <w:rFonts w:ascii="Bookman Old Style" w:hAnsi="Bookman Old Style" w:cs="Arial"/>
                <w:b/>
                <w:bCs/>
              </w:rPr>
              <w:t>Unid.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4" w:rsidRPr="00054E7E" w:rsidRDefault="002C4344" w:rsidP="002C434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054E7E">
              <w:rPr>
                <w:rFonts w:ascii="Bookman Old Style" w:hAnsi="Bookman Old Style" w:cs="Arial"/>
                <w:b/>
                <w:bCs/>
              </w:rPr>
              <w:t>Especificação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4" w:rsidRPr="00054E7E" w:rsidRDefault="002C4344" w:rsidP="002C434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054E7E">
              <w:rPr>
                <w:rFonts w:ascii="Bookman Old Style" w:hAnsi="Bookman Old Style" w:cs="Arial"/>
                <w:b/>
                <w:bCs/>
              </w:rPr>
              <w:t>Marca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4" w:rsidRPr="00054E7E" w:rsidRDefault="002C4344" w:rsidP="002C434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054E7E">
              <w:rPr>
                <w:rFonts w:ascii="Bookman Old Style" w:hAnsi="Bookman Old Style" w:cs="Arial"/>
                <w:b/>
                <w:bCs/>
              </w:rPr>
              <w:t>Preço Unit.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4" w:rsidRPr="00054E7E" w:rsidRDefault="002C4344" w:rsidP="002C434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054E7E">
              <w:rPr>
                <w:rFonts w:ascii="Bookman Old Style" w:hAnsi="Bookman Old Style" w:cs="Arial"/>
                <w:b/>
                <w:bCs/>
              </w:rPr>
              <w:t>Preço Total</w:t>
            </w:r>
          </w:p>
        </w:tc>
      </w:tr>
      <w:tr w:rsidR="002C4344" w:rsidRPr="00054E7E" w:rsidTr="002C4344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4" w:rsidRPr="00054E7E" w:rsidRDefault="002C4344" w:rsidP="002C434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4" w:rsidRPr="00054E7E" w:rsidRDefault="002C4344" w:rsidP="002C4344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4" w:rsidRPr="00054E7E" w:rsidRDefault="002C4344" w:rsidP="002C434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4" w:rsidRPr="00054E7E" w:rsidRDefault="002C4344" w:rsidP="002C434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4" w:rsidRPr="00054E7E" w:rsidRDefault="002C4344" w:rsidP="002C434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4" w:rsidRPr="00054E7E" w:rsidRDefault="002C4344" w:rsidP="002C4344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4" w:rsidRPr="00054E7E" w:rsidRDefault="002C4344" w:rsidP="002C4344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</w:tc>
      </w:tr>
      <w:tr w:rsidR="002C4344" w:rsidRPr="00054E7E" w:rsidTr="002C4344">
        <w:trPr>
          <w:trHeight w:val="239"/>
          <w:jc w:val="center"/>
        </w:trPr>
        <w:tc>
          <w:tcPr>
            <w:tcW w:w="8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4" w:rsidRPr="00054E7E" w:rsidRDefault="002C4344" w:rsidP="00F92E67">
            <w:pPr>
              <w:pStyle w:val="Ttulo1"/>
              <w:spacing w:before="0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054E7E"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ES_tradnl"/>
              </w:rPr>
              <w:t>Valor Total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4" w:rsidRPr="00054E7E" w:rsidRDefault="002C4344" w:rsidP="00F92E67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</w:tbl>
    <w:p w:rsidR="002C4344" w:rsidRPr="00054E7E" w:rsidRDefault="002C4344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CLÁUSULA SEGUNDA – DA VALIDADE DA ATA</w:t>
      </w: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2.1 - A presente Ata de Registro de Preços terá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validade de 12 (doze) meses </w:t>
      </w:r>
      <w:r w:rsidR="000B5380" w:rsidRPr="00054E7E">
        <w:rPr>
          <w:rFonts w:ascii="Bookman Old Style" w:hAnsi="Bookman Old Style" w:cs="Arial"/>
          <w:color w:val="000000"/>
        </w:rPr>
        <w:t xml:space="preserve">consecutivos </w:t>
      </w:r>
      <w:r w:rsidRPr="00054E7E">
        <w:rPr>
          <w:rFonts w:ascii="Bookman Old Style" w:hAnsi="Bookman Old Style" w:cs="Arial"/>
          <w:color w:val="000000"/>
        </w:rPr>
        <w:t>contados da data de assinatura.</w:t>
      </w: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2.2 - Durante o prazo de validade desta Ata de Registro de Preço</w:t>
      </w:r>
      <w:r w:rsidR="000B5380" w:rsidRPr="00054E7E">
        <w:rPr>
          <w:rFonts w:ascii="Bookman Old Style" w:hAnsi="Bookman Old Style" w:cs="Arial"/>
          <w:color w:val="000000"/>
        </w:rPr>
        <w:t xml:space="preserve">, o Município de </w:t>
      </w:r>
      <w:r w:rsidR="00F10539" w:rsidRPr="00054E7E">
        <w:rPr>
          <w:rFonts w:ascii="Bookman Old Style" w:hAnsi="Bookman Old Style" w:cs="Arial"/>
          <w:color w:val="000000"/>
        </w:rPr>
        <w:t>Cunhataí</w:t>
      </w:r>
      <w:r w:rsidR="000B5380" w:rsidRPr="00054E7E">
        <w:rPr>
          <w:rFonts w:ascii="Bookman Old Style" w:hAnsi="Bookman Old Style" w:cs="Arial"/>
          <w:color w:val="000000"/>
        </w:rPr>
        <w:t xml:space="preserve"> não </w:t>
      </w:r>
      <w:r w:rsidRPr="00054E7E">
        <w:rPr>
          <w:rFonts w:ascii="Bookman Old Style" w:hAnsi="Bookman Old Style" w:cs="Arial"/>
          <w:color w:val="000000"/>
        </w:rPr>
        <w:t xml:space="preserve">será obrigado a firmar as contratações que dela poderão advir, </w:t>
      </w:r>
      <w:r w:rsidR="00C64A99" w:rsidRPr="00054E7E">
        <w:rPr>
          <w:rFonts w:ascii="Bookman Old Style" w:hAnsi="Bookman Old Style" w:cs="Arial"/>
          <w:color w:val="000000"/>
        </w:rPr>
        <w:t>facultando-se lhe</w:t>
      </w:r>
      <w:r w:rsidR="000B5380" w:rsidRPr="00054E7E">
        <w:rPr>
          <w:rFonts w:ascii="Bookman Old Style" w:hAnsi="Bookman Old Style" w:cs="Arial"/>
          <w:color w:val="000000"/>
        </w:rPr>
        <w:t xml:space="preserve"> a realização de </w:t>
      </w:r>
      <w:r w:rsidRPr="00054E7E">
        <w:rPr>
          <w:rFonts w:ascii="Bookman Old Style" w:hAnsi="Bookman Old Style" w:cs="Arial"/>
          <w:color w:val="000000"/>
        </w:rPr>
        <w:t>licitação específica para a aquisição pretendida, sendo assegurado ao(s) beneficiário(s) do r</w:t>
      </w:r>
      <w:r w:rsidR="000B5380" w:rsidRPr="00054E7E">
        <w:rPr>
          <w:rFonts w:ascii="Bookman Old Style" w:hAnsi="Bookman Old Style" w:cs="Arial"/>
          <w:color w:val="000000"/>
        </w:rPr>
        <w:t xml:space="preserve">egistro </w:t>
      </w:r>
      <w:r w:rsidRPr="00054E7E">
        <w:rPr>
          <w:rFonts w:ascii="Bookman Old Style" w:hAnsi="Bookman Old Style" w:cs="Arial"/>
          <w:color w:val="000000"/>
        </w:rPr>
        <w:t>preferência de fornecimento em igualdade de condições.</w:t>
      </w:r>
    </w:p>
    <w:p w:rsidR="000B5380" w:rsidRPr="00054E7E" w:rsidRDefault="000B5380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CLÁUSULA TERCEIRA – DA REVISÃO DOS PREÇOS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3.1 - Os preços, durante a vigência da Ata, serão fixos e irrea</w:t>
      </w:r>
      <w:r w:rsidR="009F6A0E" w:rsidRPr="00054E7E">
        <w:rPr>
          <w:rFonts w:ascii="Bookman Old Style" w:hAnsi="Bookman Old Style" w:cs="Arial"/>
          <w:color w:val="000000"/>
        </w:rPr>
        <w:t xml:space="preserve">justáveis, exceto nas hipóteses </w:t>
      </w:r>
      <w:r w:rsidRPr="00054E7E">
        <w:rPr>
          <w:rFonts w:ascii="Bookman Old Style" w:hAnsi="Bookman Old Style" w:cs="Arial"/>
          <w:color w:val="000000"/>
        </w:rPr>
        <w:t>devidamente comprovadas, de ocorrência de situação prevista na al</w:t>
      </w:r>
      <w:r w:rsidR="009F6A0E" w:rsidRPr="00054E7E">
        <w:rPr>
          <w:rFonts w:ascii="Bookman Old Style" w:hAnsi="Bookman Old Style" w:cs="Arial"/>
          <w:color w:val="000000"/>
        </w:rPr>
        <w:t xml:space="preserve">ínea </w:t>
      </w:r>
      <w:r w:rsidR="009F6A0E" w:rsidRPr="00054E7E">
        <w:rPr>
          <w:rFonts w:ascii="Bookman Old Style" w:hAnsi="Bookman Old Style" w:cs="Arial"/>
          <w:color w:val="000000"/>
        </w:rPr>
        <w:lastRenderedPageBreak/>
        <w:t xml:space="preserve">“d” do inciso II do artigo </w:t>
      </w:r>
      <w:r w:rsidRPr="00054E7E">
        <w:rPr>
          <w:rFonts w:ascii="Bookman Old Style" w:hAnsi="Bookman Old Style" w:cs="Arial"/>
          <w:color w:val="000000"/>
        </w:rPr>
        <w:t>65 da Lei 8666/93 ou de redução dos preços praticados no mercado.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3.1.1 - Caso o contratado requeira o reequilíbrio econôm</w:t>
      </w:r>
      <w:r w:rsidR="009F6A0E" w:rsidRPr="00054E7E">
        <w:rPr>
          <w:rFonts w:ascii="Bookman Old Style" w:hAnsi="Bookman Old Style" w:cs="Arial"/>
          <w:color w:val="000000"/>
        </w:rPr>
        <w:t xml:space="preserve">ico-financeiro do contrato, com </w:t>
      </w:r>
      <w:r w:rsidRPr="00054E7E">
        <w:rPr>
          <w:rFonts w:ascii="Bookman Old Style" w:hAnsi="Bookman Old Style" w:cs="Arial"/>
          <w:color w:val="000000"/>
        </w:rPr>
        <w:t>fundamento do artigo 65, II, “d”, da Lei n° 8.666/93, não poderá</w:t>
      </w:r>
      <w:r w:rsidR="009F6A0E" w:rsidRPr="00054E7E">
        <w:rPr>
          <w:rFonts w:ascii="Bookman Old Style" w:hAnsi="Bookman Old Style" w:cs="Arial"/>
          <w:color w:val="000000"/>
        </w:rPr>
        <w:t xml:space="preserve"> haver interrupção/suspensão do </w:t>
      </w:r>
      <w:r w:rsidRPr="00054E7E">
        <w:rPr>
          <w:rFonts w:ascii="Bookman Old Style" w:hAnsi="Bookman Old Style" w:cs="Arial"/>
          <w:color w:val="000000"/>
        </w:rPr>
        <w:t>fornecimento do objeto contratado durante o processamento e aná</w:t>
      </w:r>
      <w:r w:rsidR="009F6A0E" w:rsidRPr="00054E7E">
        <w:rPr>
          <w:rFonts w:ascii="Bookman Old Style" w:hAnsi="Bookman Old Style" w:cs="Arial"/>
          <w:color w:val="000000"/>
        </w:rPr>
        <w:t xml:space="preserve">lise do pedido, bem como no </w:t>
      </w:r>
      <w:r w:rsidRPr="00054E7E">
        <w:rPr>
          <w:rFonts w:ascii="Bookman Old Style" w:hAnsi="Bookman Old Style" w:cs="Arial"/>
          <w:color w:val="000000"/>
        </w:rPr>
        <w:t>caso de indeferimento da pretensão.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3.2 - Mesmo comprovada a ocorrência da situação prevista na alínea</w:t>
      </w:r>
      <w:r w:rsidR="009F6A0E" w:rsidRPr="00054E7E">
        <w:rPr>
          <w:rFonts w:ascii="Bookman Old Style" w:hAnsi="Bookman Old Style" w:cs="Arial"/>
          <w:color w:val="000000"/>
        </w:rPr>
        <w:t xml:space="preserve"> “d”, inciso II do artigo 65 da </w:t>
      </w:r>
      <w:r w:rsidRPr="00054E7E">
        <w:rPr>
          <w:rFonts w:ascii="Bookman Old Style" w:hAnsi="Bookman Old Style" w:cs="Arial"/>
          <w:color w:val="000000"/>
        </w:rPr>
        <w:t>Lei Federal nº 8.666/93, a Administração, se julgar conveniente, poderá optar por cancelar a A</w:t>
      </w:r>
      <w:r w:rsidR="009F6A0E" w:rsidRPr="00054E7E">
        <w:rPr>
          <w:rFonts w:ascii="Bookman Old Style" w:hAnsi="Bookman Old Style" w:cs="Arial"/>
          <w:color w:val="000000"/>
        </w:rPr>
        <w:t xml:space="preserve">ta </w:t>
      </w:r>
      <w:r w:rsidRPr="00054E7E">
        <w:rPr>
          <w:rFonts w:ascii="Bookman Old Style" w:hAnsi="Bookman Old Style" w:cs="Arial"/>
          <w:color w:val="000000"/>
        </w:rPr>
        <w:t>e iniciar outro processo licitatório.</w:t>
      </w: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3.3 - A qualquer tempo, o preço registrado poderá ser revisto em </w:t>
      </w:r>
      <w:r w:rsidR="009F6A0E" w:rsidRPr="00054E7E">
        <w:rPr>
          <w:rFonts w:ascii="Bookman Old Style" w:hAnsi="Bookman Old Style" w:cs="Arial"/>
          <w:color w:val="000000"/>
        </w:rPr>
        <w:t xml:space="preserve">decorrência de eventual redução </w:t>
      </w:r>
      <w:r w:rsidRPr="00054E7E">
        <w:rPr>
          <w:rFonts w:ascii="Bookman Old Style" w:hAnsi="Bookman Old Style" w:cs="Arial"/>
          <w:color w:val="000000"/>
        </w:rPr>
        <w:t>daquele existente no mercado, cabendo ao Órgão Gerenciador</w:t>
      </w:r>
      <w:r w:rsidR="009F6A0E" w:rsidRPr="00054E7E">
        <w:rPr>
          <w:rFonts w:ascii="Bookman Old Style" w:hAnsi="Bookman Old Style" w:cs="Arial"/>
          <w:color w:val="000000"/>
        </w:rPr>
        <w:t xml:space="preserve"> convocar a empresa fornecedora </w:t>
      </w:r>
      <w:r w:rsidRPr="00054E7E">
        <w:rPr>
          <w:rFonts w:ascii="Bookman Old Style" w:hAnsi="Bookman Old Style" w:cs="Arial"/>
          <w:color w:val="000000"/>
        </w:rPr>
        <w:t>registrada para negociar o novo valor.</w:t>
      </w:r>
    </w:p>
    <w:p w:rsidR="009F6A0E" w:rsidRPr="00054E7E" w:rsidRDefault="009F6A0E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CLÁUSULA QUARTA - CONDIÇÕES DE PAGAMENTO:</w:t>
      </w: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4.1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- </w:t>
      </w:r>
      <w:r w:rsidRPr="00054E7E">
        <w:rPr>
          <w:rFonts w:ascii="Bookman Old Style" w:hAnsi="Bookman Old Style" w:cs="Arial"/>
          <w:color w:val="000000"/>
        </w:rPr>
        <w:t>Os pagamentos devidos aos vencedores serão efetuado</w:t>
      </w:r>
      <w:r w:rsidR="00FB7283" w:rsidRPr="00054E7E">
        <w:rPr>
          <w:rFonts w:ascii="Bookman Old Style" w:hAnsi="Bookman Old Style" w:cs="Arial"/>
          <w:color w:val="000000"/>
        </w:rPr>
        <w:t xml:space="preserve">s em até 15 dias da entrega dos </w:t>
      </w:r>
      <w:r w:rsidRPr="00054E7E">
        <w:rPr>
          <w:rFonts w:ascii="Bookman Old Style" w:hAnsi="Bookman Old Style" w:cs="Arial"/>
          <w:color w:val="000000"/>
        </w:rPr>
        <w:t>materiais</w:t>
      </w:r>
      <w:r w:rsidR="00504E44" w:rsidRPr="00054E7E">
        <w:rPr>
          <w:rFonts w:ascii="Bookman Old Style" w:hAnsi="Bookman Old Style" w:cs="Arial"/>
          <w:color w:val="000000"/>
        </w:rPr>
        <w:t>/serviços</w:t>
      </w:r>
      <w:r w:rsidRPr="00054E7E">
        <w:rPr>
          <w:rFonts w:ascii="Bookman Old Style" w:hAnsi="Bookman Old Style" w:cs="Arial"/>
          <w:color w:val="000000"/>
        </w:rPr>
        <w:t xml:space="preserve"> e efetiva apresentação da nota fiscal. A nota fiscal deverá</w:t>
      </w:r>
      <w:r w:rsidR="00FB7283" w:rsidRPr="00054E7E">
        <w:rPr>
          <w:rFonts w:ascii="Bookman Old Style" w:hAnsi="Bookman Old Style" w:cs="Arial"/>
          <w:color w:val="000000"/>
        </w:rPr>
        <w:t xml:space="preserve"> conter todas as especificações </w:t>
      </w:r>
      <w:r w:rsidRPr="00054E7E">
        <w:rPr>
          <w:rFonts w:ascii="Bookman Old Style" w:hAnsi="Bookman Old Style" w:cs="Arial"/>
          <w:color w:val="000000"/>
        </w:rPr>
        <w:t xml:space="preserve">dos </w:t>
      </w:r>
      <w:r w:rsidR="00504E44" w:rsidRPr="00054E7E">
        <w:rPr>
          <w:rFonts w:ascii="Bookman Old Style" w:hAnsi="Bookman Old Style" w:cs="Arial"/>
          <w:color w:val="000000"/>
        </w:rPr>
        <w:t>serviços</w:t>
      </w:r>
      <w:r w:rsidRPr="00054E7E">
        <w:rPr>
          <w:rFonts w:ascii="Bookman Old Style" w:hAnsi="Bookman Old Style" w:cs="Arial"/>
          <w:color w:val="000000"/>
        </w:rPr>
        <w:t>, conforme itens, objeto deste Edital, devid</w:t>
      </w:r>
      <w:r w:rsidR="00FB7283" w:rsidRPr="00054E7E">
        <w:rPr>
          <w:rFonts w:ascii="Bookman Old Style" w:hAnsi="Bookman Old Style" w:cs="Arial"/>
          <w:color w:val="000000"/>
        </w:rPr>
        <w:t>amente atestada pela Secretaria</w:t>
      </w:r>
      <w:r w:rsidR="00504E44" w:rsidRPr="00054E7E">
        <w:rPr>
          <w:rFonts w:ascii="Bookman Old Style" w:hAnsi="Bookman Old Style" w:cs="Arial"/>
          <w:color w:val="000000"/>
        </w:rPr>
        <w:t xml:space="preserve"> Municipal da Agricultura</w:t>
      </w:r>
      <w:r w:rsidRPr="00054E7E">
        <w:rPr>
          <w:rFonts w:ascii="Bookman Old Style" w:hAnsi="Bookman Old Style" w:cs="Arial"/>
          <w:color w:val="000000"/>
        </w:rPr>
        <w:t>, pela pessoa indicada como responsável pelo recebimento.</w:t>
      </w:r>
    </w:p>
    <w:p w:rsidR="00FB7283" w:rsidRPr="00054E7E" w:rsidRDefault="00FB728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CLÁUSULA QUINTA - DO CANCELAMENTO DO REGISTRO DE PREÇOS</w:t>
      </w: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5.1 - A Ata de Registro de Preços poderá ser cancelada pela Administração:</w:t>
      </w: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5.1.1 - Automaticamente:</w:t>
      </w: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5.1.1.1 - </w:t>
      </w:r>
      <w:r w:rsidR="00F10539" w:rsidRPr="00054E7E">
        <w:rPr>
          <w:rFonts w:ascii="Bookman Old Style" w:hAnsi="Bookman Old Style" w:cs="Arial"/>
          <w:color w:val="000000"/>
        </w:rPr>
        <w:t>Por</w:t>
      </w:r>
      <w:r w:rsidRPr="00054E7E">
        <w:rPr>
          <w:rFonts w:ascii="Bookman Old Style" w:hAnsi="Bookman Old Style" w:cs="Arial"/>
          <w:color w:val="000000"/>
        </w:rPr>
        <w:t xml:space="preserve"> decurso de prazo de vigência;</w:t>
      </w: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5.1.1.2 - </w:t>
      </w:r>
      <w:r w:rsidR="00F10539" w:rsidRPr="00054E7E">
        <w:rPr>
          <w:rFonts w:ascii="Bookman Old Style" w:hAnsi="Bookman Old Style" w:cs="Arial"/>
          <w:color w:val="000000"/>
        </w:rPr>
        <w:t>Quando</w:t>
      </w:r>
      <w:r w:rsidRPr="00054E7E">
        <w:rPr>
          <w:rFonts w:ascii="Bookman Old Style" w:hAnsi="Bookman Old Style" w:cs="Arial"/>
          <w:color w:val="000000"/>
        </w:rPr>
        <w:t xml:space="preserve"> não restarem fornecedores registrados;</w:t>
      </w: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5.1.1.3 - </w:t>
      </w:r>
      <w:r w:rsidR="00F10539" w:rsidRPr="00054E7E">
        <w:rPr>
          <w:rFonts w:ascii="Bookman Old Style" w:hAnsi="Bookman Old Style" w:cs="Arial"/>
          <w:color w:val="000000"/>
        </w:rPr>
        <w:t>Pela</w:t>
      </w:r>
      <w:r w:rsidRPr="00054E7E">
        <w:rPr>
          <w:rFonts w:ascii="Bookman Old Style" w:hAnsi="Bookman Old Style" w:cs="Arial"/>
          <w:color w:val="000000"/>
        </w:rPr>
        <w:t xml:space="preserve"> Administração Municipal, quando caracterizado o interesse público.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5.2 - O Proponente terá o seu registro de preços cancelado na </w:t>
      </w:r>
      <w:r w:rsidR="00FB7283" w:rsidRPr="00054E7E">
        <w:rPr>
          <w:rFonts w:ascii="Bookman Old Style" w:hAnsi="Bookman Old Style" w:cs="Arial"/>
          <w:color w:val="000000"/>
        </w:rPr>
        <w:t xml:space="preserve">Ata, por intermédio de processo </w:t>
      </w:r>
      <w:r w:rsidRPr="00054E7E">
        <w:rPr>
          <w:rFonts w:ascii="Bookman Old Style" w:hAnsi="Bookman Old Style" w:cs="Arial"/>
          <w:color w:val="000000"/>
        </w:rPr>
        <w:t>administrativo específico, assegurado o contraditório e ampla defesa.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5.2.1 - A pedido, quando: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5.2.1.1 - </w:t>
      </w:r>
      <w:r w:rsidR="00F10539" w:rsidRPr="00054E7E">
        <w:rPr>
          <w:rFonts w:ascii="Bookman Old Style" w:hAnsi="Bookman Old Style" w:cs="Arial"/>
          <w:color w:val="000000"/>
        </w:rPr>
        <w:t>Comprovar</w:t>
      </w:r>
      <w:r w:rsidRPr="00054E7E">
        <w:rPr>
          <w:rFonts w:ascii="Bookman Old Style" w:hAnsi="Bookman Old Style" w:cs="Arial"/>
          <w:color w:val="000000"/>
        </w:rPr>
        <w:t xml:space="preserve"> estar impossibilitado de cumprir as exigências da Ata, por ocorrência de ca</w:t>
      </w:r>
      <w:r w:rsidR="00FB7283" w:rsidRPr="00054E7E">
        <w:rPr>
          <w:rFonts w:ascii="Bookman Old Style" w:hAnsi="Bookman Old Style" w:cs="Arial"/>
          <w:color w:val="000000"/>
        </w:rPr>
        <w:t xml:space="preserve">sos </w:t>
      </w:r>
      <w:r w:rsidRPr="00054E7E">
        <w:rPr>
          <w:rFonts w:ascii="Bookman Old Style" w:hAnsi="Bookman Old Style" w:cs="Arial"/>
          <w:color w:val="000000"/>
        </w:rPr>
        <w:t>fortuitos ou de força maior;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5.2.1.2 - O seu preço registrado se tornar, comprovadamente, in</w:t>
      </w:r>
      <w:r w:rsidR="00FB7283" w:rsidRPr="00054E7E">
        <w:rPr>
          <w:rFonts w:ascii="Bookman Old Style" w:hAnsi="Bookman Old Style" w:cs="Arial"/>
          <w:color w:val="000000"/>
        </w:rPr>
        <w:t xml:space="preserve">exequível em função da elevação </w:t>
      </w:r>
      <w:r w:rsidRPr="00054E7E">
        <w:rPr>
          <w:rFonts w:ascii="Bookman Old Style" w:hAnsi="Bookman Old Style" w:cs="Arial"/>
          <w:color w:val="000000"/>
        </w:rPr>
        <w:t>dos preços de mercado dos insumos que compõem o custo do serviço.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5.2.1.3 - A solicitação dos fornecedores para cancelamento dos</w:t>
      </w:r>
      <w:r w:rsidR="00FB7283" w:rsidRPr="00054E7E">
        <w:rPr>
          <w:rFonts w:ascii="Bookman Old Style" w:hAnsi="Bookman Old Style" w:cs="Arial"/>
          <w:color w:val="000000"/>
        </w:rPr>
        <w:t xml:space="preserve"> preços registrados deverá ser </w:t>
      </w:r>
      <w:r w:rsidRPr="00054E7E">
        <w:rPr>
          <w:rFonts w:ascii="Bookman Old Style" w:hAnsi="Bookman Old Style" w:cs="Arial"/>
          <w:color w:val="000000"/>
        </w:rPr>
        <w:t xml:space="preserve">formulada com a antecedência de 30 (trinta) dias, facultada </w:t>
      </w:r>
      <w:r w:rsidR="00FB7283" w:rsidRPr="00054E7E">
        <w:rPr>
          <w:rFonts w:ascii="Bookman Old Style" w:hAnsi="Bookman Old Style" w:cs="Arial"/>
          <w:color w:val="000000"/>
        </w:rPr>
        <w:t xml:space="preserve">à Administração a aplicação das </w:t>
      </w:r>
      <w:r w:rsidRPr="00054E7E">
        <w:rPr>
          <w:rFonts w:ascii="Bookman Old Style" w:hAnsi="Bookman Old Style" w:cs="Arial"/>
          <w:color w:val="000000"/>
        </w:rPr>
        <w:t xml:space="preserve">penalidades previstas no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Item 11 </w:t>
      </w:r>
      <w:r w:rsidRPr="00054E7E">
        <w:rPr>
          <w:rFonts w:ascii="Bookman Old Style" w:hAnsi="Bookman Old Style" w:cs="Arial"/>
          <w:color w:val="000000"/>
        </w:rPr>
        <w:t>do Edital, caso não aceitas as razões do pedido.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5.2.2 - Por iniciativa da Administração Municipal, quando: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5.2.2.1 - O fornecedor perder qualquer condição de habilitação exig</w:t>
      </w:r>
      <w:r w:rsidR="00FB7283" w:rsidRPr="00054E7E">
        <w:rPr>
          <w:rFonts w:ascii="Bookman Old Style" w:hAnsi="Bookman Old Style" w:cs="Arial"/>
          <w:color w:val="000000"/>
        </w:rPr>
        <w:t xml:space="preserve">ida no processo licitatório, ou </w:t>
      </w:r>
      <w:r w:rsidRPr="00054E7E">
        <w:rPr>
          <w:rFonts w:ascii="Bookman Old Style" w:hAnsi="Bookman Old Style" w:cs="Arial"/>
          <w:color w:val="000000"/>
        </w:rPr>
        <w:t xml:space="preserve">seja, não cumprir o estabelecido no </w:t>
      </w:r>
      <w:r w:rsidRPr="00054E7E">
        <w:rPr>
          <w:rFonts w:ascii="Bookman Old Style" w:hAnsi="Bookman Old Style" w:cs="Arial"/>
          <w:b/>
          <w:bCs/>
          <w:color w:val="000000"/>
        </w:rPr>
        <w:t xml:space="preserve">item 7 </w:t>
      </w:r>
      <w:r w:rsidRPr="00054E7E">
        <w:rPr>
          <w:rFonts w:ascii="Bookman Old Style" w:hAnsi="Bookman Old Style" w:cs="Arial"/>
          <w:color w:val="000000"/>
        </w:rPr>
        <w:t>do Edital;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5.2.2.2 - </w:t>
      </w:r>
      <w:r w:rsidR="00F10539" w:rsidRPr="00054E7E">
        <w:rPr>
          <w:rFonts w:ascii="Bookman Old Style" w:hAnsi="Bookman Old Style" w:cs="Arial"/>
          <w:color w:val="000000"/>
        </w:rPr>
        <w:t>Por</w:t>
      </w:r>
      <w:r w:rsidRPr="00054E7E">
        <w:rPr>
          <w:rFonts w:ascii="Bookman Old Style" w:hAnsi="Bookman Old Style" w:cs="Arial"/>
          <w:color w:val="000000"/>
        </w:rPr>
        <w:t xml:space="preserve"> razões de interesse público, devidamente motivadas e justificadas;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5.2.2.3 - </w:t>
      </w:r>
      <w:r w:rsidR="00F10539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fornecedor não cumprir as obrigações decorrentes desta Ata de Registro de Preços;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lastRenderedPageBreak/>
        <w:t xml:space="preserve">5.2.2.4 - </w:t>
      </w:r>
      <w:r w:rsidR="00F10539" w:rsidRPr="00054E7E">
        <w:rPr>
          <w:rFonts w:ascii="Bookman Old Style" w:hAnsi="Bookman Old Style" w:cs="Arial"/>
          <w:color w:val="000000"/>
        </w:rPr>
        <w:t>O</w:t>
      </w:r>
      <w:r w:rsidRPr="00054E7E">
        <w:rPr>
          <w:rFonts w:ascii="Bookman Old Style" w:hAnsi="Bookman Old Style" w:cs="Arial"/>
          <w:color w:val="000000"/>
        </w:rPr>
        <w:t xml:space="preserve"> fornecedor não comparecer ou se recusar a retirar, no prazo estabelecido, os pedidos</w:t>
      </w:r>
      <w:r w:rsidR="00FB7283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decorrentes desta Ata de Registro de Preços;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5.2.2.5 - </w:t>
      </w:r>
      <w:r w:rsidR="00F10539" w:rsidRPr="00054E7E">
        <w:rPr>
          <w:rFonts w:ascii="Bookman Old Style" w:hAnsi="Bookman Old Style" w:cs="Arial"/>
          <w:color w:val="000000"/>
        </w:rPr>
        <w:t>Caracterizada</w:t>
      </w:r>
      <w:r w:rsidRPr="00054E7E">
        <w:rPr>
          <w:rFonts w:ascii="Bookman Old Style" w:hAnsi="Bookman Old Style" w:cs="Arial"/>
          <w:color w:val="000000"/>
        </w:rPr>
        <w:t xml:space="preserve"> qualquer hipótese de inexecução</w:t>
      </w:r>
      <w:r w:rsidR="00FB7283" w:rsidRPr="00054E7E">
        <w:rPr>
          <w:rFonts w:ascii="Bookman Old Style" w:hAnsi="Bookman Old Style" w:cs="Arial"/>
          <w:color w:val="000000"/>
        </w:rPr>
        <w:t xml:space="preserve"> total ou parcial das condições </w:t>
      </w:r>
      <w:r w:rsidRPr="00054E7E">
        <w:rPr>
          <w:rFonts w:ascii="Bookman Old Style" w:hAnsi="Bookman Old Style" w:cs="Arial"/>
          <w:color w:val="000000"/>
        </w:rPr>
        <w:t>estabelecidas nesta Ata de Registro de Preço ou nos pedidos dela decorrentes;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5.2.2.6 - </w:t>
      </w:r>
      <w:r w:rsidR="00F10539" w:rsidRPr="00054E7E">
        <w:rPr>
          <w:rFonts w:ascii="Bookman Old Style" w:hAnsi="Bookman Old Style" w:cs="Arial"/>
          <w:color w:val="000000"/>
        </w:rPr>
        <w:t>Não</w:t>
      </w:r>
      <w:r w:rsidRPr="00054E7E">
        <w:rPr>
          <w:rFonts w:ascii="Bookman Old Style" w:hAnsi="Bookman Old Style" w:cs="Arial"/>
          <w:color w:val="000000"/>
        </w:rPr>
        <w:t xml:space="preserve"> aceitar reduzir seu preço registrado, na hipótese de </w:t>
      </w:r>
      <w:r w:rsidR="00FB7283" w:rsidRPr="00054E7E">
        <w:rPr>
          <w:rFonts w:ascii="Bookman Old Style" w:hAnsi="Bookman Old Style" w:cs="Arial"/>
          <w:color w:val="000000"/>
        </w:rPr>
        <w:t xml:space="preserve">este se tornar superior àqueles </w:t>
      </w:r>
      <w:r w:rsidRPr="00054E7E">
        <w:rPr>
          <w:rFonts w:ascii="Bookman Old Style" w:hAnsi="Bookman Old Style" w:cs="Arial"/>
          <w:color w:val="000000"/>
        </w:rPr>
        <w:t>praticados no mercado.</w:t>
      </w: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5.3 - A comunicação do cancelamento do preço registrado, nos </w:t>
      </w:r>
      <w:r w:rsidR="00FB7283" w:rsidRPr="00054E7E">
        <w:rPr>
          <w:rFonts w:ascii="Bookman Old Style" w:hAnsi="Bookman Old Style" w:cs="Arial"/>
          <w:color w:val="000000"/>
        </w:rPr>
        <w:t xml:space="preserve">casos previstos, será feita por </w:t>
      </w:r>
      <w:r w:rsidRPr="00054E7E">
        <w:rPr>
          <w:rFonts w:ascii="Bookman Old Style" w:hAnsi="Bookman Old Style" w:cs="Arial"/>
          <w:color w:val="000000"/>
        </w:rPr>
        <w:t>meio de documento oficial.</w:t>
      </w:r>
    </w:p>
    <w:p w:rsidR="00FB7283" w:rsidRPr="00054E7E" w:rsidRDefault="00FB728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CLÁUSULA SEXTA - DO PRAZO PARA ENTREGA DOS MATERIAIS</w:t>
      </w:r>
    </w:p>
    <w:p w:rsidR="00D03169" w:rsidRPr="00054E7E" w:rsidRDefault="00D03169" w:rsidP="00F92E67">
      <w:pPr>
        <w:pStyle w:val="TextosemFormatao"/>
        <w:jc w:val="both"/>
        <w:rPr>
          <w:rFonts w:ascii="Bookman Old Style" w:hAnsi="Bookman Old Style" w:cs="Arial"/>
          <w:sz w:val="22"/>
          <w:szCs w:val="22"/>
        </w:rPr>
      </w:pPr>
      <w:r w:rsidRPr="00054E7E">
        <w:rPr>
          <w:rFonts w:ascii="Bookman Old Style" w:hAnsi="Bookman Old Style" w:cs="Arial"/>
          <w:bCs/>
          <w:sz w:val="22"/>
          <w:szCs w:val="22"/>
        </w:rPr>
        <w:t>6.1 –</w:t>
      </w:r>
      <w:r w:rsidRPr="00054E7E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054E7E">
        <w:rPr>
          <w:rFonts w:ascii="Bookman Old Style" w:hAnsi="Bookman Old Style" w:cs="Arial"/>
          <w:sz w:val="22"/>
          <w:szCs w:val="22"/>
        </w:rPr>
        <w:t xml:space="preserve">A prestação dos serviços deverá ocorrer no prazo </w:t>
      </w:r>
      <w:r w:rsidRPr="00054E7E">
        <w:rPr>
          <w:rFonts w:ascii="Bookman Old Style" w:hAnsi="Bookman Old Style" w:cs="Arial"/>
          <w:b/>
          <w:sz w:val="22"/>
          <w:szCs w:val="22"/>
        </w:rPr>
        <w:t xml:space="preserve">máximo de 01 (um) dia </w:t>
      </w:r>
      <w:r w:rsidRPr="00054E7E">
        <w:rPr>
          <w:rFonts w:ascii="Bookman Old Style" w:hAnsi="Bookman Old Style" w:cs="Arial"/>
          <w:sz w:val="22"/>
          <w:szCs w:val="22"/>
        </w:rPr>
        <w:t>após a emissão da Autorização de Fornecimento.</w:t>
      </w:r>
    </w:p>
    <w:p w:rsidR="00D03169" w:rsidRPr="00054E7E" w:rsidRDefault="00D03169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6.2 – O Município de </w:t>
      </w:r>
      <w:r w:rsidR="00F10539" w:rsidRPr="00054E7E">
        <w:rPr>
          <w:rFonts w:ascii="Bookman Old Style" w:hAnsi="Bookman Old Style" w:cs="Arial"/>
          <w:color w:val="000000"/>
        </w:rPr>
        <w:t>Cunhataí</w:t>
      </w:r>
      <w:r w:rsidRPr="00054E7E">
        <w:rPr>
          <w:rFonts w:ascii="Bookman Old Style" w:hAnsi="Bookman Old Style" w:cs="Arial"/>
          <w:color w:val="000000"/>
        </w:rPr>
        <w:t xml:space="preserve"> emitirá as Autorizações de Fornecimento, de FORMA PARCELADA</w:t>
      </w:r>
      <w:r w:rsidRPr="00054E7E">
        <w:rPr>
          <w:rFonts w:ascii="Bookman Old Style" w:hAnsi="Bookman Old Style" w:cs="Arial"/>
          <w:color w:val="000000" w:themeColor="text1"/>
        </w:rPr>
        <w:t xml:space="preserve">, conforme as solicitações de recolhimento de carcaças, de </w:t>
      </w:r>
      <w:r w:rsidRPr="00054E7E">
        <w:rPr>
          <w:rFonts w:ascii="Bookman Old Style" w:hAnsi="Bookman Old Style" w:cs="Arial"/>
          <w:color w:val="000000"/>
        </w:rPr>
        <w:t>acordo com suas necessidades.</w:t>
      </w:r>
    </w:p>
    <w:p w:rsidR="00D03169" w:rsidRPr="00054E7E" w:rsidRDefault="00D03169" w:rsidP="00D03169">
      <w:pPr>
        <w:pStyle w:val="TextosemFormatao"/>
        <w:spacing w:after="120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054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6.3 – A coleta, transporte e destino final dos resíduos de carcaças de animais é de responsabilidade da Contratada, devendo a mesma observar as normas ambientais vigentes, emanadas pelos Órgãos de Regulamentação e Fiscalização. </w:t>
      </w:r>
    </w:p>
    <w:p w:rsidR="00D03169" w:rsidRPr="00054E7E" w:rsidRDefault="00D03169" w:rsidP="00D03169">
      <w:pPr>
        <w:spacing w:after="120" w:line="240" w:lineRule="auto"/>
        <w:jc w:val="both"/>
        <w:rPr>
          <w:rFonts w:ascii="Bookman Old Style" w:hAnsi="Bookman Old Style" w:cs="Arial"/>
        </w:rPr>
      </w:pPr>
      <w:r w:rsidRPr="00054E7E">
        <w:rPr>
          <w:rFonts w:ascii="Bookman Old Style" w:hAnsi="Bookman Old Style" w:cs="Arial"/>
        </w:rPr>
        <w:t xml:space="preserve">6.4 – A empresa deverá apresentar relatórios mensais, ou quando solicitado pela municipalidade, da pesagem de carcaças coletadas, bem como do destino final dado às mesmas. A coleta deverá atender roteiro e periodicidade acordado entre a Municipalidade e a empresa. </w:t>
      </w:r>
    </w:p>
    <w:p w:rsidR="00D03169" w:rsidRPr="00054E7E" w:rsidRDefault="00D03169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b/>
          <w:color w:val="FF0000"/>
        </w:rPr>
      </w:pPr>
      <w:r w:rsidRPr="00054E7E">
        <w:rPr>
          <w:rFonts w:ascii="Bookman Old Style" w:hAnsi="Bookman Old Style" w:cs="Arial"/>
          <w:color w:val="000000"/>
        </w:rPr>
        <w:t>6.5 – O recebimento provisório ou definitivo não exclui a responsabilidade da DETENTORA DA ATA pela perfeita execução do Empenho, ficando a mesma obrigada a substituir, no todo ou em parte, o objeto do Empenho, se a qualquer tempo se verificar vícios, defeitos ou incorreções.</w:t>
      </w:r>
    </w:p>
    <w:p w:rsidR="00A14D83" w:rsidRPr="00054E7E" w:rsidRDefault="00A14D8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CLÁUSULA SÉTIMA – DAS OBRIGAÇÕES DAS PARTES</w:t>
      </w: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7.1 - Caberá à </w:t>
      </w:r>
      <w:r w:rsidRPr="00054E7E">
        <w:rPr>
          <w:rFonts w:ascii="Bookman Old Style" w:hAnsi="Bookman Old Style" w:cs="Arial"/>
          <w:bCs/>
          <w:color w:val="000000"/>
        </w:rPr>
        <w:t>CONTRATANTE</w:t>
      </w:r>
      <w:r w:rsidRPr="00054E7E">
        <w:rPr>
          <w:rFonts w:ascii="Bookman Old Style" w:hAnsi="Bookman Old Style" w:cs="Arial"/>
          <w:color w:val="000000"/>
        </w:rPr>
        <w:t>:</w:t>
      </w: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7.1.1 - Emitir a Autorização de Fornecimento, com todas as infor</w:t>
      </w:r>
      <w:r w:rsidR="00FB7283" w:rsidRPr="00054E7E">
        <w:rPr>
          <w:rFonts w:ascii="Bookman Old Style" w:hAnsi="Bookman Old Style" w:cs="Arial"/>
          <w:color w:val="000000"/>
        </w:rPr>
        <w:t xml:space="preserve">mações necessárias, em favor da </w:t>
      </w:r>
      <w:r w:rsidRPr="00054E7E">
        <w:rPr>
          <w:rFonts w:ascii="Bookman Old Style" w:hAnsi="Bookman Old Style" w:cs="Arial"/>
          <w:color w:val="000000"/>
        </w:rPr>
        <w:t>CONTRATADA;</w:t>
      </w: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7.1.2 - Responsabilizar-se pela lavratura do respectivo contrato/Ata de Re</w:t>
      </w:r>
      <w:r w:rsidR="00FB7283" w:rsidRPr="00054E7E">
        <w:rPr>
          <w:rFonts w:ascii="Bookman Old Style" w:hAnsi="Bookman Old Style" w:cs="Arial"/>
          <w:color w:val="000000"/>
        </w:rPr>
        <w:t xml:space="preserve">gistro de Preços, com </w:t>
      </w:r>
      <w:r w:rsidRPr="00054E7E">
        <w:rPr>
          <w:rFonts w:ascii="Bookman Old Style" w:hAnsi="Bookman Old Style" w:cs="Arial"/>
          <w:color w:val="000000"/>
        </w:rPr>
        <w:t>base nas disposições estabelecidas neste Termo de Referência</w:t>
      </w:r>
      <w:r w:rsidR="00FB7283" w:rsidRPr="00054E7E">
        <w:rPr>
          <w:rFonts w:ascii="Bookman Old Style" w:hAnsi="Bookman Old Style" w:cs="Arial"/>
          <w:color w:val="000000"/>
        </w:rPr>
        <w:t xml:space="preserve">, e ainda, em consonância com a </w:t>
      </w:r>
      <w:r w:rsidRPr="00054E7E">
        <w:rPr>
          <w:rFonts w:ascii="Bookman Old Style" w:hAnsi="Bookman Old Style" w:cs="Arial"/>
          <w:color w:val="000000"/>
        </w:rPr>
        <w:t>Lei Federal nº 8.666/93 e suas alterações;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7.1.3 - Assegurar os recursos orçamentários e financeiros para custear a aquisição dos itens;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7.1.4 - Acompanhar, controlar e </w:t>
      </w:r>
      <w:r w:rsidR="00504E44" w:rsidRPr="00054E7E">
        <w:rPr>
          <w:rFonts w:ascii="Bookman Old Style" w:hAnsi="Bookman Old Style" w:cs="Arial"/>
          <w:color w:val="000000"/>
        </w:rPr>
        <w:t>fiscalizar</w:t>
      </w:r>
      <w:r w:rsidRPr="00054E7E">
        <w:rPr>
          <w:rFonts w:ascii="Bookman Old Style" w:hAnsi="Bookman Old Style" w:cs="Arial"/>
          <w:color w:val="000000"/>
        </w:rPr>
        <w:t xml:space="preserve"> a </w:t>
      </w:r>
      <w:r w:rsidR="00504E44" w:rsidRPr="00054E7E">
        <w:rPr>
          <w:rFonts w:ascii="Bookman Old Style" w:hAnsi="Bookman Old Style" w:cs="Arial"/>
          <w:color w:val="000000"/>
        </w:rPr>
        <w:t>realização dos serviços</w:t>
      </w:r>
      <w:r w:rsidRPr="00054E7E">
        <w:rPr>
          <w:rFonts w:ascii="Bookman Old Style" w:hAnsi="Bookman Old Style" w:cs="Arial"/>
          <w:color w:val="000000"/>
        </w:rPr>
        <w:t>, atr</w:t>
      </w:r>
      <w:r w:rsidR="00FB7283" w:rsidRPr="00054E7E">
        <w:rPr>
          <w:rFonts w:ascii="Bookman Old Style" w:hAnsi="Bookman Old Style" w:cs="Arial"/>
          <w:color w:val="000000"/>
        </w:rPr>
        <w:t xml:space="preserve">avés da unidade responsável por </w:t>
      </w:r>
      <w:r w:rsidRPr="00054E7E">
        <w:rPr>
          <w:rFonts w:ascii="Bookman Old Style" w:hAnsi="Bookman Old Style" w:cs="Arial"/>
          <w:color w:val="000000"/>
        </w:rPr>
        <w:t>esta atribuição</w:t>
      </w:r>
      <w:r w:rsidR="00504E44" w:rsidRPr="00054E7E">
        <w:rPr>
          <w:rFonts w:ascii="Bookman Old Style" w:hAnsi="Bookman Old Style" w:cs="Arial"/>
          <w:color w:val="000000"/>
        </w:rPr>
        <w:t xml:space="preserve"> (Secretaria Municipal de Agricultura)</w:t>
      </w:r>
      <w:r w:rsidRPr="00054E7E">
        <w:rPr>
          <w:rFonts w:ascii="Bookman Old Style" w:hAnsi="Bookman Old Style" w:cs="Arial"/>
          <w:color w:val="000000"/>
        </w:rPr>
        <w:t>;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7.1.5 - Prestar à CONTRATADA, em tempo hábil, as informaç</w:t>
      </w:r>
      <w:r w:rsidR="00FB7283" w:rsidRPr="00054E7E">
        <w:rPr>
          <w:rFonts w:ascii="Bookman Old Style" w:hAnsi="Bookman Old Style" w:cs="Arial"/>
          <w:color w:val="000000"/>
        </w:rPr>
        <w:t xml:space="preserve">ões eventualmente necessárias à </w:t>
      </w:r>
      <w:r w:rsidRPr="00054E7E">
        <w:rPr>
          <w:rFonts w:ascii="Bookman Old Style" w:hAnsi="Bookman Old Style" w:cs="Arial"/>
          <w:color w:val="000000"/>
        </w:rPr>
        <w:t>execução do serviço;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7.1.6 - Atestar as faturas correspondentes à entrega dos it</w:t>
      </w:r>
      <w:r w:rsidR="00FB7283" w:rsidRPr="00054E7E">
        <w:rPr>
          <w:rFonts w:ascii="Bookman Old Style" w:hAnsi="Bookman Old Style" w:cs="Arial"/>
          <w:color w:val="000000"/>
        </w:rPr>
        <w:t xml:space="preserve">ens, por intermédio do servidor </w:t>
      </w:r>
      <w:r w:rsidRPr="00054E7E">
        <w:rPr>
          <w:rFonts w:ascii="Bookman Old Style" w:hAnsi="Bookman Old Style" w:cs="Arial"/>
          <w:color w:val="000000"/>
        </w:rPr>
        <w:t>competente;</w:t>
      </w:r>
    </w:p>
    <w:p w:rsidR="009B6773" w:rsidRPr="00054E7E" w:rsidRDefault="009B6773" w:rsidP="00FB7283">
      <w:pPr>
        <w:autoSpaceDE w:val="0"/>
        <w:autoSpaceDN w:val="0"/>
        <w:adjustRightInd w:val="0"/>
        <w:spacing w:after="24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7.1.7 - Efetuar, em favor da empresa CONTRATADA, o pagamen</w:t>
      </w:r>
      <w:r w:rsidR="00FB7283" w:rsidRPr="00054E7E">
        <w:rPr>
          <w:rFonts w:ascii="Bookman Old Style" w:hAnsi="Bookman Old Style" w:cs="Arial"/>
          <w:color w:val="000000"/>
        </w:rPr>
        <w:t xml:space="preserve">to, nas condições estabelecidas </w:t>
      </w:r>
      <w:r w:rsidRPr="00054E7E">
        <w:rPr>
          <w:rFonts w:ascii="Bookman Old Style" w:hAnsi="Bookman Old Style" w:cs="Arial"/>
          <w:color w:val="000000"/>
        </w:rPr>
        <w:t>no edital e seus anexos.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color w:val="000000"/>
        </w:rPr>
        <w:lastRenderedPageBreak/>
        <w:t xml:space="preserve">7.2 - Caberá à </w:t>
      </w:r>
      <w:r w:rsidRPr="00054E7E">
        <w:rPr>
          <w:rFonts w:ascii="Bookman Old Style" w:hAnsi="Bookman Old Style" w:cs="Arial"/>
          <w:b/>
          <w:bCs/>
          <w:color w:val="000000"/>
        </w:rPr>
        <w:t>CONTRATADA: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7.2.1 - Tomar todas as providências necessárias ao fiel fornec</w:t>
      </w:r>
      <w:r w:rsidR="00FB7283" w:rsidRPr="00054E7E">
        <w:rPr>
          <w:rFonts w:ascii="Bookman Old Style" w:hAnsi="Bookman Old Style" w:cs="Arial"/>
          <w:color w:val="000000"/>
        </w:rPr>
        <w:t xml:space="preserve">imento do objeto deste Termo de </w:t>
      </w:r>
      <w:r w:rsidRPr="00054E7E">
        <w:rPr>
          <w:rFonts w:ascii="Bookman Old Style" w:hAnsi="Bookman Old Style" w:cs="Arial"/>
          <w:color w:val="000000"/>
        </w:rPr>
        <w:t>Referência;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7.2.2 - Manter, durante o período de vigência do Contrato/Ata </w:t>
      </w:r>
      <w:r w:rsidR="00FB7283" w:rsidRPr="00054E7E">
        <w:rPr>
          <w:rFonts w:ascii="Bookman Old Style" w:hAnsi="Bookman Old Style" w:cs="Arial"/>
          <w:color w:val="000000"/>
        </w:rPr>
        <w:t xml:space="preserve">de Registro de Preços, todas as </w:t>
      </w:r>
      <w:r w:rsidRPr="00054E7E">
        <w:rPr>
          <w:rFonts w:ascii="Bookman Old Style" w:hAnsi="Bookman Old Style" w:cs="Arial"/>
          <w:color w:val="000000"/>
        </w:rPr>
        <w:t>condições e qualificações exigidas na licitação;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7.2.3 </w:t>
      </w:r>
      <w:r w:rsidR="00E8484A" w:rsidRPr="00054E7E">
        <w:rPr>
          <w:rFonts w:ascii="Bookman Old Style" w:hAnsi="Bookman Old Style" w:cs="Arial"/>
          <w:color w:val="000000"/>
        </w:rPr>
        <w:t>–</w:t>
      </w:r>
      <w:r w:rsidRPr="00054E7E">
        <w:rPr>
          <w:rFonts w:ascii="Bookman Old Style" w:hAnsi="Bookman Old Style" w:cs="Arial"/>
          <w:color w:val="000000"/>
        </w:rPr>
        <w:t xml:space="preserve"> </w:t>
      </w:r>
      <w:r w:rsidR="00E8484A" w:rsidRPr="00054E7E">
        <w:rPr>
          <w:rFonts w:ascii="Bookman Old Style" w:hAnsi="Bookman Old Style" w:cs="Arial"/>
          <w:color w:val="000000"/>
        </w:rPr>
        <w:t xml:space="preserve">Realizar os serviços </w:t>
      </w:r>
      <w:r w:rsidRPr="00054E7E">
        <w:rPr>
          <w:rFonts w:ascii="Bookman Old Style" w:hAnsi="Bookman Old Style" w:cs="Arial"/>
          <w:color w:val="000000"/>
        </w:rPr>
        <w:t>dentro dos parâmetr</w:t>
      </w:r>
      <w:r w:rsidR="00FB7283" w:rsidRPr="00054E7E">
        <w:rPr>
          <w:rFonts w:ascii="Bookman Old Style" w:hAnsi="Bookman Old Style" w:cs="Arial"/>
          <w:color w:val="000000"/>
        </w:rPr>
        <w:t xml:space="preserve">os e rotinas estabelecidos, em </w:t>
      </w:r>
      <w:r w:rsidRPr="00054E7E">
        <w:rPr>
          <w:rFonts w:ascii="Bookman Old Style" w:hAnsi="Bookman Old Style" w:cs="Arial"/>
          <w:color w:val="000000"/>
        </w:rPr>
        <w:t>observância às normas legais e regulamentares aplicáveis e às</w:t>
      </w:r>
      <w:r w:rsidR="00FB7283" w:rsidRPr="00054E7E">
        <w:rPr>
          <w:rFonts w:ascii="Bookman Old Style" w:hAnsi="Bookman Old Style" w:cs="Arial"/>
          <w:color w:val="000000"/>
        </w:rPr>
        <w:t xml:space="preserve"> recomendações aceitas pela boa </w:t>
      </w:r>
      <w:r w:rsidRPr="00054E7E">
        <w:rPr>
          <w:rFonts w:ascii="Bookman Old Style" w:hAnsi="Bookman Old Style" w:cs="Arial"/>
          <w:color w:val="000000"/>
        </w:rPr>
        <w:t>técnica;</w:t>
      </w:r>
    </w:p>
    <w:p w:rsidR="00FC46A5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7.2.4 - Prestar todos os esclarecimentos que lhe forem solici</w:t>
      </w:r>
      <w:r w:rsidR="00FB7283" w:rsidRPr="00054E7E">
        <w:rPr>
          <w:rFonts w:ascii="Bookman Old Style" w:hAnsi="Bookman Old Style" w:cs="Arial"/>
          <w:color w:val="000000"/>
        </w:rPr>
        <w:t>tados pela CONTRATANTE;</w:t>
      </w:r>
    </w:p>
    <w:p w:rsidR="009B6773" w:rsidRPr="00054E7E" w:rsidRDefault="00FC46A5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7.</w:t>
      </w:r>
      <w:r w:rsidR="00FB7283" w:rsidRPr="00054E7E">
        <w:rPr>
          <w:rFonts w:ascii="Bookman Old Style" w:hAnsi="Bookman Old Style" w:cs="Arial"/>
          <w:color w:val="000000"/>
        </w:rPr>
        <w:t xml:space="preserve">2.5 - </w:t>
      </w:r>
      <w:r w:rsidR="009B6773" w:rsidRPr="00054E7E">
        <w:rPr>
          <w:rFonts w:ascii="Bookman Old Style" w:hAnsi="Bookman Old Style" w:cs="Arial"/>
          <w:color w:val="000000"/>
        </w:rPr>
        <w:t xml:space="preserve">Adotar medidas para o fornecimento dos itens solicitados, </w:t>
      </w:r>
      <w:r w:rsidR="00FB7283" w:rsidRPr="00054E7E">
        <w:rPr>
          <w:rFonts w:ascii="Bookman Old Style" w:hAnsi="Bookman Old Style" w:cs="Arial"/>
          <w:color w:val="000000"/>
        </w:rPr>
        <w:t xml:space="preserve">observando todas as condições e </w:t>
      </w:r>
      <w:r w:rsidR="009B6773" w:rsidRPr="00054E7E">
        <w:rPr>
          <w:rFonts w:ascii="Bookman Old Style" w:hAnsi="Bookman Old Style" w:cs="Arial"/>
          <w:color w:val="000000"/>
        </w:rPr>
        <w:t>especificações aprovadas pela CONTRATANTE;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7.2.</w:t>
      </w:r>
      <w:r w:rsidR="00FC46A5" w:rsidRPr="00054E7E">
        <w:rPr>
          <w:rFonts w:ascii="Bookman Old Style" w:hAnsi="Bookman Old Style" w:cs="Arial"/>
          <w:color w:val="000000"/>
        </w:rPr>
        <w:t>6</w:t>
      </w:r>
      <w:r w:rsidRPr="00054E7E">
        <w:rPr>
          <w:rFonts w:ascii="Bookman Old Style" w:hAnsi="Bookman Old Style" w:cs="Arial"/>
          <w:color w:val="000000"/>
        </w:rPr>
        <w:t xml:space="preserve"> - Cumprir, impreterivelmente, todos os prazos e condiçõe</w:t>
      </w:r>
      <w:r w:rsidR="00FB7283" w:rsidRPr="00054E7E">
        <w:rPr>
          <w:rFonts w:ascii="Bookman Old Style" w:hAnsi="Bookman Old Style" w:cs="Arial"/>
          <w:color w:val="000000"/>
        </w:rPr>
        <w:t xml:space="preserve">s exigidas e observar as datas, </w:t>
      </w:r>
      <w:r w:rsidRPr="00054E7E">
        <w:rPr>
          <w:rFonts w:ascii="Bookman Old Style" w:hAnsi="Bookman Old Style" w:cs="Arial"/>
          <w:color w:val="000000"/>
        </w:rPr>
        <w:t>horários e locais de entrega;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7.2.</w:t>
      </w:r>
      <w:r w:rsidR="00FC46A5" w:rsidRPr="00054E7E">
        <w:rPr>
          <w:rFonts w:ascii="Bookman Old Style" w:hAnsi="Bookman Old Style" w:cs="Arial"/>
          <w:color w:val="000000"/>
        </w:rPr>
        <w:t>7</w:t>
      </w:r>
      <w:r w:rsidRPr="00054E7E">
        <w:rPr>
          <w:rFonts w:ascii="Bookman Old Style" w:hAnsi="Bookman Old Style" w:cs="Arial"/>
          <w:color w:val="000000"/>
        </w:rPr>
        <w:t xml:space="preserve"> - Providenciar a imediata troca dos itens julgados i</w:t>
      </w:r>
      <w:r w:rsidR="00FB7283" w:rsidRPr="00054E7E">
        <w:rPr>
          <w:rFonts w:ascii="Bookman Old Style" w:hAnsi="Bookman Old Style" w:cs="Arial"/>
          <w:color w:val="000000"/>
        </w:rPr>
        <w:t xml:space="preserve">nadequados ou que não atenda às </w:t>
      </w:r>
      <w:r w:rsidRPr="00054E7E">
        <w:rPr>
          <w:rFonts w:ascii="Bookman Old Style" w:hAnsi="Bookman Old Style" w:cs="Arial"/>
          <w:color w:val="000000"/>
        </w:rPr>
        <w:t>necessidades da CONTRATANTE durante a realização dos eventos;</w:t>
      </w:r>
    </w:p>
    <w:p w:rsidR="009B6773" w:rsidRPr="00054E7E" w:rsidRDefault="00FC46A5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7.2.8</w:t>
      </w:r>
      <w:r w:rsidR="009B6773" w:rsidRPr="00054E7E">
        <w:rPr>
          <w:rFonts w:ascii="Bookman Old Style" w:hAnsi="Bookman Old Style" w:cs="Arial"/>
          <w:color w:val="000000"/>
        </w:rPr>
        <w:t xml:space="preserve"> - Responder e responsabilizar-se por quaisquer danos cau</w:t>
      </w:r>
      <w:r w:rsidR="00FB7283" w:rsidRPr="00054E7E">
        <w:rPr>
          <w:rFonts w:ascii="Bookman Old Style" w:hAnsi="Bookman Old Style" w:cs="Arial"/>
          <w:color w:val="000000"/>
        </w:rPr>
        <w:t xml:space="preserve">sados direta ou indiretamente a </w:t>
      </w:r>
      <w:r w:rsidR="009B6773" w:rsidRPr="00054E7E">
        <w:rPr>
          <w:rFonts w:ascii="Bookman Old Style" w:hAnsi="Bookman Old Style" w:cs="Arial"/>
          <w:color w:val="000000"/>
        </w:rPr>
        <w:t>bens de propriedade da CONTRATANTE ou de terceiros, quand</w:t>
      </w:r>
      <w:r w:rsidR="00FB7283" w:rsidRPr="00054E7E">
        <w:rPr>
          <w:rFonts w:ascii="Bookman Old Style" w:hAnsi="Bookman Old Style" w:cs="Arial"/>
          <w:color w:val="000000"/>
        </w:rPr>
        <w:t xml:space="preserve">o estes tenham sido ocasionados </w:t>
      </w:r>
      <w:r w:rsidR="009B6773" w:rsidRPr="00054E7E">
        <w:rPr>
          <w:rFonts w:ascii="Bookman Old Style" w:hAnsi="Bookman Old Style" w:cs="Arial"/>
          <w:color w:val="000000"/>
        </w:rPr>
        <w:t>por seus empregadores/profissionais por ocasião das entregas.</w:t>
      </w:r>
    </w:p>
    <w:p w:rsidR="009B6773" w:rsidRPr="00054E7E" w:rsidRDefault="00FC46A5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7.2.9</w:t>
      </w:r>
      <w:r w:rsidR="009B6773" w:rsidRPr="00054E7E">
        <w:rPr>
          <w:rFonts w:ascii="Bookman Old Style" w:hAnsi="Bookman Old Style" w:cs="Arial"/>
          <w:color w:val="000000"/>
        </w:rPr>
        <w:t xml:space="preserve"> - Encaminhar à CONTRATANTE a </w:t>
      </w:r>
      <w:r w:rsidR="009B6773" w:rsidRPr="00054E7E">
        <w:rPr>
          <w:rFonts w:ascii="Bookman Old Style" w:hAnsi="Bookman Old Style" w:cs="Arial"/>
          <w:bCs/>
          <w:color w:val="000000"/>
        </w:rPr>
        <w:t>Nota Fiscal Eletrônica</w:t>
      </w:r>
      <w:r w:rsidR="009B6773" w:rsidRPr="00054E7E">
        <w:rPr>
          <w:rFonts w:ascii="Bookman Old Style" w:hAnsi="Bookman Old Style" w:cs="Arial"/>
          <w:b/>
          <w:bCs/>
          <w:color w:val="000000"/>
        </w:rPr>
        <w:t xml:space="preserve"> </w:t>
      </w:r>
      <w:r w:rsidR="009B6773" w:rsidRPr="00054E7E">
        <w:rPr>
          <w:rFonts w:ascii="Bookman Old Style" w:hAnsi="Bookman Old Style" w:cs="Arial"/>
          <w:color w:val="000000"/>
        </w:rPr>
        <w:t>correspondente ao item entregue.</w:t>
      </w:r>
    </w:p>
    <w:p w:rsidR="00FB7283" w:rsidRPr="00054E7E" w:rsidRDefault="00FB728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CLÁUSULA OITAVA - DAS PENALIDADES</w:t>
      </w:r>
    </w:p>
    <w:p w:rsidR="00F10539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8.1 - Pelo atraso injustificado na </w:t>
      </w:r>
      <w:r w:rsidR="00E8484A" w:rsidRPr="00054E7E">
        <w:rPr>
          <w:rFonts w:ascii="Bookman Old Style" w:hAnsi="Bookman Old Style" w:cs="Arial"/>
          <w:color w:val="000000"/>
        </w:rPr>
        <w:t>realização dos serviços</w:t>
      </w:r>
      <w:r w:rsidRPr="00054E7E">
        <w:rPr>
          <w:rFonts w:ascii="Bookman Old Style" w:hAnsi="Bookman Old Style" w:cs="Arial"/>
          <w:color w:val="000000"/>
        </w:rPr>
        <w:t>, objeto d</w:t>
      </w:r>
      <w:r w:rsidR="00FB7283" w:rsidRPr="00054E7E">
        <w:rPr>
          <w:rFonts w:ascii="Bookman Old Style" w:hAnsi="Bookman Old Style" w:cs="Arial"/>
          <w:color w:val="000000"/>
        </w:rPr>
        <w:t xml:space="preserve">esta Ata de Registro de Preços, </w:t>
      </w:r>
      <w:r w:rsidRPr="00054E7E">
        <w:rPr>
          <w:rFonts w:ascii="Bookman Old Style" w:hAnsi="Bookman Old Style" w:cs="Arial"/>
          <w:color w:val="000000"/>
        </w:rPr>
        <w:t>sujeita (m)-se a(s) detentora(s) às penalidades previstas nos arti</w:t>
      </w:r>
      <w:r w:rsidR="00FB7283" w:rsidRPr="00054E7E">
        <w:rPr>
          <w:rFonts w:ascii="Bookman Old Style" w:hAnsi="Bookman Old Style" w:cs="Arial"/>
          <w:color w:val="000000"/>
        </w:rPr>
        <w:t xml:space="preserve">gos 86 e 87 da Lei 8.666/93, na </w:t>
      </w:r>
      <w:r w:rsidRPr="00054E7E">
        <w:rPr>
          <w:rFonts w:ascii="Bookman Old Style" w:hAnsi="Bookman Old Style" w:cs="Arial"/>
          <w:color w:val="000000"/>
        </w:rPr>
        <w:t>seguinte conformidade:</w:t>
      </w:r>
    </w:p>
    <w:p w:rsidR="00F10539" w:rsidRPr="00054E7E" w:rsidRDefault="009B6773" w:rsidP="00F10539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8.1.2 - </w:t>
      </w:r>
      <w:r w:rsidR="00F10539" w:rsidRPr="00054E7E">
        <w:rPr>
          <w:rFonts w:ascii="Bookman Old Style" w:hAnsi="Bookman Old Style" w:cs="Arial"/>
          <w:color w:val="000000"/>
        </w:rPr>
        <w:t>Multa</w:t>
      </w:r>
      <w:r w:rsidRPr="00054E7E">
        <w:rPr>
          <w:rFonts w:ascii="Bookman Old Style" w:hAnsi="Bookman Old Style" w:cs="Arial"/>
          <w:color w:val="000000"/>
        </w:rPr>
        <w:t xml:space="preserve"> de 0,33% (trinta e três centésimos por cento) s</w:t>
      </w:r>
      <w:r w:rsidR="00FB7283" w:rsidRPr="00054E7E">
        <w:rPr>
          <w:rFonts w:ascii="Bookman Old Style" w:hAnsi="Bookman Old Style" w:cs="Arial"/>
          <w:color w:val="000000"/>
        </w:rPr>
        <w:t xml:space="preserve">obre o valor total da obrigação </w:t>
      </w:r>
      <w:r w:rsidRPr="00054E7E">
        <w:rPr>
          <w:rFonts w:ascii="Bookman Old Style" w:hAnsi="Bookman Old Style" w:cs="Arial"/>
          <w:color w:val="000000"/>
        </w:rPr>
        <w:t>não cumprida, por dia de atraso, limitada ao total de 20% (vinte por cento).</w:t>
      </w:r>
    </w:p>
    <w:p w:rsidR="009B6773" w:rsidRPr="00054E7E" w:rsidRDefault="009B6773" w:rsidP="00F10539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8.1.3 - </w:t>
      </w:r>
      <w:r w:rsidR="00F10539" w:rsidRPr="00054E7E">
        <w:rPr>
          <w:rFonts w:ascii="Bookman Old Style" w:hAnsi="Bookman Old Style" w:cs="Arial"/>
          <w:color w:val="000000"/>
        </w:rPr>
        <w:t>P</w:t>
      </w:r>
      <w:r w:rsidRPr="00054E7E">
        <w:rPr>
          <w:rFonts w:ascii="Bookman Old Style" w:hAnsi="Bookman Old Style" w:cs="Arial"/>
          <w:color w:val="000000"/>
        </w:rPr>
        <w:t>ela inexecução total ou parcial das Cláusulas des</w:t>
      </w:r>
      <w:r w:rsidR="00FB7283" w:rsidRPr="00054E7E">
        <w:rPr>
          <w:rFonts w:ascii="Bookman Old Style" w:hAnsi="Bookman Old Style" w:cs="Arial"/>
          <w:color w:val="000000"/>
        </w:rPr>
        <w:t xml:space="preserve">ta Ata de Registro de Preços, a </w:t>
      </w:r>
      <w:r w:rsidRPr="00054E7E">
        <w:rPr>
          <w:rFonts w:ascii="Bookman Old Style" w:hAnsi="Bookman Old Style" w:cs="Arial"/>
          <w:color w:val="000000"/>
        </w:rPr>
        <w:t>Administração Municipal poderá, garantida a prévia defes</w:t>
      </w:r>
      <w:r w:rsidR="00FB7283" w:rsidRPr="00054E7E">
        <w:rPr>
          <w:rFonts w:ascii="Bookman Old Style" w:hAnsi="Bookman Old Style" w:cs="Arial"/>
          <w:color w:val="000000"/>
        </w:rPr>
        <w:t xml:space="preserve">a, aplicar à(s) detentora(s) as </w:t>
      </w:r>
      <w:r w:rsidRPr="00054E7E">
        <w:rPr>
          <w:rFonts w:ascii="Bookman Old Style" w:hAnsi="Bookman Old Style" w:cs="Arial"/>
          <w:color w:val="000000"/>
        </w:rPr>
        <w:t>sanções previstas no art. 7º da Lei 10.520/02, e, multa de 20% (vinte por cento) sobre o</w:t>
      </w:r>
      <w:r w:rsidR="00FB7283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>valor total dos bens não entregues.</w:t>
      </w: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8.2 - As multas aqui previstas não têm caráter co</w:t>
      </w:r>
      <w:r w:rsidR="00FB7283" w:rsidRPr="00054E7E">
        <w:rPr>
          <w:rFonts w:ascii="Bookman Old Style" w:hAnsi="Bookman Old Style" w:cs="Arial"/>
          <w:color w:val="000000"/>
        </w:rPr>
        <w:t xml:space="preserve">mpensatório, porém moratório e, </w:t>
      </w:r>
      <w:r w:rsidRPr="00054E7E">
        <w:rPr>
          <w:rFonts w:ascii="Bookman Old Style" w:hAnsi="Bookman Old Style" w:cs="Arial"/>
          <w:color w:val="000000"/>
        </w:rPr>
        <w:t>consequentemente, o pagamento delas não exime a(s) detentor</w:t>
      </w:r>
      <w:r w:rsidR="00FB7283" w:rsidRPr="00054E7E">
        <w:rPr>
          <w:rFonts w:ascii="Bookman Old Style" w:hAnsi="Bookman Old Style" w:cs="Arial"/>
          <w:color w:val="000000"/>
        </w:rPr>
        <w:t xml:space="preserve">a(s) da reparação dos eventuais </w:t>
      </w:r>
      <w:r w:rsidRPr="00054E7E">
        <w:rPr>
          <w:rFonts w:ascii="Bookman Old Style" w:hAnsi="Bookman Old Style" w:cs="Arial"/>
          <w:color w:val="000000"/>
        </w:rPr>
        <w:t>danos, perdas ou prejuízos que seu ato punível venha acarretar à Administração Municipal.</w:t>
      </w:r>
    </w:p>
    <w:p w:rsidR="00FB7283" w:rsidRPr="00054E7E" w:rsidRDefault="00FB728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CLÁUSULA NONA - DA DIVULGAÇÃO DA ATA DE REGISTRO DE PREÇOS</w:t>
      </w: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9.1 - A presente Ata de Registro de Preços será divulgada na Im</w:t>
      </w:r>
      <w:r w:rsidR="00FB7283" w:rsidRPr="00054E7E">
        <w:rPr>
          <w:rFonts w:ascii="Bookman Old Style" w:hAnsi="Bookman Old Style" w:cs="Arial"/>
          <w:color w:val="000000"/>
        </w:rPr>
        <w:t xml:space="preserve">prensa Oficial do Município. Os </w:t>
      </w:r>
      <w:r w:rsidRPr="00054E7E">
        <w:rPr>
          <w:rFonts w:ascii="Bookman Old Style" w:hAnsi="Bookman Old Style" w:cs="Arial"/>
          <w:color w:val="000000"/>
        </w:rPr>
        <w:t>preços registrados serão publicados trimestralmente, conforme o di</w:t>
      </w:r>
      <w:r w:rsidR="00FB7283" w:rsidRPr="00054E7E">
        <w:rPr>
          <w:rFonts w:ascii="Bookman Old Style" w:hAnsi="Bookman Old Style" w:cs="Arial"/>
          <w:color w:val="000000"/>
        </w:rPr>
        <w:t xml:space="preserve">sposto no art. 15, § 2º, da Lei </w:t>
      </w:r>
      <w:r w:rsidRPr="00054E7E">
        <w:rPr>
          <w:rFonts w:ascii="Bookman Old Style" w:hAnsi="Bookman Old Style" w:cs="Arial"/>
          <w:color w:val="000000"/>
        </w:rPr>
        <w:t>n.º 8.666/93.</w:t>
      </w:r>
    </w:p>
    <w:p w:rsidR="00FC46A5" w:rsidRPr="00054E7E" w:rsidRDefault="00FC46A5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CLÁUSULA DÉCIMA – DAS DISPOSIÇÕES FINAIS E DO FORO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lastRenderedPageBreak/>
        <w:t>10.1 - É vedado efetuar acréscimo nos quantitativos fixados n</w:t>
      </w:r>
      <w:r w:rsidR="00FB7283" w:rsidRPr="00054E7E">
        <w:rPr>
          <w:rFonts w:ascii="Bookman Old Style" w:hAnsi="Bookman Old Style" w:cs="Arial"/>
          <w:color w:val="000000"/>
        </w:rPr>
        <w:t xml:space="preserve">esta Ata de Registro de Preços, </w:t>
      </w:r>
      <w:r w:rsidRPr="00054E7E">
        <w:rPr>
          <w:rFonts w:ascii="Bookman Old Style" w:hAnsi="Bookman Old Style" w:cs="Arial"/>
          <w:color w:val="000000"/>
        </w:rPr>
        <w:t>inclusive o acréscimo de que trata o §1º do Art. 65 da Lei 8.666/93.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 xml:space="preserve">10.2 - Integram esta Ata, o edital do Pregão </w:t>
      </w:r>
      <w:bookmarkStart w:id="0" w:name="_GoBack"/>
      <w:bookmarkEnd w:id="0"/>
      <w:r w:rsidRPr="00D865FD">
        <w:rPr>
          <w:rFonts w:ascii="Bookman Old Style" w:hAnsi="Bookman Old Style" w:cs="Arial"/>
          <w:color w:val="000000"/>
        </w:rPr>
        <w:t xml:space="preserve">Presencial nº </w:t>
      </w:r>
      <w:r w:rsidR="00D865FD" w:rsidRPr="00D865FD">
        <w:rPr>
          <w:rFonts w:ascii="Bookman Old Style" w:hAnsi="Bookman Old Style" w:cs="Arial"/>
          <w:color w:val="000000"/>
        </w:rPr>
        <w:t>01</w:t>
      </w:r>
      <w:r w:rsidRPr="00D865FD">
        <w:rPr>
          <w:rFonts w:ascii="Bookman Old Style" w:hAnsi="Bookman Old Style" w:cs="Arial"/>
          <w:bCs/>
          <w:color w:val="000000"/>
        </w:rPr>
        <w:t>/201</w:t>
      </w:r>
      <w:r w:rsidR="00F10539" w:rsidRPr="00D865FD">
        <w:rPr>
          <w:rFonts w:ascii="Bookman Old Style" w:hAnsi="Bookman Old Style" w:cs="Arial"/>
          <w:bCs/>
          <w:color w:val="000000"/>
        </w:rPr>
        <w:t>8</w:t>
      </w:r>
      <w:r w:rsidRPr="00D865FD">
        <w:rPr>
          <w:rFonts w:ascii="Bookman Old Style" w:hAnsi="Bookman Old Style" w:cs="Arial"/>
          <w:b/>
          <w:bCs/>
          <w:color w:val="000000"/>
        </w:rPr>
        <w:t xml:space="preserve"> </w:t>
      </w:r>
      <w:r w:rsidR="00FB7283" w:rsidRPr="00D865FD">
        <w:rPr>
          <w:rFonts w:ascii="Bookman Old Style" w:hAnsi="Bookman Old Style" w:cs="Arial"/>
          <w:color w:val="000000"/>
        </w:rPr>
        <w:t>e as propostas</w:t>
      </w:r>
      <w:r w:rsidR="00FB7283" w:rsidRPr="00054E7E">
        <w:rPr>
          <w:rFonts w:ascii="Bookman Old Style" w:hAnsi="Bookman Old Style" w:cs="Arial"/>
          <w:color w:val="000000"/>
        </w:rPr>
        <w:t xml:space="preserve"> das empresas </w:t>
      </w:r>
      <w:r w:rsidRPr="00054E7E">
        <w:rPr>
          <w:rFonts w:ascii="Bookman Old Style" w:hAnsi="Bookman Old Style" w:cs="Arial"/>
          <w:color w:val="000000"/>
        </w:rPr>
        <w:t>abaixo relacionadas.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10.3 - Fi</w:t>
      </w:r>
      <w:r w:rsidR="00D03169" w:rsidRPr="00054E7E">
        <w:rPr>
          <w:rFonts w:ascii="Bookman Old Style" w:hAnsi="Bookman Old Style" w:cs="Arial"/>
          <w:color w:val="000000"/>
        </w:rPr>
        <w:t xml:space="preserve">ca eleito o Foro da Comarca de </w:t>
      </w:r>
      <w:r w:rsidR="00E8484A" w:rsidRPr="00054E7E">
        <w:rPr>
          <w:rFonts w:ascii="Bookman Old Style" w:hAnsi="Bookman Old Style" w:cs="Arial"/>
          <w:color w:val="000000"/>
        </w:rPr>
        <w:t>S</w:t>
      </w:r>
      <w:r w:rsidR="00F10539" w:rsidRPr="00054E7E">
        <w:rPr>
          <w:rFonts w:ascii="Bookman Old Style" w:hAnsi="Bookman Old Style" w:cs="Arial"/>
          <w:color w:val="000000"/>
        </w:rPr>
        <w:t>ão Carlos</w:t>
      </w:r>
      <w:r w:rsidR="00E8484A" w:rsidRPr="00054E7E">
        <w:rPr>
          <w:rFonts w:ascii="Bookman Old Style" w:hAnsi="Bookman Old Style" w:cs="Arial"/>
          <w:color w:val="000000"/>
        </w:rPr>
        <w:t xml:space="preserve"> </w:t>
      </w:r>
      <w:r w:rsidRPr="00054E7E">
        <w:rPr>
          <w:rFonts w:ascii="Bookman Old Style" w:hAnsi="Bookman Old Style" w:cs="Arial"/>
          <w:color w:val="000000"/>
        </w:rPr>
        <w:t xml:space="preserve">- SC </w:t>
      </w:r>
      <w:r w:rsidR="00FB7283" w:rsidRPr="00054E7E">
        <w:rPr>
          <w:rFonts w:ascii="Bookman Old Style" w:hAnsi="Bookman Old Style" w:cs="Arial"/>
          <w:color w:val="000000"/>
        </w:rPr>
        <w:t xml:space="preserve">para dirimir quaisquer questões </w:t>
      </w:r>
      <w:r w:rsidRPr="00054E7E">
        <w:rPr>
          <w:rFonts w:ascii="Bookman Old Style" w:hAnsi="Bookman Old Style" w:cs="Arial"/>
          <w:color w:val="000000"/>
        </w:rPr>
        <w:t>decorrentes da utilização da presente Ata.</w:t>
      </w: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10.4 - Os casos omissos serão resolvidos de acordo com a Le</w:t>
      </w:r>
      <w:r w:rsidR="00FB7283" w:rsidRPr="00054E7E">
        <w:rPr>
          <w:rFonts w:ascii="Bookman Old Style" w:hAnsi="Bookman Old Style" w:cs="Arial"/>
          <w:color w:val="000000"/>
        </w:rPr>
        <w:t xml:space="preserve">i 10.520/2002 e Lei 8.666/93, e </w:t>
      </w:r>
      <w:r w:rsidRPr="00054E7E">
        <w:rPr>
          <w:rFonts w:ascii="Bookman Old Style" w:hAnsi="Bookman Old Style" w:cs="Arial"/>
          <w:color w:val="000000"/>
        </w:rPr>
        <w:t>demais normas aplicáveis.</w:t>
      </w:r>
    </w:p>
    <w:p w:rsidR="00FB7283" w:rsidRPr="00054E7E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E, por estarem de acordo com as disposições contidas na prese</w:t>
      </w:r>
      <w:r w:rsidR="00FB7283" w:rsidRPr="00054E7E">
        <w:rPr>
          <w:rFonts w:ascii="Bookman Old Style" w:hAnsi="Bookman Old Style" w:cs="Arial"/>
          <w:color w:val="000000"/>
        </w:rPr>
        <w:t xml:space="preserve">nte Ata, as partes assinam este </w:t>
      </w:r>
      <w:r w:rsidRPr="00054E7E">
        <w:rPr>
          <w:rFonts w:ascii="Bookman Old Style" w:hAnsi="Bookman Old Style" w:cs="Arial"/>
          <w:color w:val="000000"/>
        </w:rPr>
        <w:t>instrumento, em 03 (três) vias de igual teor e forma.</w:t>
      </w:r>
    </w:p>
    <w:p w:rsidR="00FB7283" w:rsidRPr="00054E7E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F10539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Cunhataí</w:t>
      </w:r>
      <w:r w:rsidR="009B6773" w:rsidRPr="00054E7E">
        <w:rPr>
          <w:rFonts w:ascii="Bookman Old Style" w:hAnsi="Bookman Old Style" w:cs="Arial"/>
          <w:color w:val="000000"/>
        </w:rPr>
        <w:t>,</w:t>
      </w:r>
      <w:r w:rsidR="00E8484A" w:rsidRPr="00054E7E">
        <w:rPr>
          <w:rFonts w:ascii="Bookman Old Style" w:hAnsi="Bookman Old Style" w:cs="Arial"/>
          <w:color w:val="000000"/>
        </w:rPr>
        <w:t xml:space="preserve"> </w:t>
      </w:r>
      <w:r w:rsidR="009B6773" w:rsidRPr="00054E7E">
        <w:rPr>
          <w:rFonts w:ascii="Bookman Old Style" w:hAnsi="Bookman Old Style" w:cs="Arial"/>
          <w:color w:val="000000"/>
        </w:rPr>
        <w:t>SC, ____de ____________________ de 201</w:t>
      </w:r>
      <w:r w:rsidRPr="00054E7E">
        <w:rPr>
          <w:rFonts w:ascii="Bookman Old Style" w:hAnsi="Bookman Old Style" w:cs="Arial"/>
          <w:color w:val="000000"/>
        </w:rPr>
        <w:t>8</w:t>
      </w:r>
      <w:r w:rsidR="009B6773" w:rsidRPr="00054E7E">
        <w:rPr>
          <w:rFonts w:ascii="Bookman Old Style" w:hAnsi="Bookman Old Style" w:cs="Arial"/>
          <w:color w:val="000000"/>
        </w:rPr>
        <w:t>.</w:t>
      </w:r>
    </w:p>
    <w:p w:rsidR="00FB7283" w:rsidRPr="00054E7E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FB7283" w:rsidRPr="00054E7E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FB7283" w:rsidRPr="00054E7E" w:rsidRDefault="00FB7283" w:rsidP="00FB728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FB7283" w:rsidRPr="00054E7E" w:rsidRDefault="00FB7283" w:rsidP="00FB728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FB728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_____________________</w:t>
      </w:r>
      <w:r w:rsidR="00FB7283" w:rsidRPr="00054E7E">
        <w:rPr>
          <w:rFonts w:ascii="Bookman Old Style" w:hAnsi="Bookman Old Style" w:cs="Arial"/>
          <w:color w:val="000000"/>
        </w:rPr>
        <w:tab/>
      </w:r>
      <w:r w:rsidR="00FB7283" w:rsidRPr="00054E7E">
        <w:rPr>
          <w:rFonts w:ascii="Bookman Old Style" w:hAnsi="Bookman Old Style" w:cs="Arial"/>
          <w:color w:val="000000"/>
        </w:rPr>
        <w:tab/>
      </w:r>
      <w:r w:rsidR="00FB7283" w:rsidRPr="00054E7E">
        <w:rPr>
          <w:rFonts w:ascii="Bookman Old Style" w:hAnsi="Bookman Old Style" w:cs="Arial"/>
          <w:color w:val="000000"/>
        </w:rPr>
        <w:tab/>
      </w:r>
      <w:r w:rsidR="00FB7283" w:rsidRPr="00054E7E">
        <w:rPr>
          <w:rFonts w:ascii="Bookman Old Style" w:hAnsi="Bookman Old Style" w:cs="Arial"/>
          <w:color w:val="000000"/>
        </w:rPr>
        <w:tab/>
      </w:r>
      <w:r w:rsidR="00FB7283" w:rsidRPr="00054E7E">
        <w:rPr>
          <w:rFonts w:ascii="Bookman Old Style" w:hAnsi="Bookman Old Style" w:cs="Arial"/>
          <w:color w:val="000000"/>
        </w:rPr>
        <w:tab/>
      </w:r>
      <w:r w:rsidR="00FB7283" w:rsidRPr="00054E7E">
        <w:rPr>
          <w:rFonts w:ascii="Bookman Old Style" w:hAnsi="Bookman Old Style" w:cs="Arial"/>
          <w:color w:val="000000"/>
        </w:rPr>
        <w:tab/>
      </w:r>
      <w:r w:rsidRPr="00054E7E">
        <w:rPr>
          <w:rFonts w:ascii="Bookman Old Style" w:hAnsi="Bookman Old Style" w:cs="Arial"/>
          <w:color w:val="000000"/>
        </w:rPr>
        <w:t xml:space="preserve"> ______________________</w:t>
      </w:r>
    </w:p>
    <w:p w:rsidR="00FB7283" w:rsidRPr="00054E7E" w:rsidRDefault="00F10539" w:rsidP="00FB728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 xml:space="preserve">LUCIANO FRANZ </w:t>
      </w:r>
      <w:r w:rsidR="00FB7283" w:rsidRPr="00054E7E">
        <w:rPr>
          <w:rFonts w:ascii="Bookman Old Style" w:hAnsi="Bookman Old Style" w:cs="Arial"/>
          <w:b/>
          <w:bCs/>
          <w:color w:val="000000"/>
        </w:rPr>
        <w:tab/>
      </w:r>
      <w:r w:rsidR="00FB7283" w:rsidRPr="00054E7E">
        <w:rPr>
          <w:rFonts w:ascii="Bookman Old Style" w:hAnsi="Bookman Old Style" w:cs="Arial"/>
          <w:b/>
          <w:bCs/>
          <w:color w:val="000000"/>
        </w:rPr>
        <w:tab/>
      </w:r>
      <w:r w:rsidR="00FB7283" w:rsidRPr="00054E7E">
        <w:rPr>
          <w:rFonts w:ascii="Bookman Old Style" w:hAnsi="Bookman Old Style" w:cs="Arial"/>
          <w:b/>
          <w:bCs/>
          <w:color w:val="000000"/>
        </w:rPr>
        <w:tab/>
      </w:r>
      <w:r w:rsidR="00FB7283" w:rsidRPr="00054E7E">
        <w:rPr>
          <w:rFonts w:ascii="Bookman Old Style" w:hAnsi="Bookman Old Style" w:cs="Arial"/>
          <w:b/>
          <w:bCs/>
          <w:color w:val="000000"/>
        </w:rPr>
        <w:tab/>
      </w:r>
      <w:r w:rsidR="00FB7283" w:rsidRPr="00054E7E">
        <w:rPr>
          <w:rFonts w:ascii="Bookman Old Style" w:hAnsi="Bookman Old Style" w:cs="Arial"/>
          <w:b/>
          <w:bCs/>
          <w:color w:val="000000"/>
        </w:rPr>
        <w:tab/>
      </w:r>
      <w:r w:rsidR="00FB7283" w:rsidRPr="00054E7E">
        <w:rPr>
          <w:rFonts w:ascii="Bookman Old Style" w:hAnsi="Bookman Old Style" w:cs="Arial"/>
          <w:b/>
          <w:bCs/>
          <w:color w:val="000000"/>
        </w:rPr>
        <w:tab/>
      </w:r>
      <w:r w:rsidR="00FB7283" w:rsidRPr="00054E7E">
        <w:rPr>
          <w:rFonts w:ascii="Bookman Old Style" w:hAnsi="Bookman Old Style" w:cs="Arial"/>
          <w:b/>
          <w:bCs/>
          <w:color w:val="000000"/>
        </w:rPr>
        <w:tab/>
      </w:r>
      <w:r w:rsidR="00FB7283" w:rsidRPr="00054E7E">
        <w:rPr>
          <w:rFonts w:ascii="Bookman Old Style" w:hAnsi="Bookman Old Style" w:cs="Arial"/>
          <w:b/>
          <w:bCs/>
          <w:color w:val="000000"/>
        </w:rPr>
        <w:tab/>
      </w:r>
      <w:r w:rsidR="00FB7283" w:rsidRPr="00054E7E">
        <w:rPr>
          <w:rFonts w:ascii="Bookman Old Style" w:hAnsi="Bookman Old Style" w:cs="Arial"/>
          <w:b/>
          <w:bCs/>
          <w:color w:val="000000"/>
        </w:rPr>
        <w:tab/>
        <w:t>Contratada</w:t>
      </w:r>
    </w:p>
    <w:p w:rsidR="009B6773" w:rsidRPr="00054E7E" w:rsidRDefault="009B6773" w:rsidP="00FB728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>Prefeito Municipal</w:t>
      </w:r>
      <w:r w:rsidR="00F10539" w:rsidRPr="00054E7E">
        <w:rPr>
          <w:rFonts w:ascii="Bookman Old Style" w:hAnsi="Bookman Old Style" w:cs="Arial"/>
          <w:b/>
          <w:bCs/>
          <w:color w:val="000000"/>
        </w:rPr>
        <w:t xml:space="preserve"> de Cunhataí</w:t>
      </w:r>
    </w:p>
    <w:p w:rsidR="00FB7283" w:rsidRPr="00054E7E" w:rsidRDefault="009B6773" w:rsidP="00FB728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b/>
          <w:bCs/>
          <w:color w:val="000000"/>
        </w:rPr>
        <w:t xml:space="preserve">Contratante </w:t>
      </w:r>
    </w:p>
    <w:p w:rsidR="00FB7283" w:rsidRPr="00054E7E" w:rsidRDefault="00FB7283" w:rsidP="00FB728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FB7283" w:rsidRPr="00054E7E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FB7283" w:rsidRPr="00054E7E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FB7283" w:rsidRPr="00054E7E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054E7E">
        <w:rPr>
          <w:rFonts w:ascii="Bookman Old Style" w:hAnsi="Bookman Old Style" w:cs="Arial"/>
          <w:color w:val="000000"/>
        </w:rPr>
        <w:t>TESTEMUNHAS:</w:t>
      </w:r>
    </w:p>
    <w:p w:rsidR="00FB7283" w:rsidRPr="00054E7E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FB7283" w:rsidRPr="00054E7E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FB7283" w:rsidRPr="00054E7E" w:rsidRDefault="00FB72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054E7E" w:rsidRDefault="009B6773" w:rsidP="00F97FA6">
      <w:pPr>
        <w:pStyle w:val="Ttulo"/>
        <w:numPr>
          <w:ilvl w:val="0"/>
          <w:numId w:val="2"/>
        </w:numPr>
        <w:tabs>
          <w:tab w:val="left" w:pos="0"/>
        </w:tabs>
        <w:spacing w:after="1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054E7E">
        <w:rPr>
          <w:rFonts w:ascii="Bookman Old Style" w:hAnsi="Bookman Old Style" w:cs="Arial"/>
          <w:color w:val="000000"/>
          <w:sz w:val="22"/>
          <w:szCs w:val="22"/>
        </w:rPr>
        <w:t>Visto e aprovado pela Assessoria Jurídica</w:t>
      </w:r>
    </w:p>
    <w:sectPr w:rsidR="009B6773" w:rsidRPr="00054E7E" w:rsidSect="007F325C">
      <w:headerReference w:type="default" r:id="rId9"/>
      <w:footerReference w:type="default" r:id="rId10"/>
      <w:pgSz w:w="11906" w:h="16838"/>
      <w:pgMar w:top="1985" w:right="1274" w:bottom="1276" w:left="1560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71C" w:rsidRDefault="0032571C" w:rsidP="00741635">
      <w:pPr>
        <w:spacing w:after="0" w:line="240" w:lineRule="auto"/>
      </w:pPr>
      <w:r>
        <w:separator/>
      </w:r>
    </w:p>
  </w:endnote>
  <w:endnote w:type="continuationSeparator" w:id="0">
    <w:p w:rsidR="0032571C" w:rsidRDefault="0032571C" w:rsidP="0074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139030"/>
      <w:docPartObj>
        <w:docPartGallery w:val="Page Numbers (Bottom of Page)"/>
        <w:docPartUnique/>
      </w:docPartObj>
    </w:sdtPr>
    <w:sdtContent>
      <w:bookmarkStart w:id="1" w:name="_Hlk501692114" w:displacedByCustomXml="prev"/>
      <w:p w:rsidR="00054E7E" w:rsidRPr="00562145" w:rsidRDefault="00054E7E" w:rsidP="009F3F99">
        <w:pPr>
          <w:pStyle w:val="Rodap"/>
          <w:jc w:val="center"/>
          <w:rPr>
            <w:rFonts w:ascii="Arial" w:hAnsi="Arial" w:cs="Arial"/>
            <w:b/>
            <w:sz w:val="18"/>
            <w:szCs w:val="18"/>
          </w:rPr>
        </w:pPr>
        <w:r w:rsidRPr="00562145">
          <w:rPr>
            <w:rFonts w:ascii="Arial" w:hAnsi="Arial" w:cs="Arial"/>
            <w:b/>
            <w:sz w:val="18"/>
            <w:szCs w:val="18"/>
          </w:rPr>
          <w:t>Tel./Fax (49</w:t>
        </w:r>
        <w:r>
          <w:rPr>
            <w:rFonts w:ascii="Arial" w:hAnsi="Arial" w:cs="Arial"/>
            <w:b/>
            <w:sz w:val="18"/>
            <w:szCs w:val="18"/>
          </w:rPr>
          <w:t>3338.0010)</w:t>
        </w:r>
      </w:p>
      <w:p w:rsidR="00054E7E" w:rsidRPr="00562145" w:rsidRDefault="00054E7E" w:rsidP="009F3F99">
        <w:pPr>
          <w:pStyle w:val="Rodap"/>
          <w:jc w:val="center"/>
          <w:rPr>
            <w:rFonts w:ascii="Arial" w:hAnsi="Arial" w:cs="Arial"/>
            <w:sz w:val="18"/>
            <w:szCs w:val="18"/>
          </w:rPr>
        </w:pPr>
        <w:hyperlink r:id="rId1" w:history="1">
          <w:r w:rsidRPr="00DD3D94">
            <w:rPr>
              <w:rStyle w:val="Hyperlink"/>
              <w:rFonts w:ascii="Arial" w:hAnsi="Arial" w:cs="Arial"/>
              <w:b/>
            </w:rPr>
            <w:t>www.cunhatai.sc.gov.br</w:t>
          </w:r>
        </w:hyperlink>
        <w:r w:rsidRPr="00562145">
          <w:rPr>
            <w:rFonts w:ascii="Arial" w:hAnsi="Arial" w:cs="Arial"/>
            <w:sz w:val="18"/>
            <w:szCs w:val="18"/>
          </w:rPr>
          <w:t xml:space="preserve"> - e-mail: </w:t>
        </w:r>
        <w:hyperlink r:id="rId2" w:history="1">
          <w:r w:rsidRPr="00213603">
            <w:rPr>
              <w:rStyle w:val="Hyperlink"/>
              <w:rFonts w:ascii="Arial" w:hAnsi="Arial" w:cs="Arial"/>
              <w:b/>
            </w:rPr>
            <w:t>licita@cunhatai.sc.gov.br</w:t>
          </w:r>
        </w:hyperlink>
      </w:p>
      <w:p w:rsidR="00054E7E" w:rsidRPr="00562145" w:rsidRDefault="00054E7E" w:rsidP="009F3F99">
        <w:pPr>
          <w:pStyle w:val="Rodap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Av. 29 de setembro,</w:t>
        </w:r>
        <w:r w:rsidRPr="00562145"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</w:rPr>
          <w:t>450</w:t>
        </w:r>
        <w:r w:rsidRPr="00562145"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</w:rPr>
          <w:t>–</w:t>
        </w:r>
        <w:r w:rsidRPr="00562145">
          <w:rPr>
            <w:rFonts w:ascii="Arial" w:hAnsi="Arial" w:cs="Arial"/>
            <w:sz w:val="18"/>
            <w:szCs w:val="18"/>
          </w:rPr>
          <w:t xml:space="preserve"> CNPJ</w:t>
        </w:r>
        <w:r>
          <w:rPr>
            <w:rFonts w:ascii="Arial" w:hAnsi="Arial" w:cs="Arial"/>
            <w:sz w:val="18"/>
            <w:szCs w:val="18"/>
          </w:rPr>
          <w:t>:</w:t>
        </w:r>
        <w:r w:rsidRPr="00562145"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</w:rPr>
          <w:t>01.612.116/0001-44</w:t>
        </w:r>
        <w:r w:rsidRPr="00562145">
          <w:rPr>
            <w:rFonts w:ascii="Arial" w:hAnsi="Arial" w:cs="Arial"/>
            <w:sz w:val="18"/>
            <w:szCs w:val="18"/>
          </w:rPr>
          <w:t xml:space="preserve"> - CEP 89</w:t>
        </w:r>
        <w:r>
          <w:rPr>
            <w:rFonts w:ascii="Arial" w:hAnsi="Arial" w:cs="Arial"/>
            <w:sz w:val="18"/>
            <w:szCs w:val="18"/>
          </w:rPr>
          <w:t>886</w:t>
        </w:r>
        <w:r w:rsidRPr="00562145">
          <w:rPr>
            <w:rFonts w:ascii="Arial" w:hAnsi="Arial" w:cs="Arial"/>
            <w:sz w:val="18"/>
            <w:szCs w:val="18"/>
          </w:rPr>
          <w:t xml:space="preserve">-000 - </w:t>
        </w:r>
        <w:r>
          <w:rPr>
            <w:rFonts w:ascii="Arial" w:hAnsi="Arial" w:cs="Arial"/>
            <w:sz w:val="18"/>
            <w:szCs w:val="18"/>
          </w:rPr>
          <w:t>Cunhataí</w:t>
        </w:r>
        <w:r w:rsidRPr="00562145">
          <w:rPr>
            <w:rFonts w:ascii="Arial" w:hAnsi="Arial" w:cs="Arial"/>
            <w:sz w:val="18"/>
            <w:szCs w:val="18"/>
          </w:rPr>
          <w:t xml:space="preserve"> (SC)</w:t>
        </w:r>
      </w:p>
      <w:bookmarkEnd w:id="1"/>
      <w:p w:rsidR="00054E7E" w:rsidRDefault="00054E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5FD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054E7E" w:rsidRDefault="00054E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71C" w:rsidRDefault="0032571C" w:rsidP="00741635">
      <w:pPr>
        <w:spacing w:after="0" w:line="240" w:lineRule="auto"/>
      </w:pPr>
      <w:r>
        <w:separator/>
      </w:r>
    </w:p>
  </w:footnote>
  <w:footnote w:type="continuationSeparator" w:id="0">
    <w:p w:rsidR="0032571C" w:rsidRDefault="0032571C" w:rsidP="0074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176" w:type="dxa"/>
      <w:tblLayout w:type="fixed"/>
      <w:tblLook w:val="04A0" w:firstRow="1" w:lastRow="0" w:firstColumn="1" w:lastColumn="0" w:noHBand="0" w:noVBand="1"/>
    </w:tblPr>
    <w:tblGrid>
      <w:gridCol w:w="2978"/>
      <w:gridCol w:w="8646"/>
    </w:tblGrid>
    <w:tr w:rsidR="00054E7E" w:rsidRPr="006E0AB1" w:rsidTr="009F3F99">
      <w:trPr>
        <w:trHeight w:val="1560"/>
      </w:trPr>
      <w:tc>
        <w:tcPr>
          <w:tcW w:w="2978" w:type="dxa"/>
          <w:shd w:val="clear" w:color="auto" w:fill="auto"/>
          <w:vAlign w:val="center"/>
        </w:tcPr>
        <w:p w:rsidR="00054E7E" w:rsidRPr="006E0AB1" w:rsidRDefault="00054E7E" w:rsidP="009F3F9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8CCEFB0" wp14:editId="19142475">
                <wp:extent cx="979592" cy="996778"/>
                <wp:effectExtent l="0" t="0" r="0" b="0"/>
                <wp:docPr id="2" name="Imagem 2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:rsidR="00054E7E" w:rsidRPr="006E0AB1" w:rsidRDefault="00054E7E" w:rsidP="009F3F99">
          <w:pPr>
            <w:pStyle w:val="Cabealho"/>
            <w:ind w:left="-567"/>
            <w:rPr>
              <w:sz w:val="28"/>
              <w:szCs w:val="28"/>
            </w:rPr>
          </w:pPr>
        </w:p>
        <w:p w:rsidR="00054E7E" w:rsidRPr="006E0AB1" w:rsidRDefault="00054E7E" w:rsidP="009F3F99">
          <w:pPr>
            <w:pStyle w:val="Cabealho"/>
            <w:ind w:left="33"/>
            <w:rPr>
              <w:sz w:val="14"/>
              <w:szCs w:val="14"/>
            </w:rPr>
          </w:pPr>
        </w:p>
        <w:p w:rsidR="00054E7E" w:rsidRPr="005C7927" w:rsidRDefault="00054E7E" w:rsidP="009F3F99">
          <w:pPr>
            <w:pStyle w:val="Cabealho"/>
            <w:ind w:left="33"/>
            <w:rPr>
              <w:rFonts w:ascii="Arial" w:hAnsi="Arial" w:cs="Arial"/>
              <w:sz w:val="28"/>
              <w:szCs w:val="28"/>
            </w:rPr>
          </w:pPr>
          <w:r w:rsidRPr="005C7927">
            <w:rPr>
              <w:rFonts w:ascii="Arial" w:hAnsi="Arial" w:cs="Arial"/>
              <w:sz w:val="28"/>
              <w:szCs w:val="28"/>
            </w:rPr>
            <w:t>Estado de Santa Catarina</w:t>
          </w:r>
        </w:p>
        <w:p w:rsidR="00054E7E" w:rsidRPr="006E0AB1" w:rsidRDefault="00054E7E" w:rsidP="009F3F99">
          <w:pPr>
            <w:pStyle w:val="Cabealho"/>
            <w:ind w:left="33"/>
            <w:rPr>
              <w:b/>
            </w:rPr>
          </w:pPr>
          <w:r w:rsidRPr="005C7927">
            <w:rPr>
              <w:rFonts w:ascii="Arial" w:hAnsi="Arial" w:cs="Arial"/>
              <w:b/>
              <w:sz w:val="28"/>
              <w:szCs w:val="28"/>
            </w:rPr>
            <w:t>MUNICÍPIO DE CUNHATAÍ</w:t>
          </w:r>
        </w:p>
      </w:tc>
    </w:tr>
  </w:tbl>
  <w:p w:rsidR="00054E7E" w:rsidRDefault="00054E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D37269BC"/>
    <w:name w:val="WW8Num11"/>
    <w:lvl w:ilvl="0">
      <w:start w:val="1"/>
      <w:numFmt w:val="lowerLetter"/>
      <w:lvlText w:val="%1)"/>
      <w:lvlJc w:val="left"/>
      <w:pPr>
        <w:tabs>
          <w:tab w:val="num" w:pos="993"/>
        </w:tabs>
      </w:pPr>
      <w:rPr>
        <w:rFonts w:ascii="Arial" w:eastAsia="Times New Roman" w:hAnsi="Arial" w:cs="Arial" w:hint="default"/>
        <w:b w:val="0"/>
        <w:color w:val="auto"/>
        <w:sz w:val="21"/>
        <w:szCs w:val="21"/>
      </w:rPr>
    </w:lvl>
  </w:abstractNum>
  <w:abstractNum w:abstractNumId="2" w15:restartNumberingAfterBreak="0">
    <w:nsid w:val="00000003"/>
    <w:multiLevelType w:val="singleLevel"/>
    <w:tmpl w:val="183C3426"/>
    <w:name w:val="WW8Num15"/>
    <w:lvl w:ilvl="0">
      <w:start w:val="1"/>
      <w:numFmt w:val="lowerLetter"/>
      <w:lvlText w:val="%1)"/>
      <w:lvlJc w:val="left"/>
      <w:pPr>
        <w:tabs>
          <w:tab w:val="num" w:pos="1919"/>
        </w:tabs>
      </w:pPr>
      <w:rPr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19"/>
    <w:lvl w:ilvl="0">
      <w:start w:val="1"/>
      <w:numFmt w:val="lowerLetter"/>
      <w:lvlText w:val="%1)"/>
      <w:lvlJc w:val="left"/>
      <w:pPr>
        <w:tabs>
          <w:tab w:val="num" w:pos="1636"/>
        </w:tabs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</w:abstractNum>
  <w:abstractNum w:abstractNumId="5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"/>
      <w:lvlJc w:val="left"/>
      <w:pPr>
        <w:tabs>
          <w:tab w:val="num" w:pos="1922"/>
        </w:tabs>
        <w:ind w:left="1922" w:hanging="360"/>
      </w:pPr>
      <w:rPr>
        <w:rFonts w:ascii="Wingdings" w:hAnsi="Wingdings"/>
      </w:rPr>
    </w:lvl>
  </w:abstractNum>
  <w:abstractNum w:abstractNumId="6" w15:restartNumberingAfterBreak="0">
    <w:nsid w:val="036E5404"/>
    <w:multiLevelType w:val="hybridMultilevel"/>
    <w:tmpl w:val="F54CF23C"/>
    <w:lvl w:ilvl="0" w:tplc="5240C0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38F4465"/>
    <w:multiLevelType w:val="hybridMultilevel"/>
    <w:tmpl w:val="3768F6F2"/>
    <w:lvl w:ilvl="0" w:tplc="65EC719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80475"/>
    <w:multiLevelType w:val="hybridMultilevel"/>
    <w:tmpl w:val="5FC687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11EA1"/>
    <w:multiLevelType w:val="hybridMultilevel"/>
    <w:tmpl w:val="49967D6C"/>
    <w:lvl w:ilvl="0" w:tplc="9782D59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394BD3"/>
    <w:multiLevelType w:val="hybridMultilevel"/>
    <w:tmpl w:val="488A5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71CAC"/>
    <w:multiLevelType w:val="multilevel"/>
    <w:tmpl w:val="508EE15E"/>
    <w:lvl w:ilvl="0">
      <w:start w:val="5"/>
      <w:numFmt w:val="decimal"/>
      <w:lvlText w:val="%1"/>
      <w:lvlJc w:val="left"/>
      <w:pPr>
        <w:ind w:left="360" w:hanging="360"/>
      </w:pPr>
      <w:rPr>
        <w:rFonts w:ascii="Courier New" w:eastAsiaTheme="minorHAnsi" w:hAnsi="Courier New" w:cs="Courier New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eastAsiaTheme="minorHAnsi" w:hAnsi="Arial" w:cs="Arial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Theme="minorHAnsi" w:hAnsi="Courier New" w:cs="Courier New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Theme="minorHAnsi" w:hAnsi="Courier New" w:cs="Courier New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Theme="minorHAnsi" w:hAnsi="Courier New" w:cs="Courier New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Theme="minorHAnsi" w:hAnsi="Courier New" w:cs="Courier New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Theme="minorHAnsi" w:hAnsi="Courier New" w:cs="Courier New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Theme="minorHAnsi" w:hAnsi="Courier New" w:cs="Courier New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ourier New" w:eastAsiaTheme="minorHAnsi" w:hAnsi="Courier New" w:cs="Courier New" w:hint="default"/>
        <w:sz w:val="20"/>
      </w:rPr>
    </w:lvl>
  </w:abstractNum>
  <w:abstractNum w:abstractNumId="12" w15:restartNumberingAfterBreak="0">
    <w:nsid w:val="3A5515E9"/>
    <w:multiLevelType w:val="multilevel"/>
    <w:tmpl w:val="831083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14711F6"/>
    <w:multiLevelType w:val="hybridMultilevel"/>
    <w:tmpl w:val="0ABAFC82"/>
    <w:lvl w:ilvl="0" w:tplc="0EE48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9517BF"/>
    <w:multiLevelType w:val="hybridMultilevel"/>
    <w:tmpl w:val="14C88F48"/>
    <w:lvl w:ilvl="0" w:tplc="5038C8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E13C9A"/>
    <w:multiLevelType w:val="multilevel"/>
    <w:tmpl w:val="53CAF700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</w:rPr>
    </w:lvl>
  </w:abstractNum>
  <w:abstractNum w:abstractNumId="16" w15:restartNumberingAfterBreak="0">
    <w:nsid w:val="48C97BDD"/>
    <w:multiLevelType w:val="multilevel"/>
    <w:tmpl w:val="2FDA2B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E253190"/>
    <w:multiLevelType w:val="multilevel"/>
    <w:tmpl w:val="1DD4B6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8" w15:restartNumberingAfterBreak="0">
    <w:nsid w:val="54977CDF"/>
    <w:multiLevelType w:val="multilevel"/>
    <w:tmpl w:val="789A2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0402FD"/>
    <w:multiLevelType w:val="hybridMultilevel"/>
    <w:tmpl w:val="857A41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24003"/>
    <w:multiLevelType w:val="multilevel"/>
    <w:tmpl w:val="D9F8B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645F5772"/>
    <w:multiLevelType w:val="hybridMultilevel"/>
    <w:tmpl w:val="C57CC4F4"/>
    <w:lvl w:ilvl="0" w:tplc="CC3CB560">
      <w:start w:val="1"/>
      <w:numFmt w:val="lowerLetter"/>
      <w:suff w:val="space"/>
      <w:lvlText w:val="%1)"/>
      <w:lvlJc w:val="left"/>
      <w:pPr>
        <w:ind w:left="851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D2205F"/>
    <w:multiLevelType w:val="hybridMultilevel"/>
    <w:tmpl w:val="4BF8B63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C122D"/>
    <w:multiLevelType w:val="hybridMultilevel"/>
    <w:tmpl w:val="0C266120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7E73346"/>
    <w:multiLevelType w:val="hybridMultilevel"/>
    <w:tmpl w:val="94EEE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5633E"/>
    <w:multiLevelType w:val="hybridMultilevel"/>
    <w:tmpl w:val="23666754"/>
    <w:lvl w:ilvl="0" w:tplc="61E067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F608D"/>
    <w:multiLevelType w:val="hybridMultilevel"/>
    <w:tmpl w:val="EEB4037E"/>
    <w:lvl w:ilvl="0" w:tplc="C59C9134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B1B0121"/>
    <w:multiLevelType w:val="multilevel"/>
    <w:tmpl w:val="93A0CF06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503021"/>
    <w:multiLevelType w:val="hybridMultilevel"/>
    <w:tmpl w:val="613CC45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F9711C3"/>
    <w:multiLevelType w:val="hybridMultilevel"/>
    <w:tmpl w:val="63E6D6E8"/>
    <w:lvl w:ilvl="0" w:tplc="8708D81C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1"/>
  </w:num>
  <w:num w:numId="4">
    <w:abstractNumId w:val="26"/>
  </w:num>
  <w:num w:numId="5">
    <w:abstractNumId w:val="1"/>
  </w:num>
  <w:num w:numId="6">
    <w:abstractNumId w:val="6"/>
  </w:num>
  <w:num w:numId="7">
    <w:abstractNumId w:val="24"/>
  </w:num>
  <w:num w:numId="8">
    <w:abstractNumId w:val="8"/>
  </w:num>
  <w:num w:numId="9">
    <w:abstractNumId w:val="20"/>
  </w:num>
  <w:num w:numId="10">
    <w:abstractNumId w:val="17"/>
  </w:num>
  <w:num w:numId="11">
    <w:abstractNumId w:val="4"/>
  </w:num>
  <w:num w:numId="12">
    <w:abstractNumId w:val="5"/>
  </w:num>
  <w:num w:numId="13">
    <w:abstractNumId w:val="23"/>
  </w:num>
  <w:num w:numId="14">
    <w:abstractNumId w:val="12"/>
  </w:num>
  <w:num w:numId="15">
    <w:abstractNumId w:val="9"/>
  </w:num>
  <w:num w:numId="16">
    <w:abstractNumId w:val="15"/>
  </w:num>
  <w:num w:numId="17">
    <w:abstractNumId w:val="18"/>
  </w:num>
  <w:num w:numId="18">
    <w:abstractNumId w:val="22"/>
  </w:num>
  <w:num w:numId="19">
    <w:abstractNumId w:val="14"/>
  </w:num>
  <w:num w:numId="20">
    <w:abstractNumId w:val="11"/>
  </w:num>
  <w:num w:numId="21">
    <w:abstractNumId w:val="16"/>
  </w:num>
  <w:num w:numId="22">
    <w:abstractNumId w:val="29"/>
  </w:num>
  <w:num w:numId="23">
    <w:abstractNumId w:val="27"/>
  </w:num>
  <w:num w:numId="24">
    <w:abstractNumId w:val="7"/>
  </w:num>
  <w:num w:numId="25">
    <w:abstractNumId w:val="19"/>
  </w:num>
  <w:num w:numId="26">
    <w:abstractNumId w:val="10"/>
  </w:num>
  <w:num w:numId="27">
    <w:abstractNumId w:val="28"/>
  </w:num>
  <w:num w:numId="2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9AD"/>
    <w:rsid w:val="0001331C"/>
    <w:rsid w:val="000170F6"/>
    <w:rsid w:val="00022B3B"/>
    <w:rsid w:val="0003039D"/>
    <w:rsid w:val="00047DDB"/>
    <w:rsid w:val="00054E7E"/>
    <w:rsid w:val="00055F9E"/>
    <w:rsid w:val="00071EE6"/>
    <w:rsid w:val="000730E9"/>
    <w:rsid w:val="00075A24"/>
    <w:rsid w:val="00095A32"/>
    <w:rsid w:val="000A4B86"/>
    <w:rsid w:val="000B1AE8"/>
    <w:rsid w:val="000B236E"/>
    <w:rsid w:val="000B5380"/>
    <w:rsid w:val="000B6FEF"/>
    <w:rsid w:val="000C79CD"/>
    <w:rsid w:val="000D0E5C"/>
    <w:rsid w:val="000E4F89"/>
    <w:rsid w:val="00101A83"/>
    <w:rsid w:val="00107FF7"/>
    <w:rsid w:val="0011421B"/>
    <w:rsid w:val="0011744A"/>
    <w:rsid w:val="0012301E"/>
    <w:rsid w:val="001749AD"/>
    <w:rsid w:val="001851F4"/>
    <w:rsid w:val="00186C25"/>
    <w:rsid w:val="0019723C"/>
    <w:rsid w:val="001A0F13"/>
    <w:rsid w:val="001C24D6"/>
    <w:rsid w:val="001C54F3"/>
    <w:rsid w:val="001E0323"/>
    <w:rsid w:val="001F5168"/>
    <w:rsid w:val="00201A17"/>
    <w:rsid w:val="00202850"/>
    <w:rsid w:val="00204F04"/>
    <w:rsid w:val="00205706"/>
    <w:rsid w:val="002064DA"/>
    <w:rsid w:val="002114C1"/>
    <w:rsid w:val="00213F1D"/>
    <w:rsid w:val="002209CF"/>
    <w:rsid w:val="00224E61"/>
    <w:rsid w:val="002338E1"/>
    <w:rsid w:val="00234337"/>
    <w:rsid w:val="00241FBA"/>
    <w:rsid w:val="002427E6"/>
    <w:rsid w:val="00244BF3"/>
    <w:rsid w:val="0025554A"/>
    <w:rsid w:val="00255AC2"/>
    <w:rsid w:val="002778F9"/>
    <w:rsid w:val="002820C5"/>
    <w:rsid w:val="00286F88"/>
    <w:rsid w:val="00292D03"/>
    <w:rsid w:val="00293995"/>
    <w:rsid w:val="0029738F"/>
    <w:rsid w:val="002A45AC"/>
    <w:rsid w:val="002B6EF5"/>
    <w:rsid w:val="002B7541"/>
    <w:rsid w:val="002C010D"/>
    <w:rsid w:val="002C2A2C"/>
    <w:rsid w:val="002C4344"/>
    <w:rsid w:val="002E3CAF"/>
    <w:rsid w:val="002F1E36"/>
    <w:rsid w:val="00302BDD"/>
    <w:rsid w:val="00307D80"/>
    <w:rsid w:val="003102E2"/>
    <w:rsid w:val="00311422"/>
    <w:rsid w:val="00314DCE"/>
    <w:rsid w:val="003230A5"/>
    <w:rsid w:val="0032571C"/>
    <w:rsid w:val="00345EC6"/>
    <w:rsid w:val="00350D92"/>
    <w:rsid w:val="00366E7E"/>
    <w:rsid w:val="00376B3A"/>
    <w:rsid w:val="00384051"/>
    <w:rsid w:val="00384DBB"/>
    <w:rsid w:val="00394A30"/>
    <w:rsid w:val="003B5240"/>
    <w:rsid w:val="003C427C"/>
    <w:rsid w:val="003E3A41"/>
    <w:rsid w:val="003E70AB"/>
    <w:rsid w:val="003F42E0"/>
    <w:rsid w:val="00406759"/>
    <w:rsid w:val="00410FB1"/>
    <w:rsid w:val="0041119D"/>
    <w:rsid w:val="004119E6"/>
    <w:rsid w:val="00412C7E"/>
    <w:rsid w:val="00413FDB"/>
    <w:rsid w:val="004174A6"/>
    <w:rsid w:val="00434926"/>
    <w:rsid w:val="004365EF"/>
    <w:rsid w:val="0044216A"/>
    <w:rsid w:val="00443C2F"/>
    <w:rsid w:val="00446243"/>
    <w:rsid w:val="00454F11"/>
    <w:rsid w:val="00456C7C"/>
    <w:rsid w:val="0046191D"/>
    <w:rsid w:val="0047662D"/>
    <w:rsid w:val="00476851"/>
    <w:rsid w:val="00490B01"/>
    <w:rsid w:val="004927C4"/>
    <w:rsid w:val="00495DFE"/>
    <w:rsid w:val="004967D2"/>
    <w:rsid w:val="004B600C"/>
    <w:rsid w:val="004C3EB5"/>
    <w:rsid w:val="004C4361"/>
    <w:rsid w:val="004C5448"/>
    <w:rsid w:val="004E2269"/>
    <w:rsid w:val="004E5D7F"/>
    <w:rsid w:val="004F4737"/>
    <w:rsid w:val="0050355F"/>
    <w:rsid w:val="00504E44"/>
    <w:rsid w:val="00515E15"/>
    <w:rsid w:val="0051645C"/>
    <w:rsid w:val="00516B4C"/>
    <w:rsid w:val="0052485C"/>
    <w:rsid w:val="00525C16"/>
    <w:rsid w:val="00527EA1"/>
    <w:rsid w:val="0053106E"/>
    <w:rsid w:val="00531788"/>
    <w:rsid w:val="0054495A"/>
    <w:rsid w:val="00565BFD"/>
    <w:rsid w:val="00574BD3"/>
    <w:rsid w:val="005765C7"/>
    <w:rsid w:val="00583637"/>
    <w:rsid w:val="00595A5E"/>
    <w:rsid w:val="005B69E5"/>
    <w:rsid w:val="005B7B11"/>
    <w:rsid w:val="005C7357"/>
    <w:rsid w:val="005D12A5"/>
    <w:rsid w:val="005E6B5E"/>
    <w:rsid w:val="005F14E4"/>
    <w:rsid w:val="005F6B31"/>
    <w:rsid w:val="00602FFB"/>
    <w:rsid w:val="006034FA"/>
    <w:rsid w:val="0060548E"/>
    <w:rsid w:val="00606B2D"/>
    <w:rsid w:val="006132C5"/>
    <w:rsid w:val="00622F93"/>
    <w:rsid w:val="00623CFD"/>
    <w:rsid w:val="006449DF"/>
    <w:rsid w:val="00656E32"/>
    <w:rsid w:val="0066263D"/>
    <w:rsid w:val="006643CA"/>
    <w:rsid w:val="006802A5"/>
    <w:rsid w:val="006A3AF3"/>
    <w:rsid w:val="006A526F"/>
    <w:rsid w:val="006A67CE"/>
    <w:rsid w:val="006A6AB8"/>
    <w:rsid w:val="006C7BF0"/>
    <w:rsid w:val="006D6F69"/>
    <w:rsid w:val="006E65B9"/>
    <w:rsid w:val="006F291B"/>
    <w:rsid w:val="00705B3B"/>
    <w:rsid w:val="00711A93"/>
    <w:rsid w:val="00713EBF"/>
    <w:rsid w:val="007349D2"/>
    <w:rsid w:val="00741635"/>
    <w:rsid w:val="00742CD1"/>
    <w:rsid w:val="00753291"/>
    <w:rsid w:val="00770EBC"/>
    <w:rsid w:val="00774A87"/>
    <w:rsid w:val="00780037"/>
    <w:rsid w:val="00792ECD"/>
    <w:rsid w:val="007A0EC8"/>
    <w:rsid w:val="007A2600"/>
    <w:rsid w:val="007B58A5"/>
    <w:rsid w:val="007C1395"/>
    <w:rsid w:val="007D5997"/>
    <w:rsid w:val="007F325C"/>
    <w:rsid w:val="008079C5"/>
    <w:rsid w:val="008111A8"/>
    <w:rsid w:val="00817A3D"/>
    <w:rsid w:val="00822467"/>
    <w:rsid w:val="0083143D"/>
    <w:rsid w:val="00845148"/>
    <w:rsid w:val="0085108C"/>
    <w:rsid w:val="0085258B"/>
    <w:rsid w:val="00856AE8"/>
    <w:rsid w:val="00863FA2"/>
    <w:rsid w:val="0086558C"/>
    <w:rsid w:val="0086680B"/>
    <w:rsid w:val="00867232"/>
    <w:rsid w:val="0087574A"/>
    <w:rsid w:val="008922D4"/>
    <w:rsid w:val="0089783F"/>
    <w:rsid w:val="008A3FFD"/>
    <w:rsid w:val="008A7661"/>
    <w:rsid w:val="008B6280"/>
    <w:rsid w:val="008C1AA0"/>
    <w:rsid w:val="008C5135"/>
    <w:rsid w:val="008D4266"/>
    <w:rsid w:val="008D4484"/>
    <w:rsid w:val="008D773F"/>
    <w:rsid w:val="008E5760"/>
    <w:rsid w:val="008F6E6A"/>
    <w:rsid w:val="00921476"/>
    <w:rsid w:val="00923159"/>
    <w:rsid w:val="00933C56"/>
    <w:rsid w:val="00947298"/>
    <w:rsid w:val="00947E09"/>
    <w:rsid w:val="009530F4"/>
    <w:rsid w:val="00957BFD"/>
    <w:rsid w:val="0096317A"/>
    <w:rsid w:val="0097760B"/>
    <w:rsid w:val="00987BDF"/>
    <w:rsid w:val="00991B65"/>
    <w:rsid w:val="00995F5A"/>
    <w:rsid w:val="009B6773"/>
    <w:rsid w:val="009B6DA9"/>
    <w:rsid w:val="009C112F"/>
    <w:rsid w:val="009C4DB9"/>
    <w:rsid w:val="009D78D1"/>
    <w:rsid w:val="009E687C"/>
    <w:rsid w:val="009E6E31"/>
    <w:rsid w:val="009E7586"/>
    <w:rsid w:val="009F3F99"/>
    <w:rsid w:val="009F6A0E"/>
    <w:rsid w:val="00A03F20"/>
    <w:rsid w:val="00A05C85"/>
    <w:rsid w:val="00A065E6"/>
    <w:rsid w:val="00A07ABD"/>
    <w:rsid w:val="00A14D83"/>
    <w:rsid w:val="00A15175"/>
    <w:rsid w:val="00A156A8"/>
    <w:rsid w:val="00A32E6A"/>
    <w:rsid w:val="00A35499"/>
    <w:rsid w:val="00A41264"/>
    <w:rsid w:val="00A5724D"/>
    <w:rsid w:val="00A579B0"/>
    <w:rsid w:val="00A7739F"/>
    <w:rsid w:val="00A87A92"/>
    <w:rsid w:val="00AA183E"/>
    <w:rsid w:val="00AB517E"/>
    <w:rsid w:val="00AC1606"/>
    <w:rsid w:val="00AC5A8A"/>
    <w:rsid w:val="00AC5EC7"/>
    <w:rsid w:val="00AE08B3"/>
    <w:rsid w:val="00AE1618"/>
    <w:rsid w:val="00AE501A"/>
    <w:rsid w:val="00AF2029"/>
    <w:rsid w:val="00AF47F0"/>
    <w:rsid w:val="00B02642"/>
    <w:rsid w:val="00B07297"/>
    <w:rsid w:val="00B1453A"/>
    <w:rsid w:val="00B173AE"/>
    <w:rsid w:val="00B301B0"/>
    <w:rsid w:val="00B34538"/>
    <w:rsid w:val="00B71EE7"/>
    <w:rsid w:val="00B7251E"/>
    <w:rsid w:val="00B77905"/>
    <w:rsid w:val="00B84CD9"/>
    <w:rsid w:val="00B8631B"/>
    <w:rsid w:val="00B920BE"/>
    <w:rsid w:val="00B921CD"/>
    <w:rsid w:val="00B93AFF"/>
    <w:rsid w:val="00BB057A"/>
    <w:rsid w:val="00BD5539"/>
    <w:rsid w:val="00BD6D57"/>
    <w:rsid w:val="00BE3051"/>
    <w:rsid w:val="00BE6CCC"/>
    <w:rsid w:val="00BF4076"/>
    <w:rsid w:val="00C108E5"/>
    <w:rsid w:val="00C17767"/>
    <w:rsid w:val="00C216D9"/>
    <w:rsid w:val="00C22664"/>
    <w:rsid w:val="00C32FD1"/>
    <w:rsid w:val="00C54238"/>
    <w:rsid w:val="00C62238"/>
    <w:rsid w:val="00C64A99"/>
    <w:rsid w:val="00C821DD"/>
    <w:rsid w:val="00C8338C"/>
    <w:rsid w:val="00C84E7C"/>
    <w:rsid w:val="00C95A23"/>
    <w:rsid w:val="00CB0705"/>
    <w:rsid w:val="00CB6B1C"/>
    <w:rsid w:val="00CC1BB5"/>
    <w:rsid w:val="00CC33BE"/>
    <w:rsid w:val="00CC3F17"/>
    <w:rsid w:val="00CC460F"/>
    <w:rsid w:val="00CE1F7B"/>
    <w:rsid w:val="00CF0EDD"/>
    <w:rsid w:val="00CF1455"/>
    <w:rsid w:val="00CF4A5F"/>
    <w:rsid w:val="00D02284"/>
    <w:rsid w:val="00D03169"/>
    <w:rsid w:val="00D12DB1"/>
    <w:rsid w:val="00D1512F"/>
    <w:rsid w:val="00D21E2B"/>
    <w:rsid w:val="00D231A7"/>
    <w:rsid w:val="00D24025"/>
    <w:rsid w:val="00D242C6"/>
    <w:rsid w:val="00D303FF"/>
    <w:rsid w:val="00D45CE6"/>
    <w:rsid w:val="00D50182"/>
    <w:rsid w:val="00D53A73"/>
    <w:rsid w:val="00D62CD3"/>
    <w:rsid w:val="00D76C88"/>
    <w:rsid w:val="00D865FD"/>
    <w:rsid w:val="00DA40DC"/>
    <w:rsid w:val="00DA6AC0"/>
    <w:rsid w:val="00DB2BAA"/>
    <w:rsid w:val="00DB54FE"/>
    <w:rsid w:val="00DE0F68"/>
    <w:rsid w:val="00DE2636"/>
    <w:rsid w:val="00DE7F26"/>
    <w:rsid w:val="00E0570E"/>
    <w:rsid w:val="00E12FF7"/>
    <w:rsid w:val="00E324D8"/>
    <w:rsid w:val="00E41ACD"/>
    <w:rsid w:val="00E51B5D"/>
    <w:rsid w:val="00E528BF"/>
    <w:rsid w:val="00E555C1"/>
    <w:rsid w:val="00E6062F"/>
    <w:rsid w:val="00E63CAB"/>
    <w:rsid w:val="00E64962"/>
    <w:rsid w:val="00E662E1"/>
    <w:rsid w:val="00E71BCD"/>
    <w:rsid w:val="00E82503"/>
    <w:rsid w:val="00E8484A"/>
    <w:rsid w:val="00EA6454"/>
    <w:rsid w:val="00EB5334"/>
    <w:rsid w:val="00EB6BE2"/>
    <w:rsid w:val="00EC1604"/>
    <w:rsid w:val="00EC5F19"/>
    <w:rsid w:val="00EC6506"/>
    <w:rsid w:val="00ED0727"/>
    <w:rsid w:val="00ED2ED3"/>
    <w:rsid w:val="00ED6B8E"/>
    <w:rsid w:val="00EE1744"/>
    <w:rsid w:val="00EE5E33"/>
    <w:rsid w:val="00EF0599"/>
    <w:rsid w:val="00EF3918"/>
    <w:rsid w:val="00F10539"/>
    <w:rsid w:val="00F14077"/>
    <w:rsid w:val="00F237CE"/>
    <w:rsid w:val="00F27DF7"/>
    <w:rsid w:val="00F3335E"/>
    <w:rsid w:val="00F40946"/>
    <w:rsid w:val="00F42141"/>
    <w:rsid w:val="00F45E47"/>
    <w:rsid w:val="00F46FD5"/>
    <w:rsid w:val="00F55A2F"/>
    <w:rsid w:val="00F56620"/>
    <w:rsid w:val="00F61AC7"/>
    <w:rsid w:val="00F61E43"/>
    <w:rsid w:val="00F64F63"/>
    <w:rsid w:val="00F67974"/>
    <w:rsid w:val="00F75907"/>
    <w:rsid w:val="00F81094"/>
    <w:rsid w:val="00F87A57"/>
    <w:rsid w:val="00F92E67"/>
    <w:rsid w:val="00F9792F"/>
    <w:rsid w:val="00F97FA6"/>
    <w:rsid w:val="00FA0E9F"/>
    <w:rsid w:val="00FB0C02"/>
    <w:rsid w:val="00FB5ABF"/>
    <w:rsid w:val="00FB7283"/>
    <w:rsid w:val="00FC46A5"/>
    <w:rsid w:val="00FD07EC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0FB3E"/>
  <w15:docId w15:val="{3A44CE1B-4539-4C03-B5AC-A6725854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08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85108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8631B"/>
    <w:pPr>
      <w:keepNext/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B863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B8631B"/>
    <w:pPr>
      <w:keepNext/>
      <w:widowControl w:val="0"/>
      <w:suppressAutoHyphens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B863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nhideWhenUsed/>
    <w:qFormat/>
    <w:rsid w:val="00B86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8631B"/>
    <w:pPr>
      <w:keepNext/>
      <w:widowControl w:val="0"/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8631B"/>
    <w:pPr>
      <w:keepNext/>
      <w:widowControl w:val="0"/>
      <w:spacing w:after="0" w:line="240" w:lineRule="auto"/>
      <w:jc w:val="right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B863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10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Fontepargpadro"/>
    <w:unhideWhenUsed/>
    <w:rsid w:val="001749A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4216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DA40DC"/>
    <w:pPr>
      <w:tabs>
        <w:tab w:val="left" w:pos="0"/>
      </w:tabs>
      <w:overflowPunct w:val="0"/>
      <w:autoSpaceDE w:val="0"/>
      <w:autoSpaceDN w:val="0"/>
      <w:adjustRightInd w:val="0"/>
      <w:spacing w:before="120" w:after="0" w:line="240" w:lineRule="auto"/>
      <w:ind w:firstLine="1134"/>
      <w:jc w:val="both"/>
    </w:pPr>
    <w:rPr>
      <w:rFonts w:ascii="Tahoma" w:eastAsia="Times New Roman" w:hAnsi="Tahoma" w:cs="Tahoma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A40DC"/>
    <w:rPr>
      <w:rFonts w:ascii="Tahoma" w:eastAsia="Times New Roman" w:hAnsi="Tahoma" w:cs="Tahoma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A40DC"/>
    <w:pPr>
      <w:overflowPunct w:val="0"/>
      <w:autoSpaceDE w:val="0"/>
      <w:autoSpaceDN w:val="0"/>
      <w:adjustRightInd w:val="0"/>
      <w:spacing w:before="120" w:after="0" w:line="240" w:lineRule="auto"/>
      <w:ind w:firstLine="1134"/>
      <w:jc w:val="both"/>
    </w:pPr>
    <w:rPr>
      <w:rFonts w:ascii="Tahoma" w:eastAsia="Times New Roman" w:hAnsi="Tahoma" w:cs="Tahoma"/>
      <w:color w:val="00000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A40DC"/>
    <w:rPr>
      <w:rFonts w:ascii="Tahoma" w:eastAsia="Times New Roman" w:hAnsi="Tahoma" w:cs="Tahoma"/>
      <w:color w:val="00000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1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635"/>
  </w:style>
  <w:style w:type="paragraph" w:styleId="Rodap">
    <w:name w:val="footer"/>
    <w:basedOn w:val="Normal"/>
    <w:link w:val="RodapChar"/>
    <w:uiPriority w:val="99"/>
    <w:unhideWhenUsed/>
    <w:rsid w:val="00741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635"/>
  </w:style>
  <w:style w:type="paragraph" w:styleId="Textodebalo">
    <w:name w:val="Balloon Text"/>
    <w:basedOn w:val="Normal"/>
    <w:link w:val="TextodebaloChar"/>
    <w:unhideWhenUsed/>
    <w:rsid w:val="0041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111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85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5108C"/>
  </w:style>
  <w:style w:type="table" w:styleId="Tabelacomgrade">
    <w:name w:val="Table Grid"/>
    <w:basedOn w:val="Tabelanormal"/>
    <w:uiPriority w:val="39"/>
    <w:rsid w:val="0086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B863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863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rsid w:val="00B863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9Char">
    <w:name w:val="Título 9 Char"/>
    <w:basedOn w:val="Fontepargpadro"/>
    <w:link w:val="Ttulo9"/>
    <w:rsid w:val="00B863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nhideWhenUsed/>
    <w:rsid w:val="00B8631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631B"/>
    <w:rPr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B8631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8631B"/>
  </w:style>
  <w:style w:type="character" w:customStyle="1" w:styleId="Ttulo2Char">
    <w:name w:val="Título 2 Char"/>
    <w:basedOn w:val="Fontepargpadro"/>
    <w:link w:val="Ttulo2"/>
    <w:rsid w:val="00B8631B"/>
    <w:rPr>
      <w:rFonts w:ascii="Arial" w:eastAsia="Times New Roman" w:hAnsi="Arial" w:cs="Times New Roman"/>
      <w:b/>
      <w:szCs w:val="20"/>
    </w:rPr>
  </w:style>
  <w:style w:type="character" w:customStyle="1" w:styleId="Ttulo4Char">
    <w:name w:val="Título 4 Char"/>
    <w:basedOn w:val="Fontepargpadro"/>
    <w:link w:val="Ttulo4"/>
    <w:rsid w:val="00B8631B"/>
    <w:rPr>
      <w:rFonts w:ascii="Arial" w:eastAsia="Times New Roman" w:hAnsi="Arial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B8631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8631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8631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8631B"/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BodyText21">
    <w:name w:val="Body Text 21"/>
    <w:basedOn w:val="Normal"/>
    <w:rsid w:val="00B8631B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8631B"/>
    <w:pPr>
      <w:tabs>
        <w:tab w:val="left" w:pos="-2552"/>
      </w:tabs>
      <w:suppressAutoHyphens/>
      <w:spacing w:after="0" w:line="240" w:lineRule="auto"/>
      <w:ind w:left="2552" w:hanging="284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8631B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B8631B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8631B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rsid w:val="00B8631B"/>
  </w:style>
  <w:style w:type="paragraph" w:styleId="TextosemFormatao">
    <w:name w:val="Plain Text"/>
    <w:basedOn w:val="Normal"/>
    <w:link w:val="TextosemFormataoChar"/>
    <w:rsid w:val="00B863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B8631B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B8631B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paragraph" w:customStyle="1" w:styleId="Normal1">
    <w:name w:val="Normal1"/>
    <w:rsid w:val="00B8631B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paragraph" w:customStyle="1" w:styleId="Estilo1">
    <w:name w:val="Estilo1"/>
    <w:basedOn w:val="Normal"/>
    <w:rsid w:val="00B8631B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B8631B"/>
    <w:pPr>
      <w:spacing w:after="0" w:line="240" w:lineRule="auto"/>
      <w:ind w:left="2160" w:firstLine="1296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character" w:styleId="Forte">
    <w:name w:val="Strong"/>
    <w:qFormat/>
    <w:rsid w:val="00B8631B"/>
    <w:rPr>
      <w:b/>
      <w:bCs/>
    </w:rPr>
  </w:style>
  <w:style w:type="character" w:customStyle="1" w:styleId="WW8Num5z0">
    <w:name w:val="WW8Num5z0"/>
    <w:rsid w:val="00B920BE"/>
    <w:rPr>
      <w:rFonts w:ascii="Symbol" w:hAnsi="Symbol"/>
    </w:rPr>
  </w:style>
  <w:style w:type="character" w:customStyle="1" w:styleId="WW8Num6z0">
    <w:name w:val="WW8Num6z0"/>
    <w:rsid w:val="00B920BE"/>
    <w:rPr>
      <w:rFonts w:ascii="Symbol" w:hAnsi="Symbol"/>
    </w:rPr>
  </w:style>
  <w:style w:type="character" w:customStyle="1" w:styleId="WW8Num7z0">
    <w:name w:val="WW8Num7z0"/>
    <w:rsid w:val="00B920BE"/>
    <w:rPr>
      <w:rFonts w:ascii="Symbol" w:hAnsi="Symbol"/>
    </w:rPr>
  </w:style>
  <w:style w:type="character" w:customStyle="1" w:styleId="WW8Num8z0">
    <w:name w:val="WW8Num8z0"/>
    <w:rsid w:val="00B920BE"/>
    <w:rPr>
      <w:rFonts w:ascii="Symbol" w:hAnsi="Symbol"/>
    </w:rPr>
  </w:style>
  <w:style w:type="character" w:customStyle="1" w:styleId="WW8Num10z0">
    <w:name w:val="WW8Num10z0"/>
    <w:rsid w:val="00B920BE"/>
    <w:rPr>
      <w:rFonts w:ascii="Symbol" w:hAnsi="Symbol"/>
    </w:rPr>
  </w:style>
  <w:style w:type="character" w:customStyle="1" w:styleId="WW8Num17z0">
    <w:name w:val="WW8Num17z0"/>
    <w:rsid w:val="00B920BE"/>
    <w:rPr>
      <w:rFonts w:ascii="Symbol" w:hAnsi="Symbol"/>
    </w:rPr>
  </w:style>
  <w:style w:type="character" w:customStyle="1" w:styleId="WW8Num17z1">
    <w:name w:val="WW8Num17z1"/>
    <w:rsid w:val="00B920BE"/>
    <w:rPr>
      <w:rFonts w:ascii="Courier New" w:hAnsi="Courier New" w:cs="Courier New"/>
    </w:rPr>
  </w:style>
  <w:style w:type="character" w:customStyle="1" w:styleId="WW8Num17z2">
    <w:name w:val="WW8Num17z2"/>
    <w:rsid w:val="00B920BE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B920B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B920BE"/>
    <w:pPr>
      <w:suppressAutoHyphens/>
    </w:pPr>
    <w:rPr>
      <w:rFonts w:cs="Tahoma"/>
      <w:lang w:eastAsia="ar-SA"/>
    </w:rPr>
  </w:style>
  <w:style w:type="paragraph" w:styleId="Legenda">
    <w:name w:val="caption"/>
    <w:basedOn w:val="Normal"/>
    <w:qFormat/>
    <w:rsid w:val="00B920B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B920B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B920B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920B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2">
    <w:name w:val="Normal2"/>
    <w:rsid w:val="00B920BE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B920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B920BE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B920BE"/>
    <w:pPr>
      <w:suppressAutoHyphens/>
    </w:pPr>
    <w:rPr>
      <w:lang w:eastAsia="ar-SA"/>
    </w:rPr>
  </w:style>
  <w:style w:type="character" w:styleId="HiperlinkVisitado">
    <w:name w:val="FollowedHyperlink"/>
    <w:rsid w:val="00B920BE"/>
    <w:rPr>
      <w:color w:val="800080"/>
      <w:u w:val="single"/>
    </w:rPr>
  </w:style>
  <w:style w:type="character" w:customStyle="1" w:styleId="fonte11preto">
    <w:name w:val="fonte11preto"/>
    <w:basedOn w:val="Fontepargpadro"/>
    <w:rsid w:val="00B920BE"/>
  </w:style>
  <w:style w:type="paragraph" w:customStyle="1" w:styleId="Textopadro1">
    <w:name w:val="Texto padrão:1"/>
    <w:basedOn w:val="Normal"/>
    <w:rsid w:val="00B92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padro">
    <w:name w:val="padro"/>
    <w:basedOn w:val="Normal"/>
    <w:rsid w:val="0041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0">
    <w:name w:val="estilo1"/>
    <w:basedOn w:val="Normal"/>
    <w:rsid w:val="006C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0">
    <w:name w:val="Padrão"/>
    <w:rsid w:val="006C7BF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paragraph" w:customStyle="1" w:styleId="TextosemFormatao1">
    <w:name w:val="Texto sem Formatação1"/>
    <w:basedOn w:val="Normal"/>
    <w:rsid w:val="00E057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191065">
    <w:name w:val="a191065"/>
    <w:basedOn w:val="Normal"/>
    <w:rsid w:val="009E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252575">
    <w:name w:val="a252575"/>
    <w:basedOn w:val="Normal"/>
    <w:rsid w:val="009E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321065">
    <w:name w:val="a321065"/>
    <w:basedOn w:val="Normal"/>
    <w:rsid w:val="009E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54E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4E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4E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4E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4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t.ju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B5CC-D24A-45F6-B59F-703CA912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30</Pages>
  <Words>10565</Words>
  <Characters>57057</Characters>
  <Application>Microsoft Office Word</Application>
  <DocSecurity>0</DocSecurity>
  <Lines>475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Cristian</cp:lastModifiedBy>
  <cp:revision>8</cp:revision>
  <cp:lastPrinted>2017-06-30T12:15:00Z</cp:lastPrinted>
  <dcterms:created xsi:type="dcterms:W3CDTF">2017-12-27T11:38:00Z</dcterms:created>
  <dcterms:modified xsi:type="dcterms:W3CDTF">2017-12-28T10:55:00Z</dcterms:modified>
</cp:coreProperties>
</file>